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06" w:rsidRPr="00D131F8" w:rsidRDefault="00AE3A06" w:rsidP="00AE3A06">
      <w:pPr>
        <w:rPr>
          <w:rFonts w:ascii="ＭＳ 明朝" w:eastAsia="ＭＳ 明朝" w:hAnsi="ＭＳ 明朝"/>
          <w:sz w:val="22"/>
        </w:rPr>
      </w:pPr>
      <w:bookmarkStart w:id="0" w:name="_GoBack"/>
      <w:bookmarkEnd w:id="0"/>
      <w:r w:rsidRPr="00D131F8">
        <w:rPr>
          <w:rFonts w:ascii="ＭＳ 明朝" w:eastAsia="ＭＳ 明朝" w:hAnsi="ＭＳ 明朝" w:hint="eastAsia"/>
          <w:sz w:val="22"/>
        </w:rPr>
        <w:t>〇　森林法（昭和26年法律第249号）</w:t>
      </w:r>
      <w:r w:rsidR="00503611">
        <w:rPr>
          <w:rFonts w:ascii="ＭＳ 明朝" w:eastAsia="ＭＳ 明朝" w:hAnsi="ＭＳ 明朝" w:hint="eastAsia"/>
          <w:sz w:val="22"/>
        </w:rPr>
        <w:t xml:space="preserve">　</w:t>
      </w:r>
      <w:r w:rsidR="00503611" w:rsidRPr="00D131F8">
        <w:rPr>
          <w:rFonts w:ascii="ＭＳ 明朝" w:eastAsia="ＭＳ 明朝" w:hAnsi="ＭＳ 明朝" w:hint="eastAsia"/>
          <w:sz w:val="22"/>
        </w:rPr>
        <w:t>（抄）</w:t>
      </w:r>
    </w:p>
    <w:p w:rsidR="00AE3A06" w:rsidRPr="00D131F8" w:rsidRDefault="00AE3A06" w:rsidP="00015FE6">
      <w:pPr>
        <w:rPr>
          <w:rFonts w:ascii="ＭＳ 明朝" w:eastAsia="ＭＳ 明朝" w:hAnsi="ＭＳ 明朝"/>
          <w:sz w:val="22"/>
        </w:rPr>
      </w:pPr>
    </w:p>
    <w:p w:rsidR="00015FE6" w:rsidRPr="00D131F8" w:rsidRDefault="00015FE6" w:rsidP="00015FE6">
      <w:pPr>
        <w:rPr>
          <w:rFonts w:ascii="ＭＳ 明朝" w:eastAsia="ＭＳ 明朝" w:hAnsi="ＭＳ 明朝"/>
          <w:sz w:val="22"/>
        </w:rPr>
      </w:pPr>
      <w:r w:rsidRPr="00D131F8">
        <w:rPr>
          <w:rFonts w:ascii="ＭＳ 明朝" w:eastAsia="ＭＳ 明朝" w:hAnsi="ＭＳ 明朝" w:hint="eastAsia"/>
          <w:sz w:val="22"/>
        </w:rPr>
        <w:t>（森林の土地の所有者と</w:t>
      </w:r>
      <w:proofErr w:type="gramStart"/>
      <w:r w:rsidRPr="00D131F8">
        <w:rPr>
          <w:rFonts w:ascii="ＭＳ 明朝" w:eastAsia="ＭＳ 明朝" w:hAnsi="ＭＳ 明朝" w:hint="eastAsia"/>
          <w:sz w:val="22"/>
        </w:rPr>
        <w:t>なつた</w:t>
      </w:r>
      <w:proofErr w:type="gramEnd"/>
      <w:r w:rsidRPr="00D131F8">
        <w:rPr>
          <w:rFonts w:ascii="ＭＳ 明朝" w:eastAsia="ＭＳ 明朝" w:hAnsi="ＭＳ 明朝" w:hint="eastAsia"/>
          <w:sz w:val="22"/>
        </w:rPr>
        <w:t>旨の届出等）</w:t>
      </w:r>
    </w:p>
    <w:p w:rsidR="00015FE6" w:rsidRPr="00D131F8" w:rsidRDefault="00015FE6" w:rsidP="00AE3A06">
      <w:pPr>
        <w:ind w:left="220" w:hangingChars="100" w:hanging="220"/>
        <w:rPr>
          <w:rFonts w:ascii="ＭＳ 明朝" w:eastAsia="ＭＳ 明朝" w:hAnsi="ＭＳ 明朝"/>
          <w:sz w:val="22"/>
        </w:rPr>
      </w:pPr>
      <w:r w:rsidRPr="00D131F8">
        <w:rPr>
          <w:rFonts w:ascii="ＭＳ 明朝" w:eastAsia="ＭＳ 明朝" w:hAnsi="ＭＳ 明朝" w:hint="eastAsia"/>
          <w:sz w:val="22"/>
        </w:rPr>
        <w:t>第十条の七の二　地域森林計画の対象と</w:t>
      </w:r>
      <w:proofErr w:type="gramStart"/>
      <w:r w:rsidRPr="00D131F8">
        <w:rPr>
          <w:rFonts w:ascii="ＭＳ 明朝" w:eastAsia="ＭＳ 明朝" w:hAnsi="ＭＳ 明朝" w:hint="eastAsia"/>
          <w:sz w:val="22"/>
        </w:rPr>
        <w:t>なつて</w:t>
      </w:r>
      <w:proofErr w:type="gramEnd"/>
      <w:r w:rsidRPr="00D131F8">
        <w:rPr>
          <w:rFonts w:ascii="ＭＳ 明朝" w:eastAsia="ＭＳ 明朝" w:hAnsi="ＭＳ 明朝" w:hint="eastAsia"/>
          <w:sz w:val="22"/>
        </w:rPr>
        <w:t>いる民有林について、新たに当該森林の土地の所有者と</w:t>
      </w:r>
      <w:proofErr w:type="gramStart"/>
      <w:r w:rsidRPr="00D131F8">
        <w:rPr>
          <w:rFonts w:ascii="ＭＳ 明朝" w:eastAsia="ＭＳ 明朝" w:hAnsi="ＭＳ 明朝" w:hint="eastAsia"/>
          <w:sz w:val="22"/>
        </w:rPr>
        <w:t>なつた</w:t>
      </w:r>
      <w:proofErr w:type="gramEnd"/>
      <w:r w:rsidRPr="00D131F8">
        <w:rPr>
          <w:rFonts w:ascii="ＭＳ 明朝" w:eastAsia="ＭＳ 明朝" w:hAnsi="ＭＳ 明朝" w:hint="eastAsia"/>
          <w:sz w:val="22"/>
        </w:rPr>
        <w:t>者は、農林水産省令で定める手続に従い、市町村の長にその旨を届け出なければならない。ただし、国土利用計画法（昭和四十九年法律第九十二号）第二十三条第一項の規定による届出をしたときは、この限りでない。</w:t>
      </w:r>
    </w:p>
    <w:p w:rsidR="004D78E6" w:rsidRPr="00D131F8" w:rsidRDefault="00015FE6" w:rsidP="00AE3A06">
      <w:pPr>
        <w:ind w:left="220" w:hangingChars="100" w:hanging="220"/>
        <w:rPr>
          <w:rFonts w:ascii="ＭＳ 明朝" w:eastAsia="ＭＳ 明朝" w:hAnsi="ＭＳ 明朝"/>
          <w:sz w:val="22"/>
        </w:rPr>
      </w:pPr>
      <w:r w:rsidRPr="00D131F8">
        <w:rPr>
          <w:rFonts w:ascii="ＭＳ 明朝" w:eastAsia="ＭＳ 明朝" w:hAnsi="ＭＳ 明朝" w:hint="eastAsia"/>
          <w:sz w:val="22"/>
        </w:rPr>
        <w:t>２　市町村の長は、前項本文の規定による届出があつた場合において、当該届出に係る民有林が第二十五条若しくは第二十五条の二の規定により指定された保安林又は第四十一条の規定により指定された保安施設地区の区域内の森林であるときは、農林水産省令で定めるところにより、都道府県知事に当該届出の内容を通知しなければならない。</w:t>
      </w:r>
    </w:p>
    <w:p w:rsidR="00015FE6" w:rsidRPr="00D131F8" w:rsidRDefault="00015FE6" w:rsidP="00015FE6">
      <w:pPr>
        <w:rPr>
          <w:rFonts w:ascii="ＭＳ 明朝" w:eastAsia="ＭＳ 明朝" w:hAnsi="ＭＳ 明朝"/>
          <w:sz w:val="22"/>
        </w:rPr>
      </w:pPr>
    </w:p>
    <w:p w:rsidR="00E432A5" w:rsidRPr="00D131F8" w:rsidRDefault="00015FE6" w:rsidP="00AE3A06">
      <w:pPr>
        <w:ind w:left="220" w:hangingChars="100" w:hanging="220"/>
        <w:rPr>
          <w:rFonts w:ascii="ＭＳ 明朝" w:eastAsia="ＭＳ 明朝" w:hAnsi="ＭＳ 明朝"/>
          <w:sz w:val="22"/>
        </w:rPr>
      </w:pPr>
      <w:r w:rsidRPr="00D131F8">
        <w:rPr>
          <w:rFonts w:ascii="ＭＳ 明朝" w:eastAsia="ＭＳ 明朝" w:hAnsi="ＭＳ 明朝" w:hint="eastAsia"/>
          <w:sz w:val="22"/>
        </w:rPr>
        <w:t>第二百十三条　第十条の七の二第一項の規定に違反して、届出をせず、又は虚偽の届出をした者は、十万円以下の過料に処する。</w:t>
      </w:r>
    </w:p>
    <w:p w:rsidR="00E432A5" w:rsidRPr="00D131F8" w:rsidRDefault="00E432A5">
      <w:pPr>
        <w:widowControl/>
        <w:jc w:val="left"/>
        <w:rPr>
          <w:rFonts w:ascii="ＭＳ 明朝" w:eastAsia="ＭＳ 明朝" w:hAnsi="ＭＳ 明朝"/>
          <w:sz w:val="22"/>
        </w:rPr>
      </w:pPr>
      <w:r w:rsidRPr="00D131F8">
        <w:rPr>
          <w:rFonts w:ascii="ＭＳ 明朝" w:eastAsia="ＭＳ 明朝" w:hAnsi="ＭＳ 明朝"/>
          <w:sz w:val="22"/>
        </w:rPr>
        <w:br w:type="page"/>
      </w:r>
    </w:p>
    <w:p w:rsidR="00E432A5" w:rsidRPr="00D131F8" w:rsidRDefault="00E432A5" w:rsidP="00E432A5">
      <w:pPr>
        <w:rPr>
          <w:rFonts w:ascii="ＭＳ 明朝" w:eastAsia="ＭＳ 明朝" w:hAnsi="ＭＳ 明朝"/>
          <w:sz w:val="22"/>
        </w:rPr>
      </w:pPr>
      <w:r w:rsidRPr="00D131F8">
        <w:rPr>
          <w:rFonts w:ascii="ＭＳ 明朝" w:eastAsia="ＭＳ 明朝" w:hAnsi="ＭＳ 明朝" w:hint="eastAsia"/>
          <w:sz w:val="22"/>
        </w:rPr>
        <w:lastRenderedPageBreak/>
        <w:t>〇　森林法施行規則（昭和26年農林水産省令第54号）</w:t>
      </w:r>
    </w:p>
    <w:p w:rsidR="00E432A5" w:rsidRPr="00D131F8" w:rsidRDefault="00E432A5" w:rsidP="00E432A5">
      <w:pPr>
        <w:ind w:left="220" w:hangingChars="100" w:hanging="220"/>
        <w:rPr>
          <w:rFonts w:ascii="ＭＳ 明朝" w:eastAsia="ＭＳ 明朝" w:hAnsi="ＭＳ 明朝"/>
          <w:sz w:val="22"/>
        </w:rPr>
      </w:pPr>
    </w:p>
    <w:p w:rsidR="00E432A5" w:rsidRPr="00D131F8" w:rsidRDefault="00E432A5" w:rsidP="00E432A5">
      <w:pPr>
        <w:ind w:left="220" w:hangingChars="100" w:hanging="220"/>
        <w:rPr>
          <w:rFonts w:ascii="ＭＳ 明朝" w:eastAsia="ＭＳ 明朝" w:hAnsi="ＭＳ 明朝"/>
          <w:sz w:val="22"/>
        </w:rPr>
      </w:pPr>
      <w:r w:rsidRPr="00D131F8">
        <w:rPr>
          <w:rFonts w:ascii="ＭＳ 明朝" w:eastAsia="ＭＳ 明朝" w:hAnsi="ＭＳ 明朝" w:hint="eastAsia"/>
          <w:sz w:val="22"/>
        </w:rPr>
        <w:t>（森林の土地の所有者と</w:t>
      </w:r>
      <w:proofErr w:type="gramStart"/>
      <w:r w:rsidRPr="00D131F8">
        <w:rPr>
          <w:rFonts w:ascii="ＭＳ 明朝" w:eastAsia="ＭＳ 明朝" w:hAnsi="ＭＳ 明朝" w:hint="eastAsia"/>
          <w:sz w:val="22"/>
        </w:rPr>
        <w:t>なつた</w:t>
      </w:r>
      <w:proofErr w:type="gramEnd"/>
      <w:r w:rsidRPr="00D131F8">
        <w:rPr>
          <w:rFonts w:ascii="ＭＳ 明朝" w:eastAsia="ＭＳ 明朝" w:hAnsi="ＭＳ 明朝" w:hint="eastAsia"/>
          <w:sz w:val="22"/>
        </w:rPr>
        <w:t>旨の届出等）</w:t>
      </w:r>
    </w:p>
    <w:p w:rsidR="00E432A5" w:rsidRPr="00D131F8" w:rsidRDefault="00E432A5" w:rsidP="00E432A5">
      <w:pPr>
        <w:ind w:left="220" w:hangingChars="100" w:hanging="220"/>
        <w:rPr>
          <w:rFonts w:ascii="ＭＳ 明朝" w:eastAsia="ＭＳ 明朝" w:hAnsi="ＭＳ 明朝"/>
          <w:sz w:val="22"/>
        </w:rPr>
      </w:pPr>
      <w:r w:rsidRPr="00D131F8">
        <w:rPr>
          <w:rFonts w:ascii="ＭＳ 明朝" w:eastAsia="ＭＳ 明朝" w:hAnsi="ＭＳ 明朝" w:hint="eastAsia"/>
          <w:sz w:val="22"/>
        </w:rPr>
        <w:t>第七条　法第十条の七の二第一項本文の規定による届出は、地域森林計画の対象と</w:t>
      </w:r>
      <w:proofErr w:type="gramStart"/>
      <w:r w:rsidRPr="00D131F8">
        <w:rPr>
          <w:rFonts w:ascii="ＭＳ 明朝" w:eastAsia="ＭＳ 明朝" w:hAnsi="ＭＳ 明朝" w:hint="eastAsia"/>
          <w:sz w:val="22"/>
        </w:rPr>
        <w:t>なつて</w:t>
      </w:r>
      <w:proofErr w:type="gramEnd"/>
      <w:r w:rsidRPr="00D131F8">
        <w:rPr>
          <w:rFonts w:ascii="ＭＳ 明朝" w:eastAsia="ＭＳ 明朝" w:hAnsi="ＭＳ 明朝" w:hint="eastAsia"/>
          <w:sz w:val="22"/>
        </w:rPr>
        <w:t>いる民有林について新たに当該森林の土地の所有者と</w:t>
      </w:r>
      <w:proofErr w:type="gramStart"/>
      <w:r w:rsidRPr="00D131F8">
        <w:rPr>
          <w:rFonts w:ascii="ＭＳ 明朝" w:eastAsia="ＭＳ 明朝" w:hAnsi="ＭＳ 明朝" w:hint="eastAsia"/>
          <w:sz w:val="22"/>
        </w:rPr>
        <w:t>なつた</w:t>
      </w:r>
      <w:proofErr w:type="gramEnd"/>
      <w:r w:rsidRPr="00D131F8">
        <w:rPr>
          <w:rFonts w:ascii="ＭＳ 明朝" w:eastAsia="ＭＳ 明朝" w:hAnsi="ＭＳ 明朝" w:hint="eastAsia"/>
          <w:sz w:val="22"/>
        </w:rPr>
        <w:t>日から九十日以内に届出書を市町村の長に提出してしなければならない。</w:t>
      </w:r>
    </w:p>
    <w:p w:rsidR="00E432A5" w:rsidRPr="00D131F8" w:rsidRDefault="00E432A5" w:rsidP="00E432A5">
      <w:pPr>
        <w:ind w:left="220" w:hangingChars="100" w:hanging="220"/>
        <w:rPr>
          <w:rFonts w:ascii="ＭＳ 明朝" w:eastAsia="ＭＳ 明朝" w:hAnsi="ＭＳ 明朝"/>
          <w:sz w:val="22"/>
        </w:rPr>
      </w:pPr>
      <w:r w:rsidRPr="00D131F8">
        <w:rPr>
          <w:rFonts w:ascii="ＭＳ 明朝" w:eastAsia="ＭＳ 明朝" w:hAnsi="ＭＳ 明朝" w:hint="eastAsia"/>
          <w:sz w:val="22"/>
        </w:rPr>
        <w:t>２　前項の届出書には、次に掲げる書類を添えなければならない。</w:t>
      </w:r>
    </w:p>
    <w:p w:rsidR="00E432A5" w:rsidRPr="00D131F8" w:rsidRDefault="00E432A5" w:rsidP="00D131F8">
      <w:pPr>
        <w:ind w:leftChars="100" w:left="210"/>
        <w:rPr>
          <w:rFonts w:ascii="ＭＳ 明朝" w:eastAsia="ＭＳ 明朝" w:hAnsi="ＭＳ 明朝"/>
          <w:sz w:val="22"/>
        </w:rPr>
      </w:pPr>
      <w:r w:rsidRPr="00D131F8">
        <w:rPr>
          <w:rFonts w:ascii="ＭＳ 明朝" w:eastAsia="ＭＳ 明朝" w:hAnsi="ＭＳ 明朝" w:hint="eastAsia"/>
          <w:sz w:val="22"/>
        </w:rPr>
        <w:t>一　当該土地の位置を示す地図</w:t>
      </w:r>
    </w:p>
    <w:p w:rsidR="00E432A5" w:rsidRPr="00D131F8" w:rsidRDefault="00E432A5" w:rsidP="00D131F8">
      <w:pPr>
        <w:ind w:leftChars="100" w:left="210"/>
        <w:rPr>
          <w:rFonts w:ascii="ＭＳ 明朝" w:eastAsia="ＭＳ 明朝" w:hAnsi="ＭＳ 明朝"/>
          <w:sz w:val="22"/>
        </w:rPr>
      </w:pPr>
      <w:r w:rsidRPr="00D131F8">
        <w:rPr>
          <w:rFonts w:ascii="ＭＳ 明朝" w:eastAsia="ＭＳ 明朝" w:hAnsi="ＭＳ 明朝" w:hint="eastAsia"/>
          <w:sz w:val="22"/>
        </w:rPr>
        <w:t>二　当該土地の登記事項証明書その他の届出の原因を証明する書面</w:t>
      </w:r>
    </w:p>
    <w:p w:rsidR="00E432A5" w:rsidRPr="00D131F8" w:rsidRDefault="00E432A5" w:rsidP="00D131F8">
      <w:pPr>
        <w:ind w:left="220" w:hangingChars="100" w:hanging="220"/>
        <w:rPr>
          <w:rFonts w:ascii="ＭＳ 明朝" w:eastAsia="ＭＳ 明朝" w:hAnsi="ＭＳ 明朝"/>
          <w:sz w:val="22"/>
        </w:rPr>
      </w:pPr>
      <w:r w:rsidRPr="00D131F8">
        <w:rPr>
          <w:rFonts w:ascii="ＭＳ 明朝" w:eastAsia="ＭＳ 明朝" w:hAnsi="ＭＳ 明朝" w:hint="eastAsia"/>
          <w:sz w:val="22"/>
        </w:rPr>
        <w:t>３　法第十条の七の二第二項の規定による通知は、届出のあつた日から三十日以内に第一項の届出書の写しを添えてするものとする。</w:t>
      </w:r>
    </w:p>
    <w:sectPr w:rsidR="00E432A5" w:rsidRPr="00D131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E6"/>
    <w:rsid w:val="00015FE6"/>
    <w:rsid w:val="004D78E6"/>
    <w:rsid w:val="00503611"/>
    <w:rsid w:val="00AE3A06"/>
    <w:rsid w:val="00D131F8"/>
    <w:rsid w:val="00E4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5A067A-9412-4235-A7FF-2A62C7C5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2025-02-14T00:09:00Z</dcterms:created>
  <dcterms:modified xsi:type="dcterms:W3CDTF">2025-02-14T00:37:00Z</dcterms:modified>
</cp:coreProperties>
</file>