
<file path=[Content_Types].xml><?xml version="1.0" encoding="utf-8"?>
<Types xmlns="http://schemas.openxmlformats.org/package/2006/content-types">
  <Default Extension="png" ContentType="image/png"/>
  <Default Extension="bin" ContentType="application/vnd.openxmlformats-officedocument.oleObject"/>
  <Default Extension="emf" ContentType="image/x-emf"/>
  <Default Extension="rels" ContentType="application/vnd.openxmlformats-package.relationships+xml"/>
  <Default Extension="xml" ContentType="application/xml"/>
  <Default Extension="xlsx" ContentType="application/vnd.openxmlformats-officedocument.spreadsheetml.sheet"/>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charts/chart1.xml" ContentType="application/vnd.openxmlformats-officedocument.drawingml.chart+xml"/>
  <Override PartName="/word/charts/chart2.xml" ContentType="application/vnd.openxmlformats-officedocument.drawingml.chart+xml"/>
  <Override PartName="/word/charts/chart3.xml" ContentType="application/vnd.openxmlformats-officedocument.drawingml.chart+xml"/>
  <Override PartName="/word/charts/chart4.xml" ContentType="application/vnd.openxmlformats-officedocument.drawingml.chart+xml"/>
  <Override PartName="/word/charts/chart5.xml" ContentType="application/vnd.openxmlformats-officedocument.drawingml.chart+xml"/>
  <Override PartName="/word/theme/themeOverride1.xml" ContentType="application/vnd.openxmlformats-officedocument.themeOverride+xml"/>
  <Override PartName="/word/charts/chart6.xml" ContentType="application/vnd.openxmlformats-officedocument.drawingml.chart+xml"/>
  <Override PartName="/word/charts/chart7.xml" ContentType="application/vnd.openxmlformats-officedocument.drawingml.chart+xml"/>
  <Override PartName="/word/charts/chart8.xml" ContentType="application/vnd.openxmlformats-officedocument.drawingml.chart+xml"/>
  <Override PartName="/word/charts/chart9.xml" ContentType="application/vnd.openxmlformats-officedocument.drawingml.chart+xml"/>
  <Override PartName="/word/theme/themeOverride2.xml" ContentType="application/vnd.openxmlformats-officedocument.themeOverride+xml"/>
  <Override PartName="/word/charts/chart10.xml" ContentType="application/vnd.openxmlformats-officedocument.drawingml.chart+xml"/>
  <Override PartName="/word/charts/chart11.xml" ContentType="application/vnd.openxmlformats-officedocument.drawingml.chart+xml"/>
  <Override PartName="/word/charts/chart12.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13.xml" ContentType="application/vnd.openxmlformats-officedocument.drawingml.chart+xml"/>
  <Override PartName="/word/drawings/drawing1.xml" ContentType="application/vnd.openxmlformats-officedocument.drawingml.chartshapes+xml"/>
  <Override PartName="/word/charts/chart14.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15.xml" ContentType="application/vnd.openxmlformats-officedocument.drawingml.chart+xml"/>
  <Override PartName="/word/drawings/drawing2.xml" ContentType="application/vnd.openxmlformats-officedocument.drawingml.chartshapes+xml"/>
  <Override PartName="/word/charts/chart16.xml" ContentType="application/vnd.openxmlformats-officedocument.drawingml.chart+xml"/>
  <Override PartName="/word/drawings/drawing3.xml" ContentType="application/vnd.openxmlformats-officedocument.drawingml.chartshapes+xml"/>
  <Override PartName="/word/charts/chart17.xml" ContentType="application/vnd.openxmlformats-officedocument.drawingml.chart+xml"/>
  <Override PartName="/word/theme/themeOverride3.xml" ContentType="application/vnd.openxmlformats-officedocument.themeOverride+xml"/>
  <Override PartName="/word/drawings/drawing4.xml" ContentType="application/vnd.openxmlformats-officedocument.drawingml.chartshapes+xml"/>
  <Override PartName="/word/charts/chart18.xml" ContentType="application/vnd.openxmlformats-officedocument.drawingml.chart+xml"/>
  <Override PartName="/word/theme/themeOverride4.xml" ContentType="application/vnd.openxmlformats-officedocument.themeOverride+xml"/>
  <Override PartName="/word/drawings/drawing5.xml" ContentType="application/vnd.openxmlformats-officedocument.drawingml.chartshapes+xml"/>
  <Override PartName="/word/charts/chart19.xml" ContentType="application/vnd.openxmlformats-officedocument.drawingml.chart+xml"/>
  <Override PartName="/word/charts/chart20.xml" ContentType="application/vnd.openxmlformats-officedocument.drawingml.chart+xml"/>
  <Override PartName="/word/charts/chart21.xml" ContentType="application/vnd.openxmlformats-officedocument.drawingml.chart+xml"/>
  <Override PartName="/word/drawings/drawing6.xml" ContentType="application/vnd.openxmlformats-officedocument.drawingml.chartshapes+xml"/>
  <Override PartName="/word/charts/chart22.xml" ContentType="application/vnd.openxmlformats-officedocument.drawingml.chart+xml"/>
  <Override PartName="/word/theme/themeOverride5.xml" ContentType="application/vnd.openxmlformats-officedocument.themeOverride+xml"/>
  <Override PartName="/word/charts/chart23.xml" ContentType="application/vnd.openxmlformats-officedocument.drawingml.chart+xml"/>
  <Override PartName="/word/charts/chart24.xml" ContentType="application/vnd.openxmlformats-officedocument.drawingml.chart+xml"/>
  <Override PartName="/word/charts/chart25.xml" ContentType="application/vnd.openxmlformats-officedocument.drawingml.chart+xml"/>
  <Override PartName="/word/theme/themeOverride6.xml" ContentType="application/vnd.openxmlformats-officedocument.themeOverride+xml"/>
  <Override PartName="/word/charts/chart26.xml" ContentType="application/vnd.openxmlformats-officedocument.drawingml.chart+xml"/>
  <Override PartName="/word/theme/themeOverride7.xml" ContentType="application/vnd.openxmlformats-officedocument.themeOverride+xml"/>
  <Override PartName="/word/charts/chart27.xml" ContentType="application/vnd.openxmlformats-officedocument.drawingml.chart+xml"/>
  <Override PartName="/word/charts/chart28.xml" ContentType="application/vnd.openxmlformats-officedocument.drawingml.chart+xml"/>
  <Override PartName="/word/drawings/drawing7.xml" ContentType="application/vnd.openxmlformats-officedocument.drawingml.chartshapes+xml"/>
  <Override PartName="/word/charts/chart29.xml" ContentType="application/vnd.openxmlformats-officedocument.drawingml.chart+xml"/>
  <Override PartName="/word/charts/chart30.xml" ContentType="application/vnd.openxmlformats-officedocument.drawingml.chart+xml"/>
  <Override PartName="/word/drawings/drawing8.xml" ContentType="application/vnd.openxmlformats-officedocument.drawingml.chartshapes+xml"/>
  <Override PartName="/word/charts/chart31.xml" ContentType="application/vnd.openxmlformats-officedocument.drawingml.chart+xml"/>
  <Override PartName="/word/charts/chart32.xml" ContentType="application/vnd.openxmlformats-officedocument.drawingml.chart+xml"/>
  <Override PartName="/word/charts/chart33.xml" ContentType="application/vnd.openxmlformats-officedocument.drawingml.chart+xml"/>
  <Override PartName="/word/theme/themeOverride8.xml" ContentType="application/vnd.openxmlformats-officedocument.themeOverride+xml"/>
  <Override PartName="/word/charts/chart34.xml" ContentType="application/vnd.openxmlformats-officedocument.drawingml.chart+xml"/>
  <Override PartName="/word/charts/chart35.xml" ContentType="application/vnd.openxmlformats-officedocument.drawingml.chart+xml"/>
  <Override PartName="/word/charts/chart36.xml" ContentType="application/vnd.openxmlformats-officedocument.drawingml.chart+xml"/>
  <Override PartName="/word/charts/chart37.xml" ContentType="application/vnd.openxmlformats-officedocument.drawingml.chart+xml"/>
  <Override PartName="/word/drawings/drawing9.xml" ContentType="application/vnd.openxmlformats-officedocument.drawingml.chartshapes+xml"/>
  <Override PartName="/word/charts/chart38.xml" ContentType="application/vnd.openxmlformats-officedocument.drawingml.chart+xml"/>
  <Override PartName="/word/drawings/drawing10.xml" ContentType="application/vnd.openxmlformats-officedocument.drawingml.chartshapes+xml"/>
  <Override PartName="/word/charts/chart39.xml" ContentType="application/vnd.openxmlformats-officedocument.drawingml.chart+xml"/>
  <Override PartName="/word/theme/themeOverride9.xml" ContentType="application/vnd.openxmlformats-officedocument.themeOverride+xml"/>
  <Override PartName="/word/drawings/drawing11.xml" ContentType="application/vnd.openxmlformats-officedocument.drawingml.chartshapes+xml"/>
  <Override PartName="/word/charts/chart40.xml" ContentType="application/vnd.openxmlformats-officedocument.drawingml.chart+xml"/>
  <Override PartName="/word/drawings/drawing12.xml" ContentType="application/vnd.openxmlformats-officedocument.drawingml.chartshapes+xml"/>
  <Override PartName="/word/header1.xml" ContentType="application/vnd.openxmlformats-officedocument.wordprocessingml.header+xml"/>
  <Override PartName="/word/footer2.xml" ContentType="application/vnd.openxmlformats-officedocument.wordprocessingml.footer+xml"/>
  <Override PartName="/word/header2.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B07D97" w:rsidRPr="00990BBB" w:rsidRDefault="00B07D97" w:rsidP="00B07D97">
      <w:pPr>
        <w:jc w:val="center"/>
        <w:rPr>
          <w:sz w:val="28"/>
        </w:rPr>
      </w:pPr>
      <w:bookmarkStart w:id="0" w:name="_GoBack"/>
      <w:bookmarkEnd w:id="0"/>
    </w:p>
    <w:p w:rsidR="00B07D97" w:rsidRPr="00990BBB" w:rsidRDefault="00B07D97" w:rsidP="00B07D97">
      <w:pPr>
        <w:jc w:val="center"/>
        <w:rPr>
          <w:sz w:val="28"/>
        </w:rPr>
      </w:pPr>
    </w:p>
    <w:p w:rsidR="00B07D97" w:rsidRPr="00990BBB" w:rsidRDefault="00B07D97" w:rsidP="00B07D97">
      <w:pPr>
        <w:jc w:val="center"/>
        <w:rPr>
          <w:sz w:val="28"/>
        </w:rPr>
      </w:pPr>
    </w:p>
    <w:p w:rsidR="00B07D97" w:rsidRPr="00990BBB" w:rsidRDefault="00B07D97" w:rsidP="00B07D97">
      <w:pPr>
        <w:jc w:val="center"/>
        <w:rPr>
          <w:sz w:val="28"/>
        </w:rPr>
      </w:pPr>
    </w:p>
    <w:p w:rsidR="00B07D97" w:rsidRPr="00990BBB" w:rsidRDefault="00B07D97" w:rsidP="00B07D97">
      <w:pPr>
        <w:jc w:val="center"/>
        <w:rPr>
          <w:sz w:val="28"/>
        </w:rPr>
      </w:pPr>
    </w:p>
    <w:p w:rsidR="00B07D97" w:rsidRPr="00990BBB" w:rsidRDefault="00B07D97" w:rsidP="00B07D97">
      <w:pPr>
        <w:jc w:val="center"/>
        <w:rPr>
          <w:sz w:val="28"/>
        </w:rPr>
      </w:pPr>
    </w:p>
    <w:p w:rsidR="00B07D97" w:rsidRPr="00990BBB" w:rsidRDefault="00B07D97" w:rsidP="00B07D97">
      <w:pPr>
        <w:jc w:val="center"/>
        <w:rPr>
          <w:sz w:val="56"/>
          <w:szCs w:val="56"/>
        </w:rPr>
      </w:pPr>
      <w:r w:rsidRPr="00990BBB">
        <w:rPr>
          <w:rFonts w:hint="eastAsia"/>
          <w:sz w:val="56"/>
          <w:szCs w:val="56"/>
        </w:rPr>
        <w:t>佐　賀　市　の　人　口</w:t>
      </w:r>
    </w:p>
    <w:p w:rsidR="00B07D97" w:rsidRPr="00990BBB" w:rsidRDefault="00B07D97" w:rsidP="00B07D97">
      <w:pPr>
        <w:jc w:val="center"/>
        <w:rPr>
          <w:sz w:val="72"/>
          <w:szCs w:val="72"/>
        </w:rPr>
      </w:pPr>
    </w:p>
    <w:p w:rsidR="00B07D97" w:rsidRPr="00990BBB" w:rsidRDefault="00B07D97" w:rsidP="00B07D97">
      <w:pPr>
        <w:jc w:val="center"/>
        <w:rPr>
          <w:sz w:val="36"/>
          <w:szCs w:val="36"/>
        </w:rPr>
      </w:pPr>
      <w:r w:rsidRPr="0016071D">
        <w:rPr>
          <w:rFonts w:hint="eastAsia"/>
          <w:spacing w:val="143"/>
          <w:w w:val="99"/>
          <w:kern w:val="0"/>
          <w:sz w:val="36"/>
          <w:szCs w:val="36"/>
          <w:fitText w:val="6480" w:id="1669089024"/>
        </w:rPr>
        <w:t>－平成</w:t>
      </w:r>
      <w:r w:rsidRPr="0016071D">
        <w:rPr>
          <w:rFonts w:hint="eastAsia"/>
          <w:spacing w:val="143"/>
          <w:w w:val="99"/>
          <w:kern w:val="0"/>
          <w:sz w:val="36"/>
          <w:szCs w:val="36"/>
          <w:fitText w:val="6480" w:id="1669089024"/>
        </w:rPr>
        <w:t>27</w:t>
      </w:r>
      <w:r w:rsidRPr="0016071D">
        <w:rPr>
          <w:rFonts w:hint="eastAsia"/>
          <w:spacing w:val="143"/>
          <w:w w:val="99"/>
          <w:kern w:val="0"/>
          <w:sz w:val="36"/>
          <w:szCs w:val="36"/>
          <w:fitText w:val="6480" w:id="1669089024"/>
        </w:rPr>
        <w:t>年国勢調査</w:t>
      </w:r>
      <w:r w:rsidRPr="0016071D">
        <w:rPr>
          <w:rFonts w:hint="eastAsia"/>
          <w:w w:val="99"/>
          <w:kern w:val="0"/>
          <w:sz w:val="36"/>
          <w:szCs w:val="36"/>
          <w:fitText w:val="6480" w:id="1669089024"/>
        </w:rPr>
        <w:t>－</w:t>
      </w:r>
    </w:p>
    <w:p w:rsidR="00B07D97" w:rsidRPr="00990BBB" w:rsidRDefault="00B07D97" w:rsidP="00B07D97">
      <w:pPr>
        <w:jc w:val="center"/>
        <w:rPr>
          <w:sz w:val="36"/>
          <w:szCs w:val="36"/>
        </w:rPr>
      </w:pPr>
    </w:p>
    <w:p w:rsidR="00B07D97" w:rsidRPr="00990BBB" w:rsidRDefault="00B07D97" w:rsidP="00B07D97">
      <w:pPr>
        <w:jc w:val="center"/>
        <w:rPr>
          <w:sz w:val="28"/>
        </w:rPr>
      </w:pPr>
    </w:p>
    <w:p w:rsidR="00B07D97" w:rsidRPr="00990BBB" w:rsidRDefault="00B07D97" w:rsidP="00B07D97">
      <w:pPr>
        <w:jc w:val="center"/>
        <w:rPr>
          <w:sz w:val="28"/>
        </w:rPr>
      </w:pPr>
    </w:p>
    <w:p w:rsidR="00B07D97" w:rsidRPr="00990BBB" w:rsidRDefault="00B07D97" w:rsidP="00B07D97">
      <w:pPr>
        <w:jc w:val="center"/>
        <w:rPr>
          <w:sz w:val="28"/>
        </w:rPr>
      </w:pPr>
    </w:p>
    <w:p w:rsidR="00B07D97" w:rsidRPr="00990BBB" w:rsidRDefault="00B07D97" w:rsidP="00B07D97">
      <w:pPr>
        <w:jc w:val="center"/>
        <w:rPr>
          <w:sz w:val="28"/>
        </w:rPr>
      </w:pPr>
    </w:p>
    <w:p w:rsidR="00B07D97" w:rsidRPr="00990BBB" w:rsidRDefault="00B07D97" w:rsidP="00B07D97">
      <w:pPr>
        <w:jc w:val="center"/>
        <w:rPr>
          <w:sz w:val="28"/>
        </w:rPr>
      </w:pPr>
    </w:p>
    <w:p w:rsidR="00B07D97" w:rsidRPr="00990BBB" w:rsidRDefault="00B07D97" w:rsidP="00B07D97">
      <w:pPr>
        <w:jc w:val="center"/>
        <w:rPr>
          <w:sz w:val="28"/>
        </w:rPr>
      </w:pPr>
    </w:p>
    <w:p w:rsidR="00B07D97" w:rsidRPr="00990BBB" w:rsidRDefault="00B07D97" w:rsidP="00B07D97">
      <w:pPr>
        <w:jc w:val="center"/>
        <w:rPr>
          <w:sz w:val="28"/>
        </w:rPr>
      </w:pPr>
    </w:p>
    <w:p w:rsidR="00B07D97" w:rsidRPr="00990BBB" w:rsidRDefault="00B07D97" w:rsidP="00B07D97">
      <w:pPr>
        <w:jc w:val="center"/>
        <w:rPr>
          <w:sz w:val="28"/>
        </w:rPr>
      </w:pPr>
    </w:p>
    <w:p w:rsidR="00B07D97" w:rsidRPr="00990BBB" w:rsidRDefault="00B07D97" w:rsidP="00B07D97">
      <w:pPr>
        <w:jc w:val="center"/>
        <w:rPr>
          <w:sz w:val="28"/>
        </w:rPr>
      </w:pPr>
    </w:p>
    <w:p w:rsidR="00B07D97" w:rsidRPr="00990BBB" w:rsidRDefault="00B07D97" w:rsidP="00B07D97">
      <w:pPr>
        <w:jc w:val="center"/>
        <w:rPr>
          <w:sz w:val="28"/>
        </w:rPr>
      </w:pPr>
    </w:p>
    <w:p w:rsidR="00B07D97" w:rsidRPr="00990BBB" w:rsidRDefault="00B07D97" w:rsidP="00B07D97">
      <w:pPr>
        <w:jc w:val="center"/>
        <w:rPr>
          <w:sz w:val="28"/>
        </w:rPr>
      </w:pPr>
    </w:p>
    <w:p w:rsidR="00B07D97" w:rsidRPr="00990BBB" w:rsidRDefault="00B07D97" w:rsidP="00B07D97">
      <w:pPr>
        <w:jc w:val="center"/>
        <w:rPr>
          <w:sz w:val="28"/>
        </w:rPr>
      </w:pPr>
    </w:p>
    <w:p w:rsidR="00B07D97" w:rsidRPr="00990BBB" w:rsidRDefault="00B07D97" w:rsidP="00B07D97">
      <w:pPr>
        <w:jc w:val="center"/>
        <w:rPr>
          <w:sz w:val="28"/>
        </w:rPr>
      </w:pPr>
    </w:p>
    <w:p w:rsidR="00B07D97" w:rsidRPr="00990BBB" w:rsidRDefault="00B07D97" w:rsidP="00B07D97">
      <w:pPr>
        <w:rPr>
          <w:sz w:val="28"/>
        </w:rPr>
      </w:pPr>
    </w:p>
    <w:p w:rsidR="00B07D97" w:rsidRPr="00990BBB" w:rsidRDefault="00B07D97" w:rsidP="00B07D97">
      <w:pPr>
        <w:jc w:val="center"/>
        <w:rPr>
          <w:sz w:val="48"/>
          <w:szCs w:val="48"/>
        </w:rPr>
      </w:pPr>
      <w:r w:rsidRPr="00990BBB">
        <w:rPr>
          <w:rFonts w:hint="eastAsia"/>
          <w:sz w:val="48"/>
          <w:szCs w:val="48"/>
        </w:rPr>
        <w:t>佐　賀　市</w:t>
      </w:r>
    </w:p>
    <w:p w:rsidR="00B07D97" w:rsidRPr="00990BBB" w:rsidRDefault="00B07D97" w:rsidP="00B07D97">
      <w:pPr>
        <w:jc w:val="center"/>
        <w:rPr>
          <w:rFonts w:eastAsia="ＭＳ Ｐ明朝"/>
          <w:sz w:val="28"/>
          <w:szCs w:val="28"/>
        </w:rPr>
      </w:pPr>
    </w:p>
    <w:p w:rsidR="00D9189A" w:rsidRDefault="00D9189A" w:rsidP="00DB6442">
      <w:pPr>
        <w:rPr>
          <w:rFonts w:eastAsia="ＭＳ Ｐ明朝"/>
          <w:sz w:val="28"/>
          <w:szCs w:val="28"/>
        </w:rPr>
      </w:pPr>
    </w:p>
    <w:p w:rsidR="00D9189A" w:rsidRDefault="00D9189A">
      <w:pPr>
        <w:widowControl/>
        <w:jc w:val="left"/>
        <w:rPr>
          <w:rFonts w:eastAsia="ＭＳ Ｐ明朝"/>
          <w:sz w:val="28"/>
          <w:szCs w:val="28"/>
        </w:rPr>
      </w:pPr>
    </w:p>
    <w:p w:rsidR="00FC3867" w:rsidRDefault="00FC3867" w:rsidP="00DB6442">
      <w:pPr>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pPr>
    </w:p>
    <w:p w:rsidR="00FC3867" w:rsidRDefault="00FC3867">
      <w:pPr>
        <w:widowControl/>
        <w:jc w:val="left"/>
        <w:rPr>
          <w:rFonts w:eastAsia="ＭＳ Ｐ明朝"/>
          <w:sz w:val="28"/>
          <w:szCs w:val="28"/>
        </w:rPr>
        <w:sectPr w:rsidR="00FC3867" w:rsidSect="000D3B72">
          <w:footerReference w:type="first" r:id="rId8"/>
          <w:type w:val="continuous"/>
          <w:pgSz w:w="11906" w:h="16838"/>
          <w:pgMar w:top="1985" w:right="1134" w:bottom="1701" w:left="1418" w:header="851" w:footer="567" w:gutter="284"/>
          <w:pgNumType w:fmt="numberInDash" w:start="1"/>
          <w:cols w:space="425"/>
          <w:docGrid w:type="linesAndChars" w:linePitch="360"/>
        </w:sectPr>
      </w:pPr>
    </w:p>
    <w:p w:rsidR="00FC3867" w:rsidRDefault="00FC3867">
      <w:pPr>
        <w:widowControl/>
        <w:jc w:val="left"/>
        <w:rPr>
          <w:rFonts w:eastAsia="ＭＳ Ｐ明朝"/>
          <w:sz w:val="28"/>
          <w:szCs w:val="28"/>
        </w:rPr>
      </w:pPr>
    </w:p>
    <w:p w:rsidR="00B07D97" w:rsidRPr="00990BBB" w:rsidRDefault="00B07D97" w:rsidP="00DB6442">
      <w:pPr>
        <w:jc w:val="center"/>
        <w:rPr>
          <w:rFonts w:eastAsia="ＭＳ Ｐ明朝"/>
          <w:sz w:val="28"/>
          <w:szCs w:val="28"/>
        </w:rPr>
      </w:pPr>
      <w:r w:rsidRPr="00990BBB">
        <w:rPr>
          <w:rFonts w:eastAsia="ＭＳ Ｐ明朝" w:hint="eastAsia"/>
          <w:sz w:val="28"/>
          <w:szCs w:val="28"/>
        </w:rPr>
        <w:t>ま　え　が　き</w:t>
      </w:r>
    </w:p>
    <w:p w:rsidR="00871747" w:rsidRDefault="00871747" w:rsidP="00871747">
      <w:pPr>
        <w:jc w:val="left"/>
        <w:rPr>
          <w:rFonts w:eastAsia="ＭＳ Ｐ明朝"/>
          <w:sz w:val="24"/>
        </w:rPr>
      </w:pPr>
    </w:p>
    <w:p w:rsidR="00B07D97" w:rsidRPr="00990BBB" w:rsidRDefault="00B07D97" w:rsidP="00B07D97">
      <w:pPr>
        <w:ind w:firstLineChars="100" w:firstLine="240"/>
        <w:jc w:val="left"/>
        <w:rPr>
          <w:rFonts w:eastAsia="ＭＳ Ｐ明朝"/>
          <w:sz w:val="24"/>
        </w:rPr>
      </w:pPr>
      <w:r w:rsidRPr="00990BBB">
        <w:rPr>
          <w:rFonts w:eastAsia="ＭＳ Ｐ明朝" w:hint="eastAsia"/>
          <w:sz w:val="24"/>
        </w:rPr>
        <w:t>本書は，佐賀市における人口の動向や世帯の状況などを明らかにするため，平成</w:t>
      </w:r>
      <w:r w:rsidR="00990BBB">
        <w:rPr>
          <w:rFonts w:eastAsia="ＭＳ Ｐ明朝" w:hint="eastAsia"/>
          <w:sz w:val="24"/>
        </w:rPr>
        <w:t>27</w:t>
      </w:r>
      <w:r w:rsidRPr="00990BBB">
        <w:rPr>
          <w:rFonts w:eastAsia="ＭＳ Ｐ明朝" w:hint="eastAsia"/>
          <w:sz w:val="24"/>
        </w:rPr>
        <w:t>年国勢調査及び従前の国勢調査の主要なデータを要約し，あわせて構成比・増減率等を掲載したものです。</w:t>
      </w:r>
    </w:p>
    <w:p w:rsidR="00B07D97" w:rsidRPr="00990BBB" w:rsidRDefault="00B07D97" w:rsidP="00B07D97">
      <w:pPr>
        <w:ind w:firstLineChars="100" w:firstLine="240"/>
        <w:jc w:val="left"/>
        <w:rPr>
          <w:rFonts w:eastAsia="ＭＳ Ｐ明朝"/>
          <w:sz w:val="24"/>
        </w:rPr>
      </w:pPr>
      <w:r w:rsidRPr="00990BBB">
        <w:rPr>
          <w:rFonts w:eastAsia="ＭＳ Ｐ明朝" w:hint="eastAsia"/>
          <w:sz w:val="24"/>
        </w:rPr>
        <w:t>これらの調査結果が佐賀市のあり方を考える上で，施策の企画立案・実施，あるいは産業・学術・研究など各分野の関係者に広くご利用いただければ幸いです。</w:t>
      </w:r>
    </w:p>
    <w:p w:rsidR="00B07D97" w:rsidRPr="00990BBB" w:rsidRDefault="00B07D97" w:rsidP="00B07D97">
      <w:pPr>
        <w:ind w:leftChars="50" w:left="105" w:firstLineChars="50" w:firstLine="120"/>
        <w:jc w:val="left"/>
        <w:rPr>
          <w:rFonts w:eastAsia="ＭＳ Ｐ明朝"/>
          <w:sz w:val="24"/>
        </w:rPr>
      </w:pPr>
    </w:p>
    <w:p w:rsidR="00B07D97" w:rsidRPr="00990BBB" w:rsidRDefault="00B07D97" w:rsidP="00B07D97">
      <w:pPr>
        <w:ind w:leftChars="50" w:left="105" w:firstLineChars="50" w:firstLine="120"/>
        <w:jc w:val="left"/>
        <w:rPr>
          <w:rFonts w:eastAsia="ＭＳ Ｐ明朝"/>
          <w:sz w:val="24"/>
        </w:rPr>
      </w:pPr>
      <w:r w:rsidRPr="00990BBB">
        <w:rPr>
          <w:rFonts w:eastAsia="ＭＳ Ｐ明朝"/>
          <w:sz w:val="24"/>
        </w:rPr>
        <w:t>国勢調査の詳しい結果については</w:t>
      </w:r>
      <w:r w:rsidRPr="00990BBB">
        <w:rPr>
          <w:rFonts w:eastAsia="ＭＳ Ｐ明朝" w:hint="eastAsia"/>
          <w:sz w:val="24"/>
        </w:rPr>
        <w:t>総務省統計局のホームページをご覧ください。</w:t>
      </w:r>
    </w:p>
    <w:p w:rsidR="00B07D97" w:rsidRPr="00990BBB" w:rsidRDefault="00B07D97" w:rsidP="00B07D97">
      <w:pPr>
        <w:ind w:leftChars="50" w:left="105" w:firstLineChars="50" w:firstLine="120"/>
        <w:jc w:val="left"/>
        <w:rPr>
          <w:rFonts w:eastAsia="ＭＳ Ｐ明朝"/>
          <w:sz w:val="24"/>
        </w:rPr>
      </w:pPr>
      <w:r w:rsidRPr="00990BBB">
        <w:rPr>
          <w:rFonts w:eastAsia="ＭＳ Ｐ明朝" w:hint="eastAsia"/>
          <w:sz w:val="24"/>
        </w:rPr>
        <w:t>⇒</w:t>
      </w:r>
      <w:r w:rsidR="00DB6442" w:rsidRPr="00DB6442">
        <w:rPr>
          <w:rFonts w:eastAsia="ＭＳ Ｐ明朝"/>
          <w:sz w:val="24"/>
        </w:rPr>
        <w:t>http://www.stat.go.jp/data/kokusei/2015/index.html</w:t>
      </w:r>
    </w:p>
    <w:p w:rsidR="00B07D97" w:rsidRPr="00990BBB" w:rsidRDefault="00B07D97" w:rsidP="00B07D97">
      <w:pPr>
        <w:ind w:firstLineChars="100" w:firstLine="210"/>
        <w:jc w:val="left"/>
        <w:rPr>
          <w:rFonts w:eastAsia="ＭＳ Ｐ明朝"/>
        </w:rPr>
      </w:pPr>
    </w:p>
    <w:p w:rsidR="00B07D97" w:rsidRPr="00DB6442" w:rsidRDefault="00B07D97" w:rsidP="00A16085">
      <w:pPr>
        <w:jc w:val="left"/>
        <w:rPr>
          <w:rFonts w:eastAsia="ＭＳ Ｐ明朝"/>
          <w:sz w:val="28"/>
        </w:rPr>
      </w:pPr>
    </w:p>
    <w:p w:rsidR="00B07D97" w:rsidRPr="00990BBB" w:rsidRDefault="00B07D97" w:rsidP="00B07D97">
      <w:pPr>
        <w:ind w:firstLineChars="100" w:firstLine="280"/>
        <w:jc w:val="left"/>
        <w:rPr>
          <w:rFonts w:eastAsia="ＭＳ Ｐ明朝"/>
          <w:sz w:val="28"/>
        </w:rPr>
      </w:pPr>
    </w:p>
    <w:p w:rsidR="00D9189A" w:rsidRPr="00D9189A" w:rsidRDefault="00D9189A" w:rsidP="00D9189A">
      <w:pPr>
        <w:ind w:firstLineChars="100" w:firstLine="240"/>
        <w:jc w:val="right"/>
        <w:rPr>
          <w:rFonts w:eastAsia="ＭＳ Ｐ明朝"/>
          <w:sz w:val="24"/>
        </w:rPr>
      </w:pPr>
    </w:p>
    <w:p w:rsidR="00B07D97" w:rsidRPr="00D9189A" w:rsidRDefault="00B07D97" w:rsidP="00B07D97">
      <w:pPr>
        <w:ind w:firstLineChars="100" w:firstLine="240"/>
        <w:jc w:val="left"/>
        <w:rPr>
          <w:rFonts w:eastAsia="ＭＳ Ｐ明朝"/>
          <w:sz w:val="24"/>
        </w:rPr>
      </w:pPr>
    </w:p>
    <w:p w:rsidR="00B07D97" w:rsidRPr="00990BBB" w:rsidRDefault="00B07D97" w:rsidP="00B07D97">
      <w:pPr>
        <w:ind w:firstLineChars="100" w:firstLine="280"/>
        <w:jc w:val="left"/>
        <w:rPr>
          <w:rFonts w:eastAsia="ＭＳ Ｐ明朝"/>
          <w:sz w:val="28"/>
        </w:rPr>
      </w:pPr>
    </w:p>
    <w:p w:rsidR="00B07D97" w:rsidRPr="00990BBB" w:rsidRDefault="00B07D97" w:rsidP="00B07D97">
      <w:pPr>
        <w:ind w:firstLineChars="100" w:firstLine="280"/>
        <w:jc w:val="left"/>
        <w:rPr>
          <w:rFonts w:eastAsia="ＭＳ Ｐ明朝"/>
          <w:sz w:val="28"/>
        </w:rPr>
      </w:pPr>
    </w:p>
    <w:p w:rsidR="00B07D97" w:rsidRPr="00990BBB" w:rsidRDefault="00B07D97" w:rsidP="00B07D97">
      <w:pPr>
        <w:ind w:firstLineChars="100" w:firstLine="280"/>
        <w:jc w:val="left"/>
        <w:rPr>
          <w:rFonts w:eastAsia="ＭＳ Ｐ明朝"/>
          <w:sz w:val="28"/>
        </w:rPr>
      </w:pPr>
    </w:p>
    <w:p w:rsidR="00B07D97" w:rsidRDefault="00B07D97" w:rsidP="00B07D97">
      <w:pPr>
        <w:ind w:firstLineChars="100" w:firstLine="280"/>
        <w:jc w:val="left"/>
        <w:rPr>
          <w:rFonts w:eastAsia="ＭＳ Ｐ明朝"/>
          <w:sz w:val="28"/>
        </w:rPr>
      </w:pPr>
    </w:p>
    <w:p w:rsidR="00990BBB" w:rsidRDefault="00990BBB" w:rsidP="00B07D97">
      <w:pPr>
        <w:ind w:firstLineChars="100" w:firstLine="280"/>
        <w:jc w:val="left"/>
        <w:rPr>
          <w:rFonts w:eastAsia="ＭＳ Ｐ明朝"/>
          <w:sz w:val="28"/>
        </w:rPr>
      </w:pPr>
    </w:p>
    <w:p w:rsidR="00990BBB" w:rsidRDefault="00990BBB" w:rsidP="00B07D97">
      <w:pPr>
        <w:ind w:firstLineChars="100" w:firstLine="280"/>
        <w:jc w:val="left"/>
        <w:rPr>
          <w:rFonts w:eastAsia="ＭＳ Ｐ明朝"/>
          <w:sz w:val="28"/>
        </w:rPr>
      </w:pPr>
    </w:p>
    <w:p w:rsidR="00990BBB" w:rsidRDefault="00990BBB" w:rsidP="00B07D97">
      <w:pPr>
        <w:ind w:firstLineChars="100" w:firstLine="280"/>
        <w:jc w:val="left"/>
        <w:rPr>
          <w:rFonts w:eastAsia="ＭＳ Ｐ明朝"/>
          <w:sz w:val="28"/>
        </w:rPr>
      </w:pPr>
    </w:p>
    <w:p w:rsidR="00990BBB" w:rsidRDefault="00990BBB" w:rsidP="00B07D97">
      <w:pPr>
        <w:ind w:firstLineChars="100" w:firstLine="280"/>
        <w:jc w:val="left"/>
        <w:rPr>
          <w:rFonts w:eastAsia="ＭＳ Ｐ明朝"/>
          <w:sz w:val="28"/>
        </w:rPr>
      </w:pPr>
    </w:p>
    <w:p w:rsidR="00990BBB" w:rsidRDefault="00990BBB" w:rsidP="00B07D97">
      <w:pPr>
        <w:ind w:firstLineChars="100" w:firstLine="280"/>
        <w:jc w:val="left"/>
        <w:rPr>
          <w:rFonts w:eastAsia="ＭＳ Ｐ明朝"/>
          <w:sz w:val="28"/>
        </w:rPr>
      </w:pPr>
    </w:p>
    <w:p w:rsidR="00990BBB" w:rsidRDefault="00990BBB" w:rsidP="00B07D97">
      <w:pPr>
        <w:ind w:firstLineChars="100" w:firstLine="280"/>
        <w:jc w:val="left"/>
        <w:rPr>
          <w:rFonts w:eastAsia="ＭＳ Ｐ明朝"/>
          <w:sz w:val="28"/>
        </w:rPr>
      </w:pPr>
    </w:p>
    <w:p w:rsidR="00B07D97" w:rsidRDefault="00B07D97" w:rsidP="00A16085">
      <w:pPr>
        <w:jc w:val="left"/>
        <w:rPr>
          <w:rFonts w:eastAsia="ＭＳ Ｐ明朝"/>
          <w:sz w:val="28"/>
        </w:rPr>
      </w:pPr>
    </w:p>
    <w:p w:rsidR="00FC3867" w:rsidRDefault="00FC3867" w:rsidP="00A16085">
      <w:pPr>
        <w:jc w:val="left"/>
        <w:rPr>
          <w:rFonts w:eastAsia="ＭＳ Ｐ明朝"/>
          <w:sz w:val="28"/>
        </w:rPr>
      </w:pPr>
    </w:p>
    <w:p w:rsidR="00FC3867" w:rsidRDefault="00FC3867" w:rsidP="00A16085">
      <w:pPr>
        <w:jc w:val="left"/>
        <w:rPr>
          <w:rFonts w:eastAsia="ＭＳ Ｐ明朝"/>
          <w:sz w:val="28"/>
        </w:rPr>
      </w:pPr>
    </w:p>
    <w:p w:rsidR="00FC3867" w:rsidRDefault="00FC3867" w:rsidP="00A16085">
      <w:pPr>
        <w:jc w:val="left"/>
        <w:rPr>
          <w:rFonts w:eastAsia="ＭＳ Ｐ明朝"/>
          <w:sz w:val="28"/>
        </w:rPr>
      </w:pPr>
    </w:p>
    <w:p w:rsidR="00FC3867" w:rsidRDefault="00FC3867" w:rsidP="00A16085">
      <w:pPr>
        <w:jc w:val="left"/>
        <w:rPr>
          <w:rFonts w:eastAsia="ＭＳ Ｐ明朝"/>
          <w:sz w:val="28"/>
        </w:rPr>
      </w:pPr>
    </w:p>
    <w:p w:rsidR="00FC3867" w:rsidRDefault="00FC3867" w:rsidP="00A16085">
      <w:pPr>
        <w:jc w:val="left"/>
        <w:rPr>
          <w:rFonts w:eastAsia="ＭＳ Ｐ明朝"/>
          <w:sz w:val="28"/>
        </w:rPr>
      </w:pPr>
    </w:p>
    <w:p w:rsidR="00FC3867" w:rsidRDefault="00FC3867" w:rsidP="00A16085">
      <w:pPr>
        <w:jc w:val="left"/>
        <w:rPr>
          <w:rFonts w:eastAsia="ＭＳ Ｐ明朝"/>
          <w:sz w:val="28"/>
        </w:rPr>
      </w:pPr>
    </w:p>
    <w:p w:rsidR="00FC3867" w:rsidRDefault="00FC3867" w:rsidP="00A16085">
      <w:pPr>
        <w:jc w:val="left"/>
        <w:rPr>
          <w:rFonts w:eastAsia="ＭＳ Ｐ明朝"/>
          <w:sz w:val="28"/>
        </w:rPr>
      </w:pPr>
    </w:p>
    <w:p w:rsidR="00FC3867" w:rsidRPr="00990BBB" w:rsidRDefault="00FC3867" w:rsidP="00A16085">
      <w:pPr>
        <w:jc w:val="left"/>
        <w:rPr>
          <w:rFonts w:eastAsia="ＭＳ Ｐ明朝"/>
          <w:sz w:val="28"/>
        </w:rPr>
      </w:pPr>
    </w:p>
    <w:p w:rsidR="00B07D97" w:rsidRPr="00990BBB" w:rsidRDefault="00B07D97" w:rsidP="00B07D97">
      <w:pPr>
        <w:ind w:firstLineChars="100" w:firstLine="280"/>
        <w:jc w:val="center"/>
        <w:rPr>
          <w:rFonts w:eastAsia="ＭＳ Ｐ明朝"/>
          <w:sz w:val="28"/>
          <w:szCs w:val="28"/>
        </w:rPr>
      </w:pPr>
      <w:r w:rsidRPr="00990BBB">
        <w:rPr>
          <w:rFonts w:eastAsia="ＭＳ Ｐ明朝" w:hint="eastAsia"/>
          <w:sz w:val="28"/>
          <w:szCs w:val="28"/>
        </w:rPr>
        <w:lastRenderedPageBreak/>
        <w:t>目　　　　　　次</w:t>
      </w:r>
    </w:p>
    <w:p w:rsidR="00B1693C" w:rsidRDefault="00B1693C" w:rsidP="00B1693C">
      <w:pPr>
        <w:jc w:val="distribute"/>
        <w:rPr>
          <w:rFonts w:eastAsia="ＭＳ Ｐ明朝"/>
          <w:sz w:val="20"/>
          <w:szCs w:val="28"/>
        </w:rPr>
      </w:pPr>
      <w:r w:rsidRPr="00B1693C">
        <w:rPr>
          <w:rFonts w:eastAsia="ＭＳ Ｐ明朝" w:hint="eastAsia"/>
          <w:kern w:val="0"/>
          <w:sz w:val="20"/>
          <w:szCs w:val="20"/>
        </w:rPr>
        <w:t>佐賀</w:t>
      </w:r>
      <w:r>
        <w:rPr>
          <w:rFonts w:eastAsia="ＭＳ Ｐ明朝" w:hint="eastAsia"/>
          <w:kern w:val="0"/>
          <w:sz w:val="20"/>
          <w:szCs w:val="20"/>
        </w:rPr>
        <w:t>市の人口ピラミッド……………………………………………………</w:t>
      </w:r>
      <w:r w:rsidRPr="00B1693C">
        <w:rPr>
          <w:rFonts w:eastAsia="ＭＳ Ｐ明朝" w:hint="eastAsia"/>
          <w:kern w:val="0"/>
          <w:sz w:val="20"/>
          <w:szCs w:val="20"/>
        </w:rPr>
        <w:t>……………………………</w:t>
      </w:r>
      <w:r w:rsidRPr="00B1693C">
        <w:rPr>
          <w:rFonts w:eastAsia="ＭＳ Ｐ明朝" w:hint="eastAsia"/>
          <w:kern w:val="0"/>
          <w:sz w:val="20"/>
          <w:szCs w:val="20"/>
        </w:rPr>
        <w:t xml:space="preserve"> 4</w:t>
      </w:r>
    </w:p>
    <w:p w:rsidR="00B07D97" w:rsidRPr="00B1693C" w:rsidRDefault="00B1693C" w:rsidP="00B1693C">
      <w:pPr>
        <w:jc w:val="distribute"/>
        <w:rPr>
          <w:rFonts w:eastAsia="ＭＳ Ｐ明朝"/>
          <w:sz w:val="20"/>
          <w:szCs w:val="28"/>
        </w:rPr>
      </w:pPr>
      <w:r>
        <w:rPr>
          <w:rFonts w:eastAsia="ＭＳ Ｐ明朝" w:hint="eastAsia"/>
          <w:sz w:val="20"/>
          <w:szCs w:val="28"/>
        </w:rPr>
        <w:t>男女別</w:t>
      </w:r>
      <w:r>
        <w:rPr>
          <w:rFonts w:eastAsia="ＭＳ Ｐ明朝" w:hint="eastAsia"/>
          <w:sz w:val="20"/>
          <w:szCs w:val="28"/>
        </w:rPr>
        <w:t>5</w:t>
      </w:r>
      <w:r>
        <w:rPr>
          <w:rFonts w:eastAsia="ＭＳ Ｐ明朝" w:hint="eastAsia"/>
          <w:sz w:val="20"/>
          <w:szCs w:val="28"/>
        </w:rPr>
        <w:t>歳階級別人口（昭和</w:t>
      </w:r>
      <w:r>
        <w:rPr>
          <w:rFonts w:eastAsia="ＭＳ Ｐ明朝" w:hint="eastAsia"/>
          <w:sz w:val="20"/>
          <w:szCs w:val="28"/>
        </w:rPr>
        <w:t>55</w:t>
      </w:r>
      <w:r>
        <w:rPr>
          <w:rFonts w:eastAsia="ＭＳ Ｐ明朝" w:hint="eastAsia"/>
          <w:sz w:val="20"/>
          <w:szCs w:val="28"/>
        </w:rPr>
        <w:t>年，平成</w:t>
      </w:r>
      <w:r>
        <w:rPr>
          <w:rFonts w:eastAsia="ＭＳ Ｐ明朝" w:hint="eastAsia"/>
          <w:sz w:val="20"/>
          <w:szCs w:val="28"/>
        </w:rPr>
        <w:t>22</w:t>
      </w:r>
      <w:r>
        <w:rPr>
          <w:rFonts w:eastAsia="ＭＳ Ｐ明朝" w:hint="eastAsia"/>
          <w:sz w:val="20"/>
          <w:szCs w:val="28"/>
        </w:rPr>
        <w:t>年，平成</w:t>
      </w:r>
      <w:r>
        <w:rPr>
          <w:rFonts w:eastAsia="ＭＳ Ｐ明朝" w:hint="eastAsia"/>
          <w:sz w:val="20"/>
          <w:szCs w:val="28"/>
        </w:rPr>
        <w:t>27</w:t>
      </w:r>
      <w:r>
        <w:rPr>
          <w:rFonts w:eastAsia="ＭＳ Ｐ明朝" w:hint="eastAsia"/>
          <w:sz w:val="20"/>
          <w:szCs w:val="28"/>
        </w:rPr>
        <w:t>年）………………</w:t>
      </w:r>
      <w:r w:rsidR="00B07D97" w:rsidRPr="00990BBB">
        <w:rPr>
          <w:rFonts w:eastAsia="ＭＳ Ｐ明朝" w:hint="eastAsia"/>
          <w:sz w:val="20"/>
          <w:szCs w:val="20"/>
        </w:rPr>
        <w:t>……………………………</w:t>
      </w:r>
      <w:r w:rsidR="00391A34">
        <w:rPr>
          <w:rFonts w:eastAsia="ＭＳ Ｐ明朝" w:hint="eastAsia"/>
          <w:sz w:val="20"/>
          <w:szCs w:val="20"/>
        </w:rPr>
        <w:t xml:space="preserve"> 5</w:t>
      </w:r>
    </w:p>
    <w:p w:rsidR="00B07D97" w:rsidRPr="00990BBB" w:rsidRDefault="00B07D97" w:rsidP="00B07D97">
      <w:pPr>
        <w:jc w:val="left"/>
        <w:rPr>
          <w:rFonts w:eastAsia="ＭＳ Ｐ明朝"/>
          <w:sz w:val="20"/>
          <w:szCs w:val="20"/>
        </w:rPr>
      </w:pPr>
      <w:r w:rsidRPr="00B1693C">
        <w:rPr>
          <w:rFonts w:eastAsia="ＭＳ Ｐ明朝" w:hint="eastAsia"/>
          <w:spacing w:val="300"/>
          <w:kern w:val="0"/>
          <w:sz w:val="20"/>
          <w:szCs w:val="20"/>
          <w:fitText w:val="1000" w:id="1669089025"/>
        </w:rPr>
        <w:t>解</w:t>
      </w:r>
      <w:r w:rsidRPr="00B1693C">
        <w:rPr>
          <w:rFonts w:eastAsia="ＭＳ Ｐ明朝" w:hint="eastAsia"/>
          <w:kern w:val="0"/>
          <w:sz w:val="20"/>
          <w:szCs w:val="20"/>
          <w:fitText w:val="1000" w:id="1669089025"/>
        </w:rPr>
        <w:t>説</w:t>
      </w:r>
    </w:p>
    <w:p w:rsidR="00B07D97" w:rsidRPr="00990BBB" w:rsidRDefault="00B07D97" w:rsidP="00B07D97">
      <w:pPr>
        <w:jc w:val="distribute"/>
        <w:rPr>
          <w:rFonts w:eastAsia="ＭＳ Ｐ明朝"/>
          <w:sz w:val="20"/>
          <w:szCs w:val="20"/>
        </w:rPr>
      </w:pPr>
      <w:r w:rsidRPr="00990BBB">
        <w:rPr>
          <w:rFonts w:eastAsia="ＭＳ Ｐ明朝" w:hint="eastAsia"/>
          <w:sz w:val="20"/>
          <w:szCs w:val="20"/>
        </w:rPr>
        <w:t xml:space="preserve"> </w:t>
      </w:r>
      <w:r w:rsidRPr="00990BBB">
        <w:rPr>
          <w:rFonts w:eastAsia="ＭＳ Ｐ明朝" w:hint="eastAsia"/>
          <w:sz w:val="20"/>
          <w:szCs w:val="20"/>
        </w:rPr>
        <w:t>人口等基本集計結果　………………………………………………………………………………………</w:t>
      </w:r>
      <w:r w:rsidR="006519C1">
        <w:rPr>
          <w:rFonts w:eastAsia="ＭＳ Ｐ明朝" w:hint="eastAsia"/>
          <w:sz w:val="20"/>
          <w:szCs w:val="20"/>
        </w:rPr>
        <w:t xml:space="preserve"> 6</w:t>
      </w:r>
    </w:p>
    <w:p w:rsidR="00B07D97" w:rsidRPr="00990BBB" w:rsidRDefault="00B07D97" w:rsidP="00B07D97">
      <w:pPr>
        <w:ind w:firstLineChars="50" w:firstLine="100"/>
        <w:jc w:val="distribute"/>
        <w:rPr>
          <w:rFonts w:eastAsia="ＭＳ Ｐ明朝"/>
          <w:sz w:val="20"/>
          <w:szCs w:val="20"/>
        </w:rPr>
      </w:pPr>
      <w:r w:rsidRPr="00990BBB">
        <w:rPr>
          <w:rFonts w:eastAsia="ＭＳ Ｐ明朝" w:hint="eastAsia"/>
          <w:sz w:val="20"/>
          <w:szCs w:val="20"/>
        </w:rPr>
        <w:t>産業等基本集計結果</w:t>
      </w:r>
      <w:r w:rsidRPr="00990BBB">
        <w:rPr>
          <w:rFonts w:eastAsia="ＭＳ Ｐ明朝" w:hint="eastAsia"/>
          <w:sz w:val="20"/>
          <w:szCs w:val="20"/>
        </w:rPr>
        <w:t xml:space="preserve"> </w:t>
      </w:r>
      <w:r w:rsidRPr="00990BBB">
        <w:rPr>
          <w:rFonts w:eastAsia="ＭＳ Ｐ明朝" w:hint="eastAsia"/>
          <w:sz w:val="20"/>
          <w:szCs w:val="20"/>
        </w:rPr>
        <w:t>……………………………………………………………………………………</w:t>
      </w:r>
      <w:r w:rsidR="006519C1">
        <w:rPr>
          <w:rFonts w:eastAsia="ＭＳ Ｐ明朝" w:hint="eastAsia"/>
          <w:sz w:val="20"/>
          <w:szCs w:val="20"/>
        </w:rPr>
        <w:t xml:space="preserve"> 23</w:t>
      </w:r>
    </w:p>
    <w:p w:rsidR="00B07D97" w:rsidRPr="00990BBB" w:rsidRDefault="00B07D97" w:rsidP="00B07D97">
      <w:pPr>
        <w:ind w:firstLineChars="50" w:firstLine="100"/>
        <w:jc w:val="distribute"/>
        <w:rPr>
          <w:rFonts w:eastAsia="ＭＳ Ｐ明朝"/>
          <w:sz w:val="20"/>
          <w:szCs w:val="20"/>
        </w:rPr>
      </w:pPr>
      <w:r w:rsidRPr="00990BBB">
        <w:rPr>
          <w:rFonts w:eastAsia="ＭＳ Ｐ明朝" w:hint="eastAsia"/>
          <w:sz w:val="20"/>
          <w:szCs w:val="20"/>
        </w:rPr>
        <w:t xml:space="preserve">職業等基本集計結果　……………………………………………………………………………………　</w:t>
      </w:r>
      <w:r w:rsidR="006519C1">
        <w:rPr>
          <w:rFonts w:eastAsia="ＭＳ Ｐ明朝" w:hint="eastAsia"/>
          <w:sz w:val="20"/>
          <w:szCs w:val="20"/>
        </w:rPr>
        <w:t>32</w:t>
      </w:r>
    </w:p>
    <w:p w:rsidR="00B07D97" w:rsidRPr="00990BBB" w:rsidRDefault="00B07D97" w:rsidP="00B07D97">
      <w:pPr>
        <w:ind w:firstLineChars="50" w:firstLine="100"/>
        <w:jc w:val="distribute"/>
        <w:rPr>
          <w:rFonts w:eastAsia="ＭＳ Ｐ明朝"/>
          <w:sz w:val="20"/>
          <w:szCs w:val="20"/>
        </w:rPr>
      </w:pPr>
      <w:r w:rsidRPr="00990BBB">
        <w:rPr>
          <w:rFonts w:eastAsia="ＭＳ Ｐ明朝" w:hint="eastAsia"/>
          <w:sz w:val="20"/>
          <w:szCs w:val="20"/>
        </w:rPr>
        <w:t>従業地・通学地による集計</w:t>
      </w:r>
      <w:r w:rsidR="00EF2205">
        <w:rPr>
          <w:rFonts w:eastAsia="ＭＳ Ｐ明朝" w:hint="eastAsia"/>
          <w:sz w:val="20"/>
          <w:szCs w:val="20"/>
        </w:rPr>
        <w:t>結果　…………………………………………………………………………</w:t>
      </w:r>
      <w:r w:rsidR="006519C1">
        <w:rPr>
          <w:rFonts w:eastAsia="ＭＳ Ｐ明朝" w:hint="eastAsia"/>
          <w:sz w:val="20"/>
          <w:szCs w:val="20"/>
        </w:rPr>
        <w:t xml:space="preserve"> 39</w:t>
      </w:r>
    </w:p>
    <w:p w:rsidR="00B07D97" w:rsidRPr="00990BBB" w:rsidRDefault="00B07D97" w:rsidP="00B07D97">
      <w:pPr>
        <w:jc w:val="left"/>
        <w:rPr>
          <w:rFonts w:eastAsia="ＭＳ Ｐ明朝"/>
          <w:sz w:val="20"/>
          <w:szCs w:val="20"/>
        </w:rPr>
      </w:pPr>
      <w:r w:rsidRPr="006519C1">
        <w:rPr>
          <w:rFonts w:eastAsia="ＭＳ Ｐ明朝" w:hint="eastAsia"/>
          <w:spacing w:val="103"/>
          <w:w w:val="98"/>
          <w:kern w:val="0"/>
          <w:sz w:val="20"/>
          <w:szCs w:val="20"/>
          <w:fitText w:val="1000" w:id="1669089026"/>
        </w:rPr>
        <w:t>統計</w:t>
      </w:r>
      <w:r w:rsidRPr="006519C1">
        <w:rPr>
          <w:rFonts w:eastAsia="ＭＳ Ｐ明朝" w:hint="eastAsia"/>
          <w:spacing w:val="1"/>
          <w:w w:val="98"/>
          <w:kern w:val="0"/>
          <w:sz w:val="20"/>
          <w:szCs w:val="20"/>
          <w:fitText w:val="1000" w:id="1669089026"/>
        </w:rPr>
        <w:t>表</w:t>
      </w:r>
    </w:p>
    <w:p w:rsidR="00B07D97" w:rsidRPr="00990BBB" w:rsidRDefault="00B07D97" w:rsidP="00B07D97">
      <w:pPr>
        <w:jc w:val="distribute"/>
        <w:rPr>
          <w:rFonts w:eastAsia="ＭＳ Ｐ明朝"/>
          <w:sz w:val="20"/>
          <w:szCs w:val="20"/>
        </w:rPr>
      </w:pPr>
      <w:r w:rsidRPr="00990BBB">
        <w:rPr>
          <w:rFonts w:eastAsia="ＭＳ Ｐ明朝" w:hint="eastAsia"/>
          <w:sz w:val="20"/>
          <w:szCs w:val="20"/>
        </w:rPr>
        <w:t xml:space="preserve">　</w:t>
      </w:r>
      <w:r w:rsidRPr="00990BBB">
        <w:rPr>
          <w:rFonts w:eastAsia="ＭＳ Ｐ明朝" w:hint="eastAsia"/>
          <w:sz w:val="20"/>
          <w:szCs w:val="20"/>
        </w:rPr>
        <w:t>1.</w:t>
      </w:r>
      <w:r w:rsidR="00492223">
        <w:rPr>
          <w:rFonts w:eastAsia="ＭＳ Ｐ明朝" w:hint="eastAsia"/>
          <w:sz w:val="20"/>
          <w:szCs w:val="20"/>
        </w:rPr>
        <w:t>人口及び</w:t>
      </w:r>
      <w:r w:rsidRPr="00990BBB">
        <w:rPr>
          <w:rFonts w:eastAsia="ＭＳ Ｐ明朝" w:hint="eastAsia"/>
          <w:sz w:val="20"/>
          <w:szCs w:val="20"/>
        </w:rPr>
        <w:t>面積　…………………………………………………………………………………………</w:t>
      </w:r>
      <w:r w:rsidR="006519C1">
        <w:rPr>
          <w:rFonts w:eastAsia="ＭＳ Ｐ明朝" w:hint="eastAsia"/>
          <w:sz w:val="20"/>
          <w:szCs w:val="20"/>
        </w:rPr>
        <w:t xml:space="preserve"> 46</w:t>
      </w:r>
    </w:p>
    <w:p w:rsidR="00B07D97" w:rsidRPr="00990BBB" w:rsidRDefault="00B07D97" w:rsidP="00B07D97">
      <w:pPr>
        <w:jc w:val="distribute"/>
        <w:rPr>
          <w:rFonts w:eastAsia="ＭＳ Ｐ明朝"/>
          <w:sz w:val="20"/>
          <w:szCs w:val="20"/>
        </w:rPr>
      </w:pPr>
      <w:r w:rsidRPr="00990BBB">
        <w:rPr>
          <w:rFonts w:eastAsia="ＭＳ Ｐ明朝" w:hint="eastAsia"/>
          <w:sz w:val="20"/>
          <w:szCs w:val="20"/>
        </w:rPr>
        <w:t xml:space="preserve">　</w:t>
      </w:r>
      <w:r w:rsidRPr="00990BBB">
        <w:rPr>
          <w:rFonts w:eastAsia="ＭＳ Ｐ明朝" w:hint="eastAsia"/>
          <w:sz w:val="20"/>
          <w:szCs w:val="20"/>
        </w:rPr>
        <w:t>2.</w:t>
      </w:r>
      <w:r w:rsidRPr="00990BBB">
        <w:rPr>
          <w:rFonts w:eastAsia="ＭＳ Ｐ明朝" w:hint="eastAsia"/>
          <w:sz w:val="20"/>
          <w:szCs w:val="20"/>
        </w:rPr>
        <w:t>年齢（</w:t>
      </w:r>
      <w:r w:rsidRPr="00990BBB">
        <w:rPr>
          <w:rFonts w:eastAsia="ＭＳ Ｐ明朝" w:hint="eastAsia"/>
          <w:sz w:val="20"/>
          <w:szCs w:val="20"/>
        </w:rPr>
        <w:t>5</w:t>
      </w:r>
      <w:r w:rsidRPr="00990BBB">
        <w:rPr>
          <w:rFonts w:eastAsia="ＭＳ Ｐ明朝" w:hint="eastAsia"/>
          <w:sz w:val="20"/>
          <w:szCs w:val="20"/>
        </w:rPr>
        <w:t>歳階級），男女別人口　…………………………………………………………………………</w:t>
      </w:r>
      <w:r w:rsidR="006519C1">
        <w:rPr>
          <w:rFonts w:eastAsia="ＭＳ Ｐ明朝" w:hint="eastAsia"/>
          <w:sz w:val="20"/>
          <w:szCs w:val="20"/>
        </w:rPr>
        <w:t xml:space="preserve"> 47</w:t>
      </w:r>
    </w:p>
    <w:p w:rsidR="00B07D97" w:rsidRPr="00990BBB" w:rsidRDefault="00B07D97" w:rsidP="00B07D97">
      <w:pPr>
        <w:jc w:val="distribute"/>
        <w:rPr>
          <w:rFonts w:eastAsia="ＭＳ Ｐ明朝"/>
          <w:sz w:val="20"/>
          <w:szCs w:val="20"/>
        </w:rPr>
      </w:pPr>
      <w:r w:rsidRPr="00990BBB">
        <w:rPr>
          <w:rFonts w:eastAsia="ＭＳ Ｐ明朝" w:hint="eastAsia"/>
          <w:sz w:val="20"/>
          <w:szCs w:val="20"/>
        </w:rPr>
        <w:t xml:space="preserve">　</w:t>
      </w:r>
      <w:r w:rsidRPr="00990BBB">
        <w:rPr>
          <w:rFonts w:eastAsia="ＭＳ Ｐ明朝" w:hint="eastAsia"/>
          <w:sz w:val="20"/>
          <w:szCs w:val="20"/>
        </w:rPr>
        <w:t>3.</w:t>
      </w:r>
      <w:r w:rsidRPr="00990BBB">
        <w:rPr>
          <w:rFonts w:eastAsia="ＭＳ Ｐ明朝" w:hint="eastAsia"/>
          <w:sz w:val="20"/>
          <w:szCs w:val="20"/>
        </w:rPr>
        <w:t>年齢，男女別人口　………………………………………………………………………………………</w:t>
      </w:r>
      <w:r w:rsidR="006519C1">
        <w:rPr>
          <w:rFonts w:eastAsia="ＭＳ Ｐ明朝" w:hint="eastAsia"/>
          <w:sz w:val="20"/>
          <w:szCs w:val="20"/>
        </w:rPr>
        <w:t xml:space="preserve"> 48</w:t>
      </w:r>
    </w:p>
    <w:p w:rsidR="00B07D97" w:rsidRPr="00990BBB" w:rsidRDefault="00B07D97" w:rsidP="00B07D97">
      <w:pPr>
        <w:jc w:val="distribute"/>
        <w:rPr>
          <w:rFonts w:eastAsia="ＭＳ Ｐ明朝"/>
          <w:sz w:val="20"/>
          <w:szCs w:val="20"/>
        </w:rPr>
      </w:pPr>
      <w:r w:rsidRPr="00990BBB">
        <w:rPr>
          <w:rFonts w:eastAsia="ＭＳ Ｐ明朝" w:hint="eastAsia"/>
          <w:sz w:val="20"/>
          <w:szCs w:val="20"/>
        </w:rPr>
        <w:t xml:space="preserve">　</w:t>
      </w:r>
      <w:r w:rsidRPr="00990BBB">
        <w:rPr>
          <w:rFonts w:eastAsia="ＭＳ Ｐ明朝" w:hint="eastAsia"/>
          <w:sz w:val="20"/>
          <w:szCs w:val="20"/>
        </w:rPr>
        <w:t>4.</w:t>
      </w:r>
      <w:r w:rsidRPr="00990BBB">
        <w:rPr>
          <w:rFonts w:eastAsia="ＭＳ Ｐ明朝" w:hint="eastAsia"/>
          <w:sz w:val="20"/>
          <w:szCs w:val="20"/>
        </w:rPr>
        <w:t>年齢，男女別人口（人口集中地区）　……………………………………………………………………</w:t>
      </w:r>
      <w:r w:rsidR="006519C1">
        <w:rPr>
          <w:rFonts w:eastAsia="ＭＳ Ｐ明朝" w:hint="eastAsia"/>
          <w:sz w:val="20"/>
          <w:szCs w:val="20"/>
        </w:rPr>
        <w:t xml:space="preserve"> 50</w:t>
      </w:r>
    </w:p>
    <w:p w:rsidR="00B07D97" w:rsidRPr="00990BBB" w:rsidRDefault="00B07D97" w:rsidP="00B07D97">
      <w:pPr>
        <w:jc w:val="distribute"/>
        <w:rPr>
          <w:rFonts w:eastAsia="ＭＳ Ｐ明朝"/>
          <w:sz w:val="20"/>
          <w:szCs w:val="20"/>
        </w:rPr>
      </w:pPr>
      <w:r w:rsidRPr="00990BBB">
        <w:rPr>
          <w:rFonts w:eastAsia="ＭＳ Ｐ明朝" w:hint="eastAsia"/>
          <w:sz w:val="20"/>
          <w:szCs w:val="20"/>
        </w:rPr>
        <w:t xml:space="preserve">　</w:t>
      </w:r>
      <w:r w:rsidRPr="00990BBB">
        <w:rPr>
          <w:rFonts w:eastAsia="ＭＳ Ｐ明朝" w:hint="eastAsia"/>
          <w:sz w:val="20"/>
          <w:szCs w:val="20"/>
        </w:rPr>
        <w:t>5.</w:t>
      </w:r>
      <w:r w:rsidRPr="00990BBB">
        <w:rPr>
          <w:rFonts w:eastAsia="ＭＳ Ｐ明朝" w:hint="eastAsia"/>
          <w:sz w:val="20"/>
          <w:szCs w:val="20"/>
        </w:rPr>
        <w:t>年齢（</w:t>
      </w:r>
      <w:r w:rsidRPr="00990BBB">
        <w:rPr>
          <w:rFonts w:eastAsia="ＭＳ Ｐ明朝" w:hint="eastAsia"/>
          <w:sz w:val="20"/>
          <w:szCs w:val="20"/>
        </w:rPr>
        <w:t>5</w:t>
      </w:r>
      <w:r w:rsidRPr="00990BBB">
        <w:rPr>
          <w:rFonts w:eastAsia="ＭＳ Ｐ明朝" w:hint="eastAsia"/>
          <w:sz w:val="20"/>
          <w:szCs w:val="20"/>
        </w:rPr>
        <w:t>歳階級），配偶関係（</w:t>
      </w:r>
      <w:r w:rsidRPr="00990BBB">
        <w:rPr>
          <w:rFonts w:eastAsia="ＭＳ Ｐ明朝" w:hint="eastAsia"/>
          <w:sz w:val="20"/>
          <w:szCs w:val="20"/>
        </w:rPr>
        <w:t>4</w:t>
      </w:r>
      <w:r w:rsidRPr="00990BBB">
        <w:rPr>
          <w:rFonts w:eastAsia="ＭＳ Ｐ明朝" w:hint="eastAsia"/>
          <w:sz w:val="20"/>
          <w:szCs w:val="20"/>
        </w:rPr>
        <w:t>区分），男女別</w:t>
      </w:r>
      <w:r w:rsidRPr="00990BBB">
        <w:rPr>
          <w:rFonts w:eastAsia="ＭＳ Ｐ明朝" w:hint="eastAsia"/>
          <w:sz w:val="20"/>
          <w:szCs w:val="20"/>
        </w:rPr>
        <w:t>15</w:t>
      </w:r>
      <w:r w:rsidR="00EF2205">
        <w:rPr>
          <w:rFonts w:eastAsia="ＭＳ Ｐ明朝" w:hint="eastAsia"/>
          <w:sz w:val="20"/>
          <w:szCs w:val="20"/>
        </w:rPr>
        <w:t>歳以上人口　………………………………………</w:t>
      </w:r>
      <w:r w:rsidR="006519C1">
        <w:rPr>
          <w:rFonts w:eastAsia="ＭＳ Ｐ明朝" w:hint="eastAsia"/>
          <w:sz w:val="20"/>
          <w:szCs w:val="20"/>
        </w:rPr>
        <w:t xml:space="preserve"> 52</w:t>
      </w:r>
    </w:p>
    <w:p w:rsidR="00B07D97" w:rsidRPr="00990BBB" w:rsidRDefault="00B07D97" w:rsidP="00B07D97">
      <w:pPr>
        <w:rPr>
          <w:rFonts w:eastAsia="ＭＳ Ｐ明朝"/>
          <w:sz w:val="20"/>
          <w:szCs w:val="20"/>
        </w:rPr>
      </w:pPr>
      <w:r w:rsidRPr="00990BBB">
        <w:rPr>
          <w:rFonts w:eastAsia="ＭＳ Ｐ明朝" w:hint="eastAsia"/>
          <w:sz w:val="20"/>
          <w:szCs w:val="20"/>
        </w:rPr>
        <w:t xml:space="preserve">　</w:t>
      </w:r>
      <w:r w:rsidRPr="00990BBB">
        <w:rPr>
          <w:rFonts w:eastAsia="ＭＳ Ｐ明朝" w:hint="eastAsia"/>
          <w:sz w:val="20"/>
          <w:szCs w:val="20"/>
        </w:rPr>
        <w:t>6.</w:t>
      </w:r>
      <w:r w:rsidRPr="00990BBB">
        <w:rPr>
          <w:rFonts w:eastAsia="ＭＳ Ｐ明朝" w:hint="eastAsia"/>
          <w:sz w:val="20"/>
          <w:szCs w:val="20"/>
        </w:rPr>
        <w:t>世帯人員（</w:t>
      </w:r>
      <w:r w:rsidRPr="00990BBB">
        <w:rPr>
          <w:rFonts w:eastAsia="ＭＳ Ｐ明朝" w:hint="eastAsia"/>
          <w:sz w:val="20"/>
          <w:szCs w:val="20"/>
        </w:rPr>
        <w:t>7</w:t>
      </w:r>
      <w:r w:rsidRPr="00990BBB">
        <w:rPr>
          <w:rFonts w:eastAsia="ＭＳ Ｐ明朝" w:hint="eastAsia"/>
          <w:sz w:val="20"/>
          <w:szCs w:val="20"/>
        </w:rPr>
        <w:t>区分）別一般世帯数及び一般世帯人員</w:t>
      </w:r>
    </w:p>
    <w:p w:rsidR="00B07D97" w:rsidRPr="00990BBB" w:rsidRDefault="00B07D97" w:rsidP="00B07D97">
      <w:pPr>
        <w:jc w:val="distribute"/>
        <w:rPr>
          <w:rFonts w:eastAsia="ＭＳ Ｐ明朝"/>
          <w:sz w:val="20"/>
          <w:szCs w:val="20"/>
        </w:rPr>
      </w:pPr>
      <w:r w:rsidRPr="00990BBB">
        <w:rPr>
          <w:rFonts w:eastAsia="ＭＳ Ｐ明朝" w:hint="eastAsia"/>
          <w:sz w:val="20"/>
          <w:szCs w:val="20"/>
        </w:rPr>
        <w:t xml:space="preserve">　　（</w:t>
      </w:r>
      <w:r w:rsidRPr="00990BBB">
        <w:rPr>
          <w:rFonts w:eastAsia="ＭＳ Ｐ明朝" w:hint="eastAsia"/>
          <w:sz w:val="20"/>
          <w:szCs w:val="20"/>
        </w:rPr>
        <w:t>6</w:t>
      </w:r>
      <w:r w:rsidRPr="00990BBB">
        <w:rPr>
          <w:rFonts w:eastAsia="ＭＳ Ｐ明朝" w:hint="eastAsia"/>
          <w:sz w:val="20"/>
          <w:szCs w:val="20"/>
        </w:rPr>
        <w:t>歳未満・</w:t>
      </w:r>
      <w:r w:rsidRPr="00990BBB">
        <w:rPr>
          <w:rFonts w:eastAsia="ＭＳ Ｐ明朝" w:hint="eastAsia"/>
          <w:sz w:val="20"/>
          <w:szCs w:val="20"/>
        </w:rPr>
        <w:t>18</w:t>
      </w:r>
      <w:r w:rsidRPr="00990BBB">
        <w:rPr>
          <w:rFonts w:eastAsia="ＭＳ Ｐ明朝" w:hint="eastAsia"/>
          <w:sz w:val="20"/>
          <w:szCs w:val="20"/>
        </w:rPr>
        <w:t>歳未満世帯員のいる一般世帯</w:t>
      </w:r>
      <w:r w:rsidRPr="00990BBB">
        <w:rPr>
          <w:rFonts w:eastAsia="ＭＳ Ｐ明朝"/>
          <w:sz w:val="20"/>
          <w:szCs w:val="20"/>
        </w:rPr>
        <w:t>–</w:t>
      </w:r>
      <w:r w:rsidRPr="00990BBB">
        <w:rPr>
          <w:rFonts w:eastAsia="ＭＳ Ｐ明朝" w:hint="eastAsia"/>
          <w:sz w:val="20"/>
          <w:szCs w:val="20"/>
        </w:rPr>
        <w:t>特掲）　…………………………………………………</w:t>
      </w:r>
      <w:r w:rsidR="006519C1">
        <w:rPr>
          <w:rFonts w:eastAsia="ＭＳ Ｐ明朝" w:hint="eastAsia"/>
          <w:sz w:val="20"/>
          <w:szCs w:val="20"/>
        </w:rPr>
        <w:t xml:space="preserve"> 53</w:t>
      </w:r>
    </w:p>
    <w:p w:rsidR="00B07D97" w:rsidRPr="00990BBB" w:rsidRDefault="00B07D97" w:rsidP="00B07D97">
      <w:pPr>
        <w:jc w:val="distribute"/>
        <w:rPr>
          <w:rFonts w:eastAsia="ＭＳ Ｐ明朝"/>
          <w:sz w:val="20"/>
          <w:szCs w:val="20"/>
        </w:rPr>
      </w:pPr>
      <w:r w:rsidRPr="00990BBB">
        <w:rPr>
          <w:rFonts w:eastAsia="ＭＳ Ｐ明朝" w:hint="eastAsia"/>
          <w:sz w:val="20"/>
          <w:szCs w:val="20"/>
        </w:rPr>
        <w:t xml:space="preserve">　</w:t>
      </w:r>
      <w:r w:rsidRPr="00990BBB">
        <w:rPr>
          <w:rFonts w:eastAsia="ＭＳ Ｐ明朝" w:hint="eastAsia"/>
          <w:sz w:val="20"/>
          <w:szCs w:val="20"/>
        </w:rPr>
        <w:t>7.</w:t>
      </w:r>
      <w:r w:rsidRPr="00990BBB">
        <w:rPr>
          <w:rFonts w:eastAsia="ＭＳ Ｐ明朝" w:hint="eastAsia"/>
          <w:sz w:val="20"/>
          <w:szCs w:val="20"/>
        </w:rPr>
        <w:t>母子世帯数，父子世帯数，</w:t>
      </w:r>
      <w:r w:rsidRPr="00990BBB">
        <w:rPr>
          <w:rFonts w:eastAsia="ＭＳ Ｐ明朝" w:hint="eastAsia"/>
          <w:sz w:val="20"/>
          <w:szCs w:val="20"/>
        </w:rPr>
        <w:t>65</w:t>
      </w:r>
      <w:r w:rsidRPr="00990BBB">
        <w:rPr>
          <w:rFonts w:eastAsia="ＭＳ Ｐ明朝" w:hint="eastAsia"/>
          <w:sz w:val="20"/>
          <w:szCs w:val="20"/>
        </w:rPr>
        <w:t>歳以上単独世帯数及び高齢夫婦世帯数　……………………………</w:t>
      </w:r>
      <w:r w:rsidR="006519C1">
        <w:rPr>
          <w:rFonts w:eastAsia="ＭＳ Ｐ明朝" w:hint="eastAsia"/>
          <w:sz w:val="20"/>
          <w:szCs w:val="20"/>
        </w:rPr>
        <w:t xml:space="preserve"> 53</w:t>
      </w:r>
    </w:p>
    <w:p w:rsidR="00B07D97" w:rsidRPr="00990BBB" w:rsidRDefault="00B07D97" w:rsidP="00B07D97">
      <w:pPr>
        <w:jc w:val="distribute"/>
        <w:rPr>
          <w:rFonts w:eastAsia="ＭＳ Ｐ明朝"/>
          <w:sz w:val="20"/>
          <w:szCs w:val="20"/>
        </w:rPr>
      </w:pPr>
      <w:r w:rsidRPr="00990BBB">
        <w:rPr>
          <w:rFonts w:eastAsia="ＭＳ Ｐ明朝" w:hint="eastAsia"/>
          <w:sz w:val="20"/>
          <w:szCs w:val="20"/>
        </w:rPr>
        <w:t xml:space="preserve">　</w:t>
      </w:r>
      <w:r w:rsidRPr="00990BBB">
        <w:rPr>
          <w:rFonts w:eastAsia="ＭＳ Ｐ明朝" w:hint="eastAsia"/>
          <w:sz w:val="20"/>
          <w:szCs w:val="20"/>
        </w:rPr>
        <w:t>8.</w:t>
      </w:r>
      <w:r w:rsidRPr="00990BBB">
        <w:rPr>
          <w:rFonts w:eastAsia="ＭＳ Ｐ明朝" w:hint="eastAsia"/>
          <w:sz w:val="20"/>
          <w:szCs w:val="20"/>
        </w:rPr>
        <w:t>子供の数（</w:t>
      </w:r>
      <w:r w:rsidRPr="00990BBB">
        <w:rPr>
          <w:rFonts w:eastAsia="ＭＳ Ｐ明朝" w:hint="eastAsia"/>
          <w:sz w:val="20"/>
          <w:szCs w:val="20"/>
        </w:rPr>
        <w:t>3</w:t>
      </w:r>
      <w:r w:rsidRPr="00990BBB">
        <w:rPr>
          <w:rFonts w:eastAsia="ＭＳ Ｐ明朝" w:hint="eastAsia"/>
          <w:sz w:val="20"/>
          <w:szCs w:val="20"/>
        </w:rPr>
        <w:t>区分）別父子世帯数及び父子世帯人員（</w:t>
      </w:r>
      <w:r w:rsidRPr="00990BBB">
        <w:rPr>
          <w:rFonts w:eastAsia="ＭＳ Ｐ明朝" w:hint="eastAsia"/>
          <w:sz w:val="20"/>
          <w:szCs w:val="20"/>
        </w:rPr>
        <w:t>6</w:t>
      </w:r>
      <w:r w:rsidRPr="00990BBB">
        <w:rPr>
          <w:rFonts w:eastAsia="ＭＳ Ｐ明朝" w:hint="eastAsia"/>
          <w:sz w:val="20"/>
          <w:szCs w:val="20"/>
        </w:rPr>
        <w:t>歳未満の子供のいる世帯</w:t>
      </w:r>
      <w:r w:rsidRPr="00990BBB">
        <w:rPr>
          <w:rFonts w:eastAsia="ＭＳ Ｐ明朝"/>
          <w:sz w:val="20"/>
          <w:szCs w:val="20"/>
        </w:rPr>
        <w:t>–</w:t>
      </w:r>
      <w:r w:rsidRPr="00990BBB">
        <w:rPr>
          <w:rFonts w:eastAsia="ＭＳ Ｐ明朝" w:hint="eastAsia"/>
          <w:sz w:val="20"/>
          <w:szCs w:val="20"/>
        </w:rPr>
        <w:t>特掲）　…………</w:t>
      </w:r>
      <w:r w:rsidR="006519C1">
        <w:rPr>
          <w:rFonts w:eastAsia="ＭＳ Ｐ明朝" w:hint="eastAsia"/>
          <w:sz w:val="20"/>
          <w:szCs w:val="20"/>
        </w:rPr>
        <w:t xml:space="preserve"> 53</w:t>
      </w:r>
    </w:p>
    <w:p w:rsidR="00B07D97" w:rsidRPr="00990BBB" w:rsidRDefault="00B07D97" w:rsidP="00B07D97">
      <w:pPr>
        <w:ind w:firstLineChars="50" w:firstLine="100"/>
        <w:jc w:val="distribute"/>
        <w:rPr>
          <w:rFonts w:eastAsia="ＭＳ Ｐ明朝"/>
          <w:sz w:val="20"/>
          <w:szCs w:val="20"/>
        </w:rPr>
      </w:pPr>
      <w:r w:rsidRPr="00990BBB">
        <w:rPr>
          <w:rFonts w:eastAsia="ＭＳ Ｐ明朝" w:hint="eastAsia"/>
          <w:sz w:val="20"/>
          <w:szCs w:val="20"/>
        </w:rPr>
        <w:t>9.</w:t>
      </w:r>
      <w:r w:rsidRPr="00990BBB">
        <w:rPr>
          <w:rFonts w:eastAsia="ＭＳ Ｐ明朝" w:hint="eastAsia"/>
          <w:sz w:val="20"/>
          <w:szCs w:val="20"/>
        </w:rPr>
        <w:t>子供の数（</w:t>
      </w:r>
      <w:r w:rsidRPr="00990BBB">
        <w:rPr>
          <w:rFonts w:eastAsia="ＭＳ Ｐ明朝" w:hint="eastAsia"/>
          <w:sz w:val="20"/>
          <w:szCs w:val="20"/>
        </w:rPr>
        <w:t>3</w:t>
      </w:r>
      <w:r w:rsidRPr="00990BBB">
        <w:rPr>
          <w:rFonts w:eastAsia="ＭＳ Ｐ明朝" w:hint="eastAsia"/>
          <w:sz w:val="20"/>
          <w:szCs w:val="20"/>
        </w:rPr>
        <w:t>区分）別母子世帯数及び母子世帯人員（</w:t>
      </w:r>
      <w:r w:rsidRPr="00990BBB">
        <w:rPr>
          <w:rFonts w:eastAsia="ＭＳ Ｐ明朝" w:hint="eastAsia"/>
          <w:sz w:val="20"/>
          <w:szCs w:val="20"/>
        </w:rPr>
        <w:t>6</w:t>
      </w:r>
      <w:r w:rsidRPr="00990BBB">
        <w:rPr>
          <w:rFonts w:eastAsia="ＭＳ Ｐ明朝" w:hint="eastAsia"/>
          <w:sz w:val="20"/>
          <w:szCs w:val="20"/>
        </w:rPr>
        <w:t>歳未満の子供のいる世帯</w:t>
      </w:r>
      <w:r w:rsidRPr="00990BBB">
        <w:rPr>
          <w:rFonts w:eastAsia="ＭＳ Ｐ明朝"/>
          <w:sz w:val="20"/>
          <w:szCs w:val="20"/>
        </w:rPr>
        <w:t>–</w:t>
      </w:r>
      <w:r w:rsidRPr="00990BBB">
        <w:rPr>
          <w:rFonts w:eastAsia="ＭＳ Ｐ明朝" w:hint="eastAsia"/>
          <w:sz w:val="20"/>
          <w:szCs w:val="20"/>
        </w:rPr>
        <w:t>特掲）　…………</w:t>
      </w:r>
      <w:r w:rsidR="006519C1">
        <w:rPr>
          <w:rFonts w:eastAsia="ＭＳ Ｐ明朝" w:hint="eastAsia"/>
          <w:sz w:val="20"/>
          <w:szCs w:val="20"/>
        </w:rPr>
        <w:t xml:space="preserve"> 53</w:t>
      </w:r>
    </w:p>
    <w:p w:rsidR="00B07D97" w:rsidRPr="00990BBB" w:rsidRDefault="00B07D97" w:rsidP="00B07D97">
      <w:pPr>
        <w:jc w:val="left"/>
        <w:rPr>
          <w:rFonts w:eastAsia="ＭＳ Ｐ明朝"/>
          <w:sz w:val="20"/>
          <w:szCs w:val="20"/>
        </w:rPr>
      </w:pPr>
      <w:r w:rsidRPr="00990BBB">
        <w:rPr>
          <w:rFonts w:eastAsia="ＭＳ Ｐ明朝" w:hint="eastAsia"/>
          <w:sz w:val="20"/>
          <w:szCs w:val="20"/>
        </w:rPr>
        <w:t>10.</w:t>
      </w:r>
      <w:r w:rsidRPr="00990BBB">
        <w:rPr>
          <w:rFonts w:eastAsia="ＭＳ Ｐ明朝" w:hint="eastAsia"/>
          <w:sz w:val="20"/>
          <w:szCs w:val="20"/>
        </w:rPr>
        <w:t>世帯の家族類型（</w:t>
      </w:r>
      <w:r w:rsidRPr="00990BBB">
        <w:rPr>
          <w:rFonts w:eastAsia="ＭＳ Ｐ明朝" w:hint="eastAsia"/>
          <w:sz w:val="20"/>
          <w:szCs w:val="20"/>
        </w:rPr>
        <w:t>16</w:t>
      </w:r>
      <w:r w:rsidRPr="00990BBB">
        <w:rPr>
          <w:rFonts w:eastAsia="ＭＳ Ｐ明朝" w:hint="eastAsia"/>
          <w:sz w:val="20"/>
          <w:szCs w:val="20"/>
        </w:rPr>
        <w:t>区分）別一般世帯数及び一般世帯人員</w:t>
      </w:r>
    </w:p>
    <w:p w:rsidR="00B07D97" w:rsidRPr="00990BBB" w:rsidRDefault="00B07D97" w:rsidP="00B07D97">
      <w:pPr>
        <w:jc w:val="distribute"/>
        <w:rPr>
          <w:rFonts w:eastAsia="ＭＳ Ｐ明朝"/>
          <w:sz w:val="20"/>
          <w:szCs w:val="20"/>
        </w:rPr>
      </w:pPr>
      <w:r w:rsidRPr="00990BBB">
        <w:rPr>
          <w:rFonts w:eastAsia="ＭＳ Ｐ明朝" w:hint="eastAsia"/>
          <w:sz w:val="20"/>
          <w:szCs w:val="20"/>
        </w:rPr>
        <w:t xml:space="preserve">　　（</w:t>
      </w:r>
      <w:r w:rsidRPr="00990BBB">
        <w:rPr>
          <w:rFonts w:eastAsia="ＭＳ Ｐ明朝" w:hint="eastAsia"/>
          <w:sz w:val="20"/>
          <w:szCs w:val="20"/>
        </w:rPr>
        <w:t>6</w:t>
      </w:r>
      <w:r w:rsidRPr="00990BBB">
        <w:rPr>
          <w:rFonts w:eastAsia="ＭＳ Ｐ明朝" w:hint="eastAsia"/>
          <w:sz w:val="20"/>
          <w:szCs w:val="20"/>
        </w:rPr>
        <w:t>歳未満・</w:t>
      </w:r>
      <w:r w:rsidRPr="00990BBB">
        <w:rPr>
          <w:rFonts w:eastAsia="ＭＳ Ｐ明朝" w:hint="eastAsia"/>
          <w:sz w:val="20"/>
          <w:szCs w:val="20"/>
        </w:rPr>
        <w:t>18</w:t>
      </w:r>
      <w:r w:rsidRPr="00990BBB">
        <w:rPr>
          <w:rFonts w:eastAsia="ＭＳ Ｐ明朝" w:hint="eastAsia"/>
          <w:sz w:val="20"/>
          <w:szCs w:val="20"/>
        </w:rPr>
        <w:t>歳未満世帯員のいる一般世帯及び</w:t>
      </w:r>
      <w:r w:rsidRPr="00990BBB">
        <w:rPr>
          <w:rFonts w:eastAsia="ＭＳ Ｐ明朝" w:hint="eastAsia"/>
          <w:sz w:val="20"/>
          <w:szCs w:val="20"/>
        </w:rPr>
        <w:t>3</w:t>
      </w:r>
      <w:r w:rsidRPr="00990BBB">
        <w:rPr>
          <w:rFonts w:eastAsia="ＭＳ Ｐ明朝" w:hint="eastAsia"/>
          <w:sz w:val="20"/>
          <w:szCs w:val="20"/>
        </w:rPr>
        <w:t>世代世帯</w:t>
      </w:r>
      <w:r w:rsidRPr="00990BBB">
        <w:rPr>
          <w:rFonts w:eastAsia="ＭＳ Ｐ明朝"/>
          <w:sz w:val="20"/>
          <w:szCs w:val="20"/>
        </w:rPr>
        <w:t>–</w:t>
      </w:r>
      <w:r w:rsidRPr="00990BBB">
        <w:rPr>
          <w:rFonts w:eastAsia="ＭＳ Ｐ明朝" w:hint="eastAsia"/>
          <w:sz w:val="20"/>
          <w:szCs w:val="20"/>
        </w:rPr>
        <w:t>特掲）</w:t>
      </w:r>
      <w:r w:rsidR="00C21CE3" w:rsidRPr="00990BBB">
        <w:rPr>
          <w:rFonts w:eastAsia="ＭＳ Ｐ明朝" w:hint="eastAsia"/>
          <w:sz w:val="20"/>
          <w:szCs w:val="20"/>
        </w:rPr>
        <w:t xml:space="preserve">　………………………………</w:t>
      </w:r>
      <w:r w:rsidR="006519C1">
        <w:rPr>
          <w:rFonts w:eastAsia="ＭＳ Ｐ明朝" w:hint="eastAsia"/>
          <w:sz w:val="20"/>
          <w:szCs w:val="20"/>
        </w:rPr>
        <w:t xml:space="preserve"> 54</w:t>
      </w:r>
    </w:p>
    <w:p w:rsidR="00B07D97" w:rsidRPr="00990BBB" w:rsidRDefault="00B07D97" w:rsidP="00B07D97">
      <w:pPr>
        <w:jc w:val="left"/>
        <w:rPr>
          <w:rFonts w:eastAsia="ＭＳ Ｐ明朝"/>
          <w:sz w:val="20"/>
          <w:szCs w:val="20"/>
        </w:rPr>
      </w:pPr>
      <w:r w:rsidRPr="00990BBB">
        <w:rPr>
          <w:rFonts w:eastAsia="ＭＳ Ｐ明朝" w:hint="eastAsia"/>
          <w:sz w:val="20"/>
          <w:szCs w:val="20"/>
        </w:rPr>
        <w:t>11.</w:t>
      </w:r>
      <w:r w:rsidRPr="00990BBB">
        <w:rPr>
          <w:rFonts w:eastAsia="ＭＳ Ｐ明朝" w:hint="eastAsia"/>
          <w:sz w:val="20"/>
          <w:szCs w:val="20"/>
        </w:rPr>
        <w:t>住宅の種類（</w:t>
      </w:r>
      <w:r w:rsidRPr="00990BBB">
        <w:rPr>
          <w:rFonts w:eastAsia="ＭＳ Ｐ明朝" w:hint="eastAsia"/>
          <w:sz w:val="20"/>
          <w:szCs w:val="20"/>
        </w:rPr>
        <w:t>2</w:t>
      </w:r>
      <w:r w:rsidRPr="00990BBB">
        <w:rPr>
          <w:rFonts w:eastAsia="ＭＳ Ｐ明朝" w:hint="eastAsia"/>
          <w:sz w:val="20"/>
          <w:szCs w:val="20"/>
        </w:rPr>
        <w:t>区分），住宅の所有の関係（</w:t>
      </w:r>
      <w:r w:rsidRPr="00990BBB">
        <w:rPr>
          <w:rFonts w:eastAsia="ＭＳ Ｐ明朝" w:hint="eastAsia"/>
          <w:sz w:val="20"/>
          <w:szCs w:val="20"/>
        </w:rPr>
        <w:t>6</w:t>
      </w:r>
      <w:r w:rsidRPr="00990BBB">
        <w:rPr>
          <w:rFonts w:eastAsia="ＭＳ Ｐ明朝" w:hint="eastAsia"/>
          <w:sz w:val="20"/>
          <w:szCs w:val="20"/>
        </w:rPr>
        <w:t>区分）別一般世帯数，一般世帯人員及び</w:t>
      </w:r>
    </w:p>
    <w:p w:rsidR="00B07D97" w:rsidRPr="00990BBB" w:rsidRDefault="00B07D97" w:rsidP="00B07D97">
      <w:pPr>
        <w:jc w:val="distribute"/>
        <w:rPr>
          <w:rFonts w:eastAsia="ＭＳ Ｐ明朝"/>
          <w:sz w:val="20"/>
          <w:szCs w:val="20"/>
        </w:rPr>
      </w:pPr>
      <w:r w:rsidRPr="00990BBB">
        <w:rPr>
          <w:rFonts w:eastAsia="ＭＳ Ｐ明朝" w:hint="eastAsia"/>
          <w:sz w:val="20"/>
          <w:szCs w:val="20"/>
        </w:rPr>
        <w:t xml:space="preserve">　　</w:t>
      </w:r>
      <w:r w:rsidRPr="00990BBB">
        <w:rPr>
          <w:rFonts w:eastAsia="ＭＳ Ｐ明朝" w:hint="eastAsia"/>
          <w:sz w:val="20"/>
          <w:szCs w:val="20"/>
        </w:rPr>
        <w:t>1</w:t>
      </w:r>
      <w:r w:rsidRPr="00990BBB">
        <w:rPr>
          <w:rFonts w:eastAsia="ＭＳ Ｐ明朝" w:hint="eastAsia"/>
          <w:sz w:val="20"/>
          <w:szCs w:val="20"/>
        </w:rPr>
        <w:t>世帯当たり人員（</w:t>
      </w:r>
      <w:r w:rsidRPr="00990BBB">
        <w:rPr>
          <w:rFonts w:eastAsia="ＭＳ Ｐ明朝" w:hint="eastAsia"/>
          <w:sz w:val="20"/>
          <w:szCs w:val="20"/>
        </w:rPr>
        <w:t>65</w:t>
      </w:r>
      <w:r w:rsidRPr="00990BBB">
        <w:rPr>
          <w:rFonts w:eastAsia="ＭＳ Ｐ明朝" w:hint="eastAsia"/>
          <w:sz w:val="20"/>
          <w:szCs w:val="20"/>
        </w:rPr>
        <w:t>歳以上世帯員のいる一般世帯</w:t>
      </w:r>
      <w:r w:rsidRPr="00990BBB">
        <w:rPr>
          <w:rFonts w:eastAsia="ＭＳ Ｐ明朝" w:hint="eastAsia"/>
          <w:sz w:val="20"/>
          <w:szCs w:val="20"/>
        </w:rPr>
        <w:t>-</w:t>
      </w:r>
      <w:r w:rsidRPr="00990BBB">
        <w:rPr>
          <w:rFonts w:eastAsia="ＭＳ Ｐ明朝" w:hint="eastAsia"/>
          <w:sz w:val="20"/>
          <w:szCs w:val="20"/>
        </w:rPr>
        <w:t>特掲）……………………………………………</w:t>
      </w:r>
      <w:r w:rsidR="006519C1">
        <w:rPr>
          <w:rFonts w:eastAsia="ＭＳ Ｐ明朝" w:hint="eastAsia"/>
          <w:sz w:val="20"/>
          <w:szCs w:val="20"/>
        </w:rPr>
        <w:t xml:space="preserve"> 54</w:t>
      </w:r>
    </w:p>
    <w:p w:rsidR="00B07D97" w:rsidRPr="00990BBB" w:rsidRDefault="00B07D97" w:rsidP="00B07D97">
      <w:pPr>
        <w:jc w:val="left"/>
        <w:rPr>
          <w:rFonts w:eastAsia="ＭＳ Ｐ明朝"/>
          <w:sz w:val="20"/>
          <w:szCs w:val="20"/>
        </w:rPr>
      </w:pPr>
      <w:r w:rsidRPr="00990BBB">
        <w:rPr>
          <w:rFonts w:eastAsia="ＭＳ Ｐ明朝" w:hint="eastAsia"/>
          <w:sz w:val="20"/>
          <w:szCs w:val="20"/>
        </w:rPr>
        <w:t>12.</w:t>
      </w:r>
      <w:r w:rsidRPr="00990BBB">
        <w:rPr>
          <w:rFonts w:eastAsia="ＭＳ Ｐ明朝" w:hint="eastAsia"/>
          <w:sz w:val="20"/>
          <w:szCs w:val="20"/>
        </w:rPr>
        <w:t>世帯の家族類型（</w:t>
      </w:r>
      <w:r w:rsidRPr="00990BBB">
        <w:rPr>
          <w:rFonts w:eastAsia="ＭＳ Ｐ明朝" w:hint="eastAsia"/>
          <w:sz w:val="20"/>
          <w:szCs w:val="20"/>
        </w:rPr>
        <w:t>16</w:t>
      </w:r>
      <w:r w:rsidRPr="00990BBB">
        <w:rPr>
          <w:rFonts w:eastAsia="ＭＳ Ｐ明朝" w:hint="eastAsia"/>
          <w:sz w:val="20"/>
          <w:szCs w:val="20"/>
        </w:rPr>
        <w:t>区分），住宅の所有の関係（</w:t>
      </w:r>
      <w:r w:rsidRPr="00990BBB">
        <w:rPr>
          <w:rFonts w:eastAsia="ＭＳ Ｐ明朝" w:hint="eastAsia"/>
          <w:sz w:val="20"/>
          <w:szCs w:val="20"/>
        </w:rPr>
        <w:t>5</w:t>
      </w:r>
      <w:r w:rsidRPr="00990BBB">
        <w:rPr>
          <w:rFonts w:eastAsia="ＭＳ Ｐ明朝" w:hint="eastAsia"/>
          <w:sz w:val="20"/>
          <w:szCs w:val="20"/>
        </w:rPr>
        <w:t>区分）別住宅に住む一般世帯数及び</w:t>
      </w:r>
    </w:p>
    <w:p w:rsidR="00B07D97" w:rsidRPr="00990BBB" w:rsidRDefault="00B07D97" w:rsidP="00B07D97">
      <w:pPr>
        <w:jc w:val="distribute"/>
        <w:rPr>
          <w:rFonts w:eastAsia="ＭＳ Ｐ明朝"/>
          <w:sz w:val="20"/>
          <w:szCs w:val="20"/>
        </w:rPr>
      </w:pPr>
      <w:r w:rsidRPr="00990BBB">
        <w:rPr>
          <w:rFonts w:eastAsia="ＭＳ Ｐ明朝" w:hint="eastAsia"/>
          <w:sz w:val="20"/>
          <w:szCs w:val="20"/>
        </w:rPr>
        <w:t xml:space="preserve">　　一般世帯人員　……………………………………………………………………………………………</w:t>
      </w:r>
      <w:r w:rsidR="006519C1">
        <w:rPr>
          <w:rFonts w:eastAsia="ＭＳ Ｐ明朝" w:hint="eastAsia"/>
          <w:sz w:val="20"/>
          <w:szCs w:val="20"/>
        </w:rPr>
        <w:t xml:space="preserve"> 56</w:t>
      </w:r>
    </w:p>
    <w:p w:rsidR="00B07D97" w:rsidRPr="00990BBB" w:rsidRDefault="00B07D97" w:rsidP="00B07D97">
      <w:pPr>
        <w:jc w:val="left"/>
        <w:rPr>
          <w:rFonts w:eastAsia="ＭＳ Ｐ明朝"/>
          <w:sz w:val="20"/>
          <w:szCs w:val="20"/>
        </w:rPr>
      </w:pPr>
      <w:r w:rsidRPr="00990BBB">
        <w:rPr>
          <w:rFonts w:eastAsia="ＭＳ Ｐ明朝" w:hint="eastAsia"/>
          <w:sz w:val="20"/>
          <w:szCs w:val="20"/>
        </w:rPr>
        <w:t>13.</w:t>
      </w:r>
      <w:r w:rsidRPr="00990BBB">
        <w:rPr>
          <w:rFonts w:eastAsia="ＭＳ Ｐ明朝" w:hint="eastAsia"/>
          <w:sz w:val="20"/>
          <w:szCs w:val="20"/>
        </w:rPr>
        <w:t>世帯人員（</w:t>
      </w:r>
      <w:r w:rsidRPr="00990BBB">
        <w:rPr>
          <w:rFonts w:eastAsia="ＭＳ Ｐ明朝" w:hint="eastAsia"/>
          <w:sz w:val="20"/>
          <w:szCs w:val="20"/>
        </w:rPr>
        <w:t>7</w:t>
      </w:r>
      <w:r w:rsidRPr="00990BBB">
        <w:rPr>
          <w:rFonts w:eastAsia="ＭＳ Ｐ明朝" w:hint="eastAsia"/>
          <w:sz w:val="20"/>
          <w:szCs w:val="20"/>
        </w:rPr>
        <w:t>区分），住宅の所有の関係（</w:t>
      </w:r>
      <w:r w:rsidRPr="00990BBB">
        <w:rPr>
          <w:rFonts w:eastAsia="ＭＳ Ｐ明朝" w:hint="eastAsia"/>
          <w:sz w:val="20"/>
          <w:szCs w:val="20"/>
        </w:rPr>
        <w:t>5</w:t>
      </w:r>
      <w:r w:rsidRPr="00990BBB">
        <w:rPr>
          <w:rFonts w:eastAsia="ＭＳ Ｐ明朝" w:hint="eastAsia"/>
          <w:sz w:val="20"/>
          <w:szCs w:val="20"/>
        </w:rPr>
        <w:t>区分）別住宅に住む</w:t>
      </w:r>
      <w:r w:rsidRPr="00990BBB">
        <w:rPr>
          <w:rFonts w:eastAsia="ＭＳ Ｐ明朝" w:hint="eastAsia"/>
          <w:sz w:val="20"/>
          <w:szCs w:val="20"/>
        </w:rPr>
        <w:t>65</w:t>
      </w:r>
      <w:r w:rsidRPr="00990BBB">
        <w:rPr>
          <w:rFonts w:eastAsia="ＭＳ Ｐ明朝" w:hint="eastAsia"/>
          <w:sz w:val="20"/>
          <w:szCs w:val="20"/>
        </w:rPr>
        <w:t>歳以上世帯員のいる</w:t>
      </w:r>
    </w:p>
    <w:p w:rsidR="00B07D97" w:rsidRPr="00990BBB" w:rsidRDefault="00B07D97" w:rsidP="00B07D97">
      <w:pPr>
        <w:jc w:val="distribute"/>
        <w:rPr>
          <w:rFonts w:eastAsia="ＭＳ Ｐ明朝"/>
          <w:sz w:val="20"/>
          <w:szCs w:val="20"/>
        </w:rPr>
      </w:pPr>
      <w:r w:rsidRPr="00990BBB">
        <w:rPr>
          <w:rFonts w:eastAsia="ＭＳ Ｐ明朝" w:hint="eastAsia"/>
          <w:sz w:val="20"/>
          <w:szCs w:val="20"/>
        </w:rPr>
        <w:t xml:space="preserve">　　一般世帯数　……………………………………………………………………………………………</w:t>
      </w:r>
      <w:r w:rsidR="006519C1">
        <w:rPr>
          <w:rFonts w:eastAsia="ＭＳ Ｐ明朝" w:hint="eastAsia"/>
          <w:sz w:val="20"/>
          <w:szCs w:val="20"/>
        </w:rPr>
        <w:t xml:space="preserve"> 58</w:t>
      </w:r>
    </w:p>
    <w:p w:rsidR="00B07D97" w:rsidRPr="00990BBB" w:rsidRDefault="00B07D97" w:rsidP="00B07D97">
      <w:pPr>
        <w:jc w:val="distribute"/>
        <w:rPr>
          <w:rFonts w:eastAsia="ＭＳ Ｐ明朝"/>
          <w:sz w:val="20"/>
          <w:szCs w:val="20"/>
        </w:rPr>
      </w:pPr>
      <w:r w:rsidRPr="00990BBB">
        <w:rPr>
          <w:rFonts w:eastAsia="ＭＳ Ｐ明朝" w:hint="eastAsia"/>
          <w:sz w:val="20"/>
          <w:szCs w:val="20"/>
        </w:rPr>
        <w:t>14.</w:t>
      </w:r>
      <w:r w:rsidRPr="00990BBB">
        <w:rPr>
          <w:rFonts w:eastAsia="ＭＳ Ｐ明朝" w:hint="eastAsia"/>
          <w:sz w:val="20"/>
          <w:szCs w:val="20"/>
        </w:rPr>
        <w:t>施設等の世帯の種類（</w:t>
      </w:r>
      <w:r w:rsidRPr="00990BBB">
        <w:rPr>
          <w:rFonts w:eastAsia="ＭＳ Ｐ明朝" w:hint="eastAsia"/>
          <w:sz w:val="20"/>
          <w:szCs w:val="20"/>
        </w:rPr>
        <w:t>6</w:t>
      </w:r>
      <w:r w:rsidRPr="00990BBB">
        <w:rPr>
          <w:rFonts w:eastAsia="ＭＳ Ｐ明朝" w:hint="eastAsia"/>
          <w:sz w:val="20"/>
          <w:szCs w:val="20"/>
        </w:rPr>
        <w:t>区分），世帯人員（</w:t>
      </w:r>
      <w:r w:rsidRPr="00990BBB">
        <w:rPr>
          <w:rFonts w:eastAsia="ＭＳ Ｐ明朝" w:hint="eastAsia"/>
          <w:sz w:val="20"/>
          <w:szCs w:val="20"/>
        </w:rPr>
        <w:t>4</w:t>
      </w:r>
      <w:r w:rsidRPr="00990BBB">
        <w:rPr>
          <w:rFonts w:eastAsia="ＭＳ Ｐ明朝" w:hint="eastAsia"/>
          <w:sz w:val="20"/>
          <w:szCs w:val="20"/>
        </w:rPr>
        <w:t>区分）別施設等の世帯数及び施設等の世帯人員……</w:t>
      </w:r>
      <w:r w:rsidR="006519C1">
        <w:rPr>
          <w:rFonts w:eastAsia="ＭＳ Ｐ明朝" w:hint="eastAsia"/>
          <w:sz w:val="20"/>
          <w:szCs w:val="20"/>
        </w:rPr>
        <w:t xml:space="preserve"> 58</w:t>
      </w:r>
      <w:r w:rsidRPr="00990BBB">
        <w:rPr>
          <w:rFonts w:eastAsia="ＭＳ Ｐ明朝" w:hint="eastAsia"/>
          <w:sz w:val="20"/>
          <w:szCs w:val="20"/>
        </w:rPr>
        <w:t xml:space="preserve">　</w:t>
      </w:r>
    </w:p>
    <w:p w:rsidR="00B07D97" w:rsidRPr="00990BBB" w:rsidRDefault="00B07D97" w:rsidP="00B07D97">
      <w:pPr>
        <w:jc w:val="distribute"/>
        <w:rPr>
          <w:rFonts w:eastAsia="ＭＳ Ｐ明朝"/>
          <w:sz w:val="20"/>
          <w:szCs w:val="20"/>
        </w:rPr>
      </w:pPr>
      <w:r w:rsidRPr="00990BBB">
        <w:rPr>
          <w:rFonts w:eastAsia="ＭＳ Ｐ明朝" w:hint="eastAsia"/>
          <w:sz w:val="20"/>
          <w:szCs w:val="20"/>
        </w:rPr>
        <w:t>15.</w:t>
      </w:r>
      <w:r w:rsidRPr="00990BBB">
        <w:rPr>
          <w:rFonts w:eastAsia="ＭＳ Ｐ明朝" w:hint="eastAsia"/>
          <w:sz w:val="20"/>
          <w:szCs w:val="20"/>
        </w:rPr>
        <w:t>夫の年齢（</w:t>
      </w:r>
      <w:r w:rsidRPr="00990BBB">
        <w:rPr>
          <w:rFonts w:eastAsia="ＭＳ Ｐ明朝" w:hint="eastAsia"/>
          <w:sz w:val="20"/>
          <w:szCs w:val="20"/>
        </w:rPr>
        <w:t>5</w:t>
      </w:r>
      <w:r w:rsidRPr="00990BBB">
        <w:rPr>
          <w:rFonts w:eastAsia="ＭＳ Ｐ明朝" w:hint="eastAsia"/>
          <w:sz w:val="20"/>
          <w:szCs w:val="20"/>
        </w:rPr>
        <w:t>歳階級），妻の年齢（</w:t>
      </w:r>
      <w:r w:rsidRPr="00990BBB">
        <w:rPr>
          <w:rFonts w:eastAsia="ＭＳ Ｐ明朝" w:hint="eastAsia"/>
          <w:sz w:val="20"/>
          <w:szCs w:val="20"/>
        </w:rPr>
        <w:t>5</w:t>
      </w:r>
      <w:r w:rsidRPr="00990BBB">
        <w:rPr>
          <w:rFonts w:eastAsia="ＭＳ Ｐ明朝" w:hint="eastAsia"/>
          <w:sz w:val="20"/>
          <w:szCs w:val="20"/>
        </w:rPr>
        <w:t>歳階級）別高齢夫婦世帯数　………………………………………</w:t>
      </w:r>
      <w:r w:rsidR="006519C1">
        <w:rPr>
          <w:rFonts w:eastAsia="ＭＳ Ｐ明朝" w:hint="eastAsia"/>
          <w:sz w:val="20"/>
          <w:szCs w:val="20"/>
        </w:rPr>
        <w:t xml:space="preserve"> 58</w:t>
      </w:r>
    </w:p>
    <w:p w:rsidR="00B07D97" w:rsidRPr="00990BBB" w:rsidRDefault="002B3557" w:rsidP="00B07D97">
      <w:pPr>
        <w:jc w:val="left"/>
        <w:rPr>
          <w:rFonts w:eastAsia="ＭＳ Ｐ明朝"/>
          <w:sz w:val="20"/>
          <w:szCs w:val="20"/>
        </w:rPr>
      </w:pPr>
      <w:r>
        <w:rPr>
          <w:rFonts w:eastAsia="ＭＳ Ｐ明朝" w:hint="eastAsia"/>
          <w:sz w:val="20"/>
          <w:szCs w:val="20"/>
        </w:rPr>
        <w:t>16</w:t>
      </w:r>
      <w:r w:rsidR="00B07D97" w:rsidRPr="00990BBB">
        <w:rPr>
          <w:rFonts w:eastAsia="ＭＳ Ｐ明朝" w:hint="eastAsia"/>
          <w:sz w:val="20"/>
          <w:szCs w:val="20"/>
        </w:rPr>
        <w:t>.</w:t>
      </w:r>
      <w:r w:rsidR="00B07D97" w:rsidRPr="00990BBB">
        <w:rPr>
          <w:rFonts w:eastAsia="ＭＳ Ｐ明朝" w:hint="eastAsia"/>
          <w:sz w:val="20"/>
          <w:szCs w:val="20"/>
        </w:rPr>
        <w:t>住宅の建て方（</w:t>
      </w:r>
      <w:r w:rsidR="00B07D97" w:rsidRPr="00990BBB">
        <w:rPr>
          <w:rFonts w:eastAsia="ＭＳ Ｐ明朝" w:hint="eastAsia"/>
          <w:sz w:val="20"/>
          <w:szCs w:val="20"/>
        </w:rPr>
        <w:t>6</w:t>
      </w:r>
      <w:r w:rsidR="00B07D97" w:rsidRPr="00990BBB">
        <w:rPr>
          <w:rFonts w:eastAsia="ＭＳ Ｐ明朝" w:hint="eastAsia"/>
          <w:sz w:val="20"/>
          <w:szCs w:val="20"/>
        </w:rPr>
        <w:t>区分）別住宅に住む一般世帯数，一般世帯人員，</w:t>
      </w:r>
      <w:r w:rsidR="00B07D97" w:rsidRPr="00990BBB">
        <w:rPr>
          <w:rFonts w:eastAsia="ＭＳ Ｐ明朝" w:hint="eastAsia"/>
          <w:sz w:val="20"/>
          <w:szCs w:val="20"/>
        </w:rPr>
        <w:t>1</w:t>
      </w:r>
      <w:r w:rsidR="00B07D97" w:rsidRPr="00990BBB">
        <w:rPr>
          <w:rFonts w:eastAsia="ＭＳ Ｐ明朝" w:hint="eastAsia"/>
          <w:sz w:val="20"/>
          <w:szCs w:val="20"/>
        </w:rPr>
        <w:t>世帯当たり人員</w:t>
      </w:r>
    </w:p>
    <w:p w:rsidR="00B07D97" w:rsidRPr="00990BBB" w:rsidRDefault="00B07D97" w:rsidP="00B07D97">
      <w:pPr>
        <w:ind w:firstLineChars="150" w:firstLine="300"/>
        <w:jc w:val="distribute"/>
        <w:rPr>
          <w:rFonts w:eastAsia="ＭＳ Ｐ明朝"/>
          <w:sz w:val="20"/>
          <w:szCs w:val="20"/>
        </w:rPr>
      </w:pPr>
      <w:r w:rsidRPr="00990BBB">
        <w:rPr>
          <w:rFonts w:eastAsia="ＭＳ Ｐ明朝" w:hint="eastAsia"/>
          <w:sz w:val="20"/>
          <w:szCs w:val="20"/>
        </w:rPr>
        <w:t>及び主世帯の世帯数，世帯人員，</w:t>
      </w:r>
      <w:r w:rsidRPr="00990BBB">
        <w:rPr>
          <w:rFonts w:eastAsia="ＭＳ Ｐ明朝" w:hint="eastAsia"/>
          <w:sz w:val="20"/>
          <w:szCs w:val="20"/>
        </w:rPr>
        <w:t>1</w:t>
      </w:r>
      <w:r w:rsidRPr="00990BBB">
        <w:rPr>
          <w:rFonts w:eastAsia="ＭＳ Ｐ明朝" w:hint="eastAsia"/>
          <w:sz w:val="20"/>
          <w:szCs w:val="20"/>
        </w:rPr>
        <w:t>世帯あたり世帯（</w:t>
      </w:r>
      <w:r w:rsidRPr="00990BBB">
        <w:rPr>
          <w:rFonts w:eastAsia="ＭＳ Ｐ明朝" w:hint="eastAsia"/>
          <w:sz w:val="20"/>
          <w:szCs w:val="20"/>
        </w:rPr>
        <w:t>65</w:t>
      </w:r>
      <w:r w:rsidRPr="00990BBB">
        <w:rPr>
          <w:rFonts w:eastAsia="ＭＳ Ｐ明朝" w:hint="eastAsia"/>
          <w:sz w:val="20"/>
          <w:szCs w:val="20"/>
        </w:rPr>
        <w:t>歳以上世帯員のいる主世帯</w:t>
      </w:r>
      <w:r w:rsidRPr="00990BBB">
        <w:rPr>
          <w:rFonts w:eastAsia="ＭＳ Ｐ明朝"/>
          <w:sz w:val="20"/>
          <w:szCs w:val="20"/>
        </w:rPr>
        <w:t>–</w:t>
      </w:r>
      <w:r w:rsidRPr="00990BBB">
        <w:rPr>
          <w:rFonts w:eastAsia="ＭＳ Ｐ明朝" w:hint="eastAsia"/>
          <w:sz w:val="20"/>
          <w:szCs w:val="20"/>
        </w:rPr>
        <w:t>特掲）　……</w:t>
      </w:r>
      <w:r w:rsidR="006519C1">
        <w:rPr>
          <w:rFonts w:eastAsia="ＭＳ Ｐ明朝" w:hint="eastAsia"/>
          <w:sz w:val="20"/>
          <w:szCs w:val="20"/>
        </w:rPr>
        <w:t xml:space="preserve"> 59</w:t>
      </w:r>
    </w:p>
    <w:p w:rsidR="00B07D97" w:rsidRPr="00990BBB" w:rsidRDefault="002B3557" w:rsidP="00B07D97">
      <w:pPr>
        <w:jc w:val="left"/>
        <w:rPr>
          <w:rFonts w:eastAsia="ＭＳ Ｐ明朝"/>
          <w:sz w:val="20"/>
          <w:szCs w:val="20"/>
        </w:rPr>
      </w:pPr>
      <w:r>
        <w:rPr>
          <w:rFonts w:eastAsia="ＭＳ Ｐ明朝" w:hint="eastAsia"/>
          <w:sz w:val="20"/>
          <w:szCs w:val="20"/>
        </w:rPr>
        <w:t>17</w:t>
      </w:r>
      <w:r w:rsidR="00B07D97" w:rsidRPr="00990BBB">
        <w:rPr>
          <w:rFonts w:eastAsia="ＭＳ Ｐ明朝" w:hint="eastAsia"/>
          <w:sz w:val="20"/>
          <w:szCs w:val="20"/>
        </w:rPr>
        <w:t>.</w:t>
      </w:r>
      <w:r w:rsidR="00B07D97" w:rsidRPr="00990BBB">
        <w:rPr>
          <w:rFonts w:eastAsia="ＭＳ Ｐ明朝" w:hint="eastAsia"/>
          <w:sz w:val="20"/>
          <w:szCs w:val="20"/>
        </w:rPr>
        <w:t>住宅の建て方（</w:t>
      </w:r>
      <w:r w:rsidR="00B07D97" w:rsidRPr="00990BBB">
        <w:rPr>
          <w:rFonts w:eastAsia="ＭＳ Ｐ明朝" w:hint="eastAsia"/>
          <w:sz w:val="20"/>
          <w:szCs w:val="20"/>
        </w:rPr>
        <w:t>8</w:t>
      </w:r>
      <w:r w:rsidR="00B07D97" w:rsidRPr="00990BBB">
        <w:rPr>
          <w:rFonts w:eastAsia="ＭＳ Ｐ明朝" w:hint="eastAsia"/>
          <w:sz w:val="20"/>
          <w:szCs w:val="20"/>
        </w:rPr>
        <w:t>区分），住宅の所有の関係（</w:t>
      </w:r>
      <w:r w:rsidR="00B07D97" w:rsidRPr="00990BBB">
        <w:rPr>
          <w:rFonts w:eastAsia="ＭＳ Ｐ明朝" w:hint="eastAsia"/>
          <w:sz w:val="20"/>
          <w:szCs w:val="20"/>
        </w:rPr>
        <w:t>5</w:t>
      </w:r>
      <w:r w:rsidR="00B07D97" w:rsidRPr="00990BBB">
        <w:rPr>
          <w:rFonts w:eastAsia="ＭＳ Ｐ明朝" w:hint="eastAsia"/>
          <w:sz w:val="20"/>
          <w:szCs w:val="20"/>
        </w:rPr>
        <w:t>区分）別住宅に住む一般世帯数及び</w:t>
      </w:r>
    </w:p>
    <w:p w:rsidR="00B07D97" w:rsidRPr="00990BBB" w:rsidRDefault="00B07D97" w:rsidP="00B07D97">
      <w:pPr>
        <w:jc w:val="distribute"/>
        <w:rPr>
          <w:rFonts w:eastAsia="ＭＳ Ｐ明朝"/>
          <w:sz w:val="20"/>
          <w:szCs w:val="20"/>
        </w:rPr>
      </w:pPr>
      <w:r w:rsidRPr="00990BBB">
        <w:rPr>
          <w:rFonts w:eastAsia="ＭＳ Ｐ明朝" w:hint="eastAsia"/>
          <w:sz w:val="20"/>
          <w:szCs w:val="20"/>
        </w:rPr>
        <w:t xml:space="preserve">　　一般世帯人員　……………………………………………………………………………………………</w:t>
      </w:r>
      <w:r w:rsidR="006519C1">
        <w:rPr>
          <w:rFonts w:eastAsia="ＭＳ Ｐ明朝" w:hint="eastAsia"/>
          <w:sz w:val="20"/>
          <w:szCs w:val="20"/>
        </w:rPr>
        <w:t xml:space="preserve"> 59</w:t>
      </w:r>
    </w:p>
    <w:p w:rsidR="00B07D97" w:rsidRPr="00990BBB" w:rsidRDefault="002B3557" w:rsidP="00B07D97">
      <w:pPr>
        <w:jc w:val="distribute"/>
        <w:rPr>
          <w:rFonts w:eastAsia="ＭＳ Ｐ明朝"/>
          <w:sz w:val="20"/>
          <w:szCs w:val="20"/>
        </w:rPr>
      </w:pPr>
      <w:r>
        <w:rPr>
          <w:rFonts w:eastAsia="ＭＳ Ｐ明朝" w:hint="eastAsia"/>
          <w:sz w:val="20"/>
          <w:szCs w:val="20"/>
        </w:rPr>
        <w:t>18</w:t>
      </w:r>
      <w:r w:rsidR="00B07D97" w:rsidRPr="00990BBB">
        <w:rPr>
          <w:rFonts w:eastAsia="ＭＳ Ｐ明朝" w:hint="eastAsia"/>
          <w:sz w:val="20"/>
          <w:szCs w:val="20"/>
        </w:rPr>
        <w:t>.</w:t>
      </w:r>
      <w:r w:rsidR="00B07D97" w:rsidRPr="00990BBB">
        <w:rPr>
          <w:rFonts w:eastAsia="ＭＳ Ｐ明朝" w:hint="eastAsia"/>
          <w:sz w:val="20"/>
          <w:szCs w:val="20"/>
        </w:rPr>
        <w:t>国籍（</w:t>
      </w:r>
      <w:r w:rsidR="00B07D97" w:rsidRPr="00990BBB">
        <w:rPr>
          <w:rFonts w:eastAsia="ＭＳ Ｐ明朝" w:hint="eastAsia"/>
          <w:sz w:val="20"/>
          <w:szCs w:val="20"/>
        </w:rPr>
        <w:t>11</w:t>
      </w:r>
      <w:r w:rsidR="00B07D97" w:rsidRPr="00990BBB">
        <w:rPr>
          <w:rFonts w:eastAsia="ＭＳ Ｐ明朝" w:hint="eastAsia"/>
          <w:sz w:val="20"/>
          <w:szCs w:val="20"/>
        </w:rPr>
        <w:t>区分），男女別外国人数　………………………………………………………………………</w:t>
      </w:r>
      <w:r w:rsidR="006519C1">
        <w:rPr>
          <w:rFonts w:eastAsia="ＭＳ Ｐ明朝" w:hint="eastAsia"/>
          <w:sz w:val="20"/>
          <w:szCs w:val="20"/>
        </w:rPr>
        <w:t xml:space="preserve"> 59</w:t>
      </w:r>
    </w:p>
    <w:p w:rsidR="00492223" w:rsidRPr="002A421D" w:rsidRDefault="002B3557" w:rsidP="002A421D">
      <w:pPr>
        <w:jc w:val="distribute"/>
        <w:rPr>
          <w:rFonts w:eastAsia="ＭＳ Ｐ明朝"/>
          <w:sz w:val="20"/>
          <w:szCs w:val="20"/>
        </w:rPr>
      </w:pPr>
      <w:r>
        <w:rPr>
          <w:rFonts w:eastAsia="ＭＳ Ｐ明朝" w:hint="eastAsia"/>
          <w:sz w:val="20"/>
          <w:szCs w:val="20"/>
        </w:rPr>
        <w:t>19</w:t>
      </w:r>
      <w:r w:rsidR="00B07D97" w:rsidRPr="00990BBB">
        <w:rPr>
          <w:rFonts w:eastAsia="ＭＳ Ｐ明朝" w:hint="eastAsia"/>
          <w:sz w:val="20"/>
          <w:szCs w:val="20"/>
        </w:rPr>
        <w:t>.</w:t>
      </w:r>
      <w:r w:rsidR="00B07D97" w:rsidRPr="00990BBB">
        <w:rPr>
          <w:rFonts w:eastAsia="ＭＳ Ｐ明朝" w:hint="eastAsia"/>
          <w:sz w:val="20"/>
          <w:szCs w:val="20"/>
        </w:rPr>
        <w:t>労働力状態（</w:t>
      </w:r>
      <w:r w:rsidR="00B07D97" w:rsidRPr="00990BBB">
        <w:rPr>
          <w:rFonts w:eastAsia="ＭＳ Ｐ明朝" w:hint="eastAsia"/>
          <w:sz w:val="20"/>
          <w:szCs w:val="20"/>
        </w:rPr>
        <w:t>3</w:t>
      </w:r>
      <w:r w:rsidR="00B07D97" w:rsidRPr="00990BBB">
        <w:rPr>
          <w:rFonts w:eastAsia="ＭＳ Ｐ明朝" w:hint="eastAsia"/>
          <w:sz w:val="20"/>
          <w:szCs w:val="20"/>
        </w:rPr>
        <w:t>区分），男女別</w:t>
      </w:r>
      <w:r w:rsidR="00B07D97" w:rsidRPr="00990BBB">
        <w:rPr>
          <w:rFonts w:eastAsia="ＭＳ Ｐ明朝" w:hint="eastAsia"/>
          <w:sz w:val="20"/>
          <w:szCs w:val="20"/>
        </w:rPr>
        <w:t>15</w:t>
      </w:r>
      <w:r w:rsidR="00B07D97" w:rsidRPr="00990BBB">
        <w:rPr>
          <w:rFonts w:eastAsia="ＭＳ Ｐ明朝" w:hint="eastAsia"/>
          <w:sz w:val="20"/>
          <w:szCs w:val="20"/>
        </w:rPr>
        <w:t>歳以上人口　…………………………………………………………</w:t>
      </w:r>
      <w:r w:rsidR="006519C1">
        <w:rPr>
          <w:rFonts w:eastAsia="ＭＳ Ｐ明朝" w:hint="eastAsia"/>
          <w:sz w:val="20"/>
          <w:szCs w:val="20"/>
        </w:rPr>
        <w:t xml:space="preserve"> 60</w:t>
      </w:r>
    </w:p>
    <w:p w:rsidR="007F6C46" w:rsidRDefault="007F6C46" w:rsidP="002B3557">
      <w:pPr>
        <w:jc w:val="distribute"/>
        <w:rPr>
          <w:rFonts w:eastAsia="ＭＳ Ｐ明朝"/>
          <w:sz w:val="20"/>
          <w:szCs w:val="20"/>
        </w:rPr>
      </w:pPr>
    </w:p>
    <w:p w:rsidR="007F6C46" w:rsidRDefault="007F6C46" w:rsidP="002B3557">
      <w:pPr>
        <w:jc w:val="distribute"/>
        <w:rPr>
          <w:rFonts w:eastAsia="ＭＳ Ｐ明朝"/>
          <w:sz w:val="20"/>
          <w:szCs w:val="20"/>
        </w:rPr>
      </w:pPr>
    </w:p>
    <w:p w:rsidR="007F6C46" w:rsidRDefault="007F6C46" w:rsidP="007F6C46">
      <w:pPr>
        <w:rPr>
          <w:rFonts w:eastAsia="ＭＳ Ｐ明朝"/>
          <w:sz w:val="20"/>
          <w:szCs w:val="20"/>
        </w:rPr>
      </w:pPr>
    </w:p>
    <w:p w:rsidR="00B07D97" w:rsidRPr="00990BBB" w:rsidRDefault="002B3557" w:rsidP="002B3557">
      <w:pPr>
        <w:jc w:val="distribute"/>
        <w:rPr>
          <w:rFonts w:eastAsia="ＭＳ Ｐ明朝"/>
          <w:sz w:val="20"/>
          <w:szCs w:val="20"/>
        </w:rPr>
      </w:pPr>
      <w:r>
        <w:rPr>
          <w:rFonts w:eastAsia="ＭＳ Ｐ明朝" w:hint="eastAsia"/>
          <w:sz w:val="20"/>
          <w:szCs w:val="20"/>
        </w:rPr>
        <w:t>20</w:t>
      </w:r>
      <w:r w:rsidR="00B07D97" w:rsidRPr="00990BBB">
        <w:rPr>
          <w:rFonts w:eastAsia="ＭＳ Ｐ明朝" w:hint="eastAsia"/>
          <w:sz w:val="20"/>
          <w:szCs w:val="20"/>
        </w:rPr>
        <w:t>.</w:t>
      </w:r>
      <w:r w:rsidR="00B07D97" w:rsidRPr="00990BBB">
        <w:rPr>
          <w:rFonts w:eastAsia="ＭＳ Ｐ明朝" w:hint="eastAsia"/>
          <w:sz w:val="20"/>
          <w:szCs w:val="20"/>
        </w:rPr>
        <w:t>労働力状態（</w:t>
      </w:r>
      <w:r w:rsidR="00B07D97" w:rsidRPr="00990BBB">
        <w:rPr>
          <w:rFonts w:eastAsia="ＭＳ Ｐ明朝" w:hint="eastAsia"/>
          <w:sz w:val="20"/>
          <w:szCs w:val="20"/>
        </w:rPr>
        <w:t>3</w:t>
      </w:r>
      <w:r w:rsidR="00B07D97" w:rsidRPr="00990BBB">
        <w:rPr>
          <w:rFonts w:eastAsia="ＭＳ Ｐ明朝" w:hint="eastAsia"/>
          <w:sz w:val="20"/>
          <w:szCs w:val="20"/>
        </w:rPr>
        <w:t>区分），年齢（</w:t>
      </w:r>
      <w:r w:rsidR="00B07D97" w:rsidRPr="00990BBB">
        <w:rPr>
          <w:rFonts w:eastAsia="ＭＳ Ｐ明朝" w:hint="eastAsia"/>
          <w:sz w:val="20"/>
          <w:szCs w:val="20"/>
        </w:rPr>
        <w:t>5</w:t>
      </w:r>
      <w:r w:rsidR="00B07D97" w:rsidRPr="00990BBB">
        <w:rPr>
          <w:rFonts w:eastAsia="ＭＳ Ｐ明朝" w:hint="eastAsia"/>
          <w:sz w:val="20"/>
          <w:szCs w:val="20"/>
        </w:rPr>
        <w:t>歳階級），男女別</w:t>
      </w:r>
      <w:r w:rsidR="00B07D97" w:rsidRPr="00990BBB">
        <w:rPr>
          <w:rFonts w:eastAsia="ＭＳ Ｐ明朝" w:hint="eastAsia"/>
          <w:sz w:val="20"/>
          <w:szCs w:val="20"/>
        </w:rPr>
        <w:t>65</w:t>
      </w:r>
      <w:r w:rsidR="00B07D97" w:rsidRPr="00990BBB">
        <w:rPr>
          <w:rFonts w:eastAsia="ＭＳ Ｐ明朝" w:hint="eastAsia"/>
          <w:sz w:val="20"/>
          <w:szCs w:val="20"/>
        </w:rPr>
        <w:t>歳以上単独世帯員数</w:t>
      </w:r>
      <w:r w:rsidR="00990BBB">
        <w:rPr>
          <w:rFonts w:eastAsia="ＭＳ Ｐ明朝" w:hint="eastAsia"/>
          <w:sz w:val="20"/>
          <w:szCs w:val="20"/>
        </w:rPr>
        <w:t xml:space="preserve">　……………</w:t>
      </w:r>
      <w:r w:rsidR="00B07D97" w:rsidRPr="00990BBB">
        <w:rPr>
          <w:rFonts w:eastAsia="ＭＳ Ｐ明朝" w:hint="eastAsia"/>
          <w:sz w:val="20"/>
          <w:szCs w:val="20"/>
        </w:rPr>
        <w:t>……………</w:t>
      </w:r>
      <w:r w:rsidR="006519C1">
        <w:rPr>
          <w:rFonts w:eastAsia="ＭＳ Ｐ明朝" w:hint="eastAsia"/>
          <w:sz w:val="20"/>
          <w:szCs w:val="20"/>
        </w:rPr>
        <w:t xml:space="preserve"> 60</w:t>
      </w:r>
    </w:p>
    <w:p w:rsidR="00B07D97" w:rsidRPr="00990BBB" w:rsidRDefault="002B3557" w:rsidP="00B07D97">
      <w:pPr>
        <w:jc w:val="distribute"/>
        <w:rPr>
          <w:rFonts w:eastAsia="ＭＳ Ｐ明朝"/>
          <w:sz w:val="20"/>
          <w:szCs w:val="20"/>
        </w:rPr>
      </w:pPr>
      <w:r>
        <w:rPr>
          <w:rFonts w:eastAsia="ＭＳ Ｐ明朝" w:hint="eastAsia"/>
          <w:sz w:val="20"/>
          <w:szCs w:val="20"/>
        </w:rPr>
        <w:t>21</w:t>
      </w:r>
      <w:r w:rsidR="00B07D97" w:rsidRPr="00990BBB">
        <w:rPr>
          <w:rFonts w:eastAsia="ＭＳ Ｐ明朝" w:hint="eastAsia"/>
          <w:sz w:val="20"/>
          <w:szCs w:val="20"/>
        </w:rPr>
        <w:t>.</w:t>
      </w:r>
      <w:r w:rsidR="00B07D97" w:rsidRPr="00990BBB">
        <w:rPr>
          <w:rFonts w:eastAsia="ＭＳ Ｐ明朝" w:hint="eastAsia"/>
          <w:sz w:val="20"/>
          <w:szCs w:val="20"/>
        </w:rPr>
        <w:t>労働力状態（</w:t>
      </w:r>
      <w:r w:rsidR="00B07D97" w:rsidRPr="00990BBB">
        <w:rPr>
          <w:rFonts w:eastAsia="ＭＳ Ｐ明朝" w:hint="eastAsia"/>
          <w:sz w:val="20"/>
          <w:szCs w:val="20"/>
        </w:rPr>
        <w:t>8</w:t>
      </w:r>
      <w:r w:rsidR="00B07D97" w:rsidRPr="00990BBB">
        <w:rPr>
          <w:rFonts w:eastAsia="ＭＳ Ｐ明朝" w:hint="eastAsia"/>
          <w:sz w:val="20"/>
          <w:szCs w:val="20"/>
        </w:rPr>
        <w:t>区分），年齢（</w:t>
      </w:r>
      <w:r w:rsidR="00B07D97" w:rsidRPr="00990BBB">
        <w:rPr>
          <w:rFonts w:eastAsia="ＭＳ Ｐ明朝" w:hint="eastAsia"/>
          <w:sz w:val="20"/>
          <w:szCs w:val="20"/>
        </w:rPr>
        <w:t>5</w:t>
      </w:r>
      <w:r w:rsidR="00B07D97" w:rsidRPr="00990BBB">
        <w:rPr>
          <w:rFonts w:eastAsia="ＭＳ Ｐ明朝" w:hint="eastAsia"/>
          <w:sz w:val="20"/>
          <w:szCs w:val="20"/>
        </w:rPr>
        <w:t>歳階級），男女別</w:t>
      </w:r>
      <w:r w:rsidR="00B07D97" w:rsidRPr="00990BBB">
        <w:rPr>
          <w:rFonts w:eastAsia="ＭＳ Ｐ明朝" w:hint="eastAsia"/>
          <w:sz w:val="20"/>
          <w:szCs w:val="20"/>
        </w:rPr>
        <w:t>15</w:t>
      </w:r>
      <w:r w:rsidR="00B07D97" w:rsidRPr="00990BBB">
        <w:rPr>
          <w:rFonts w:eastAsia="ＭＳ Ｐ明朝" w:hint="eastAsia"/>
          <w:sz w:val="20"/>
          <w:szCs w:val="20"/>
        </w:rPr>
        <w:t>歳以上人口</w:t>
      </w:r>
      <w:r w:rsidR="00990BBB">
        <w:rPr>
          <w:rFonts w:eastAsia="ＭＳ Ｐ明朝" w:hint="eastAsia"/>
          <w:sz w:val="20"/>
          <w:szCs w:val="20"/>
        </w:rPr>
        <w:t xml:space="preserve">　…………………</w:t>
      </w:r>
      <w:r w:rsidR="00B07D97" w:rsidRPr="00990BBB">
        <w:rPr>
          <w:rFonts w:eastAsia="ＭＳ Ｐ明朝" w:hint="eastAsia"/>
          <w:sz w:val="20"/>
          <w:szCs w:val="20"/>
        </w:rPr>
        <w:t>…………………</w:t>
      </w:r>
      <w:r w:rsidR="006519C1">
        <w:rPr>
          <w:rFonts w:eastAsia="ＭＳ Ｐ明朝" w:hint="eastAsia"/>
          <w:sz w:val="20"/>
          <w:szCs w:val="20"/>
        </w:rPr>
        <w:t xml:space="preserve"> 62</w:t>
      </w:r>
    </w:p>
    <w:p w:rsidR="00B07D97" w:rsidRPr="00990BBB" w:rsidRDefault="002B3557" w:rsidP="00B07D97">
      <w:pPr>
        <w:jc w:val="distribute"/>
        <w:rPr>
          <w:rFonts w:eastAsia="ＭＳ Ｐ明朝"/>
          <w:sz w:val="20"/>
          <w:szCs w:val="20"/>
        </w:rPr>
      </w:pPr>
      <w:r>
        <w:rPr>
          <w:rFonts w:eastAsia="ＭＳ Ｐ明朝" w:hint="eastAsia"/>
          <w:sz w:val="20"/>
          <w:szCs w:val="20"/>
        </w:rPr>
        <w:t>22</w:t>
      </w:r>
      <w:r w:rsidR="00B07D97" w:rsidRPr="00990BBB">
        <w:rPr>
          <w:rFonts w:eastAsia="ＭＳ Ｐ明朝" w:hint="eastAsia"/>
          <w:sz w:val="20"/>
          <w:szCs w:val="20"/>
        </w:rPr>
        <w:t>.</w:t>
      </w:r>
      <w:r w:rsidR="00B07D97" w:rsidRPr="00990BBB">
        <w:rPr>
          <w:rFonts w:eastAsia="ＭＳ Ｐ明朝" w:hint="eastAsia"/>
          <w:sz w:val="20"/>
          <w:szCs w:val="20"/>
        </w:rPr>
        <w:t>労働力状態（</w:t>
      </w:r>
      <w:r w:rsidR="00B07D97" w:rsidRPr="00990BBB">
        <w:rPr>
          <w:rFonts w:eastAsia="ＭＳ Ｐ明朝" w:hint="eastAsia"/>
          <w:sz w:val="20"/>
          <w:szCs w:val="20"/>
        </w:rPr>
        <w:t>6</w:t>
      </w:r>
      <w:r w:rsidR="00B07D97" w:rsidRPr="00990BBB">
        <w:rPr>
          <w:rFonts w:eastAsia="ＭＳ Ｐ明朝" w:hint="eastAsia"/>
          <w:sz w:val="20"/>
          <w:szCs w:val="20"/>
        </w:rPr>
        <w:t>区分），配偶関係（</w:t>
      </w:r>
      <w:r w:rsidR="00B07D97" w:rsidRPr="00990BBB">
        <w:rPr>
          <w:rFonts w:eastAsia="ＭＳ Ｐ明朝" w:hint="eastAsia"/>
          <w:sz w:val="20"/>
          <w:szCs w:val="20"/>
        </w:rPr>
        <w:t>4</w:t>
      </w:r>
      <w:r w:rsidR="00B07D97" w:rsidRPr="00990BBB">
        <w:rPr>
          <w:rFonts w:eastAsia="ＭＳ Ｐ明朝" w:hint="eastAsia"/>
          <w:sz w:val="20"/>
          <w:szCs w:val="20"/>
        </w:rPr>
        <w:t>区分），男女別</w:t>
      </w:r>
      <w:r w:rsidR="00B07D97" w:rsidRPr="00990BBB">
        <w:rPr>
          <w:rFonts w:eastAsia="ＭＳ Ｐ明朝" w:hint="eastAsia"/>
          <w:sz w:val="20"/>
          <w:szCs w:val="20"/>
        </w:rPr>
        <w:t>15</w:t>
      </w:r>
      <w:r w:rsidR="00B07D97" w:rsidRPr="00990BBB">
        <w:rPr>
          <w:rFonts w:eastAsia="ＭＳ Ｐ明朝" w:hint="eastAsia"/>
          <w:sz w:val="20"/>
          <w:szCs w:val="20"/>
        </w:rPr>
        <w:t>歳以上人口（雇用者</w:t>
      </w:r>
      <w:r w:rsidR="00B07D97" w:rsidRPr="00990BBB">
        <w:rPr>
          <w:rFonts w:eastAsia="ＭＳ Ｐ明朝"/>
          <w:sz w:val="20"/>
          <w:szCs w:val="20"/>
        </w:rPr>
        <w:t>–</w:t>
      </w:r>
      <w:r w:rsidR="00B07D97" w:rsidRPr="00990BBB">
        <w:rPr>
          <w:rFonts w:eastAsia="ＭＳ Ｐ明朝" w:hint="eastAsia"/>
          <w:sz w:val="20"/>
          <w:szCs w:val="20"/>
        </w:rPr>
        <w:t>特掲）　…………………</w:t>
      </w:r>
      <w:r w:rsidR="006519C1">
        <w:rPr>
          <w:rFonts w:eastAsia="ＭＳ Ｐ明朝" w:hint="eastAsia"/>
          <w:sz w:val="20"/>
          <w:szCs w:val="20"/>
        </w:rPr>
        <w:t xml:space="preserve"> 63</w:t>
      </w:r>
    </w:p>
    <w:p w:rsidR="00B07D97" w:rsidRPr="00990BBB" w:rsidRDefault="002B3557" w:rsidP="00B07D97">
      <w:pPr>
        <w:jc w:val="distribute"/>
        <w:rPr>
          <w:rFonts w:eastAsia="ＭＳ Ｐ明朝"/>
          <w:sz w:val="20"/>
          <w:szCs w:val="20"/>
        </w:rPr>
      </w:pPr>
      <w:r>
        <w:rPr>
          <w:rFonts w:eastAsia="ＭＳ Ｐ明朝" w:hint="eastAsia"/>
          <w:sz w:val="20"/>
          <w:szCs w:val="20"/>
        </w:rPr>
        <w:t>23</w:t>
      </w:r>
      <w:r w:rsidR="00B07D97" w:rsidRPr="00990BBB">
        <w:rPr>
          <w:rFonts w:eastAsia="ＭＳ Ｐ明朝" w:hint="eastAsia"/>
          <w:sz w:val="20"/>
          <w:szCs w:val="20"/>
        </w:rPr>
        <w:t>.</w:t>
      </w:r>
      <w:r w:rsidR="00B07D97" w:rsidRPr="00990BBB">
        <w:rPr>
          <w:rFonts w:eastAsia="ＭＳ Ｐ明朝" w:hint="eastAsia"/>
          <w:sz w:val="20"/>
          <w:szCs w:val="20"/>
        </w:rPr>
        <w:t>産業（大分類），年齢（</w:t>
      </w:r>
      <w:r w:rsidR="00B07D97" w:rsidRPr="00990BBB">
        <w:rPr>
          <w:rFonts w:eastAsia="ＭＳ Ｐ明朝" w:hint="eastAsia"/>
          <w:sz w:val="20"/>
          <w:szCs w:val="20"/>
        </w:rPr>
        <w:t>5</w:t>
      </w:r>
      <w:r w:rsidR="00B07D97" w:rsidRPr="00990BBB">
        <w:rPr>
          <w:rFonts w:eastAsia="ＭＳ Ｐ明朝" w:hint="eastAsia"/>
          <w:sz w:val="20"/>
          <w:szCs w:val="20"/>
        </w:rPr>
        <w:t>歳階級），男女別</w:t>
      </w:r>
      <w:r w:rsidR="00B07D97" w:rsidRPr="00990BBB">
        <w:rPr>
          <w:rFonts w:eastAsia="ＭＳ Ｐ明朝" w:hint="eastAsia"/>
          <w:sz w:val="20"/>
          <w:szCs w:val="20"/>
        </w:rPr>
        <w:t>15</w:t>
      </w:r>
      <w:r w:rsidR="00B07D97" w:rsidRPr="00990BBB">
        <w:rPr>
          <w:rFonts w:eastAsia="ＭＳ Ｐ明朝" w:hint="eastAsia"/>
          <w:sz w:val="20"/>
          <w:szCs w:val="20"/>
        </w:rPr>
        <w:t>歳以上就業者数</w:t>
      </w:r>
      <w:r w:rsidR="00C21CE3" w:rsidRPr="00990BBB">
        <w:rPr>
          <w:rFonts w:eastAsia="ＭＳ Ｐ明朝" w:hint="eastAsia"/>
          <w:sz w:val="20"/>
          <w:szCs w:val="20"/>
        </w:rPr>
        <w:t xml:space="preserve">　………………………………………</w:t>
      </w:r>
      <w:r w:rsidR="006519C1">
        <w:rPr>
          <w:rFonts w:eastAsia="ＭＳ Ｐ明朝" w:hint="eastAsia"/>
          <w:sz w:val="20"/>
          <w:szCs w:val="20"/>
        </w:rPr>
        <w:t xml:space="preserve"> 64</w:t>
      </w:r>
    </w:p>
    <w:p w:rsidR="00B07D97" w:rsidRPr="00990BBB" w:rsidRDefault="002B3557" w:rsidP="00B07D97">
      <w:pPr>
        <w:jc w:val="distribute"/>
        <w:rPr>
          <w:rFonts w:eastAsia="ＭＳ Ｐ明朝"/>
          <w:sz w:val="20"/>
          <w:szCs w:val="20"/>
        </w:rPr>
      </w:pPr>
      <w:r>
        <w:rPr>
          <w:rFonts w:eastAsia="ＭＳ Ｐ明朝" w:hint="eastAsia"/>
          <w:sz w:val="20"/>
          <w:szCs w:val="20"/>
        </w:rPr>
        <w:t>24</w:t>
      </w:r>
      <w:r w:rsidR="00B07D97" w:rsidRPr="00990BBB">
        <w:rPr>
          <w:rFonts w:eastAsia="ＭＳ Ｐ明朝" w:hint="eastAsia"/>
          <w:sz w:val="20"/>
          <w:szCs w:val="20"/>
        </w:rPr>
        <w:t>.</w:t>
      </w:r>
      <w:r w:rsidR="00B07D97" w:rsidRPr="00990BBB">
        <w:rPr>
          <w:rFonts w:eastAsia="ＭＳ Ｐ明朝" w:hint="eastAsia"/>
          <w:sz w:val="20"/>
          <w:szCs w:val="20"/>
        </w:rPr>
        <w:t>産業（大分類），従業上の地位（</w:t>
      </w:r>
      <w:r w:rsidR="00B07D97" w:rsidRPr="00990BBB">
        <w:rPr>
          <w:rFonts w:eastAsia="ＭＳ Ｐ明朝" w:hint="eastAsia"/>
          <w:sz w:val="20"/>
          <w:szCs w:val="20"/>
        </w:rPr>
        <w:t>8</w:t>
      </w:r>
      <w:r w:rsidR="00B07D97" w:rsidRPr="00990BBB">
        <w:rPr>
          <w:rFonts w:eastAsia="ＭＳ Ｐ明朝" w:hint="eastAsia"/>
          <w:sz w:val="20"/>
          <w:szCs w:val="20"/>
        </w:rPr>
        <w:t>区分），男女別</w:t>
      </w:r>
      <w:r w:rsidR="00B07D97" w:rsidRPr="00990BBB">
        <w:rPr>
          <w:rFonts w:eastAsia="ＭＳ Ｐ明朝" w:hint="eastAsia"/>
          <w:sz w:val="20"/>
          <w:szCs w:val="20"/>
        </w:rPr>
        <w:t>15</w:t>
      </w:r>
      <w:r w:rsidR="00B07D97" w:rsidRPr="00990BBB">
        <w:rPr>
          <w:rFonts w:eastAsia="ＭＳ Ｐ明朝" w:hint="eastAsia"/>
          <w:sz w:val="20"/>
          <w:szCs w:val="20"/>
        </w:rPr>
        <w:t>歳以上就業者数</w:t>
      </w:r>
      <w:r w:rsidR="00990BBB">
        <w:rPr>
          <w:rFonts w:eastAsia="ＭＳ Ｐ明朝" w:hint="eastAsia"/>
          <w:sz w:val="20"/>
          <w:szCs w:val="20"/>
        </w:rPr>
        <w:t xml:space="preserve">　………</w:t>
      </w:r>
      <w:r w:rsidR="00B07D97" w:rsidRPr="00990BBB">
        <w:rPr>
          <w:rFonts w:eastAsia="ＭＳ Ｐ明朝" w:hint="eastAsia"/>
          <w:sz w:val="20"/>
          <w:szCs w:val="20"/>
        </w:rPr>
        <w:t>………………………</w:t>
      </w:r>
      <w:r w:rsidR="006519C1">
        <w:rPr>
          <w:rFonts w:eastAsia="ＭＳ Ｐ明朝" w:hint="eastAsia"/>
          <w:sz w:val="20"/>
          <w:szCs w:val="20"/>
        </w:rPr>
        <w:t xml:space="preserve"> 66</w:t>
      </w:r>
    </w:p>
    <w:p w:rsidR="00B07D97" w:rsidRPr="00990BBB" w:rsidRDefault="002B3557" w:rsidP="00B07D97">
      <w:pPr>
        <w:jc w:val="distribute"/>
        <w:rPr>
          <w:rFonts w:eastAsia="ＭＳ Ｐ明朝"/>
          <w:sz w:val="20"/>
          <w:szCs w:val="20"/>
        </w:rPr>
      </w:pPr>
      <w:r>
        <w:rPr>
          <w:rFonts w:eastAsia="ＭＳ Ｐ明朝" w:hint="eastAsia"/>
          <w:sz w:val="20"/>
          <w:szCs w:val="20"/>
        </w:rPr>
        <w:t>25</w:t>
      </w:r>
      <w:r w:rsidR="00B07D97" w:rsidRPr="00990BBB">
        <w:rPr>
          <w:rFonts w:eastAsia="ＭＳ Ｐ明朝" w:hint="eastAsia"/>
          <w:sz w:val="20"/>
          <w:szCs w:val="20"/>
        </w:rPr>
        <w:t>.</w:t>
      </w:r>
      <w:r w:rsidR="00B07D97" w:rsidRPr="00990BBB">
        <w:rPr>
          <w:rFonts w:eastAsia="ＭＳ Ｐ明朝" w:hint="eastAsia"/>
          <w:sz w:val="20"/>
          <w:szCs w:val="20"/>
        </w:rPr>
        <w:t>産業（大分類），年齢（</w:t>
      </w:r>
      <w:r w:rsidR="00B07D97" w:rsidRPr="00990BBB">
        <w:rPr>
          <w:rFonts w:eastAsia="ＭＳ Ｐ明朝" w:hint="eastAsia"/>
          <w:sz w:val="20"/>
          <w:szCs w:val="20"/>
        </w:rPr>
        <w:t>5</w:t>
      </w:r>
      <w:r w:rsidR="00B07D97" w:rsidRPr="00990BBB">
        <w:rPr>
          <w:rFonts w:eastAsia="ＭＳ Ｐ明朝" w:hint="eastAsia"/>
          <w:sz w:val="20"/>
          <w:szCs w:val="20"/>
        </w:rPr>
        <w:t>歳階級），男女別</w:t>
      </w:r>
      <w:r w:rsidR="00B07D97" w:rsidRPr="00990BBB">
        <w:rPr>
          <w:rFonts w:eastAsia="ＭＳ Ｐ明朝" w:hint="eastAsia"/>
          <w:sz w:val="20"/>
          <w:szCs w:val="20"/>
        </w:rPr>
        <w:t>15</w:t>
      </w:r>
      <w:r w:rsidR="00B07D97" w:rsidRPr="00990BBB">
        <w:rPr>
          <w:rFonts w:eastAsia="ＭＳ Ｐ明朝" w:hint="eastAsia"/>
          <w:sz w:val="20"/>
          <w:szCs w:val="20"/>
        </w:rPr>
        <w:t>歳以上雇用者数</w:t>
      </w:r>
      <w:r w:rsidR="00C21CE3" w:rsidRPr="00990BBB">
        <w:rPr>
          <w:rFonts w:eastAsia="ＭＳ Ｐ明朝" w:hint="eastAsia"/>
          <w:sz w:val="20"/>
          <w:szCs w:val="20"/>
        </w:rPr>
        <w:t xml:space="preserve">　………………………………………</w:t>
      </w:r>
      <w:r w:rsidR="006519C1">
        <w:rPr>
          <w:rFonts w:eastAsia="ＭＳ Ｐ明朝" w:hint="eastAsia"/>
          <w:sz w:val="20"/>
          <w:szCs w:val="20"/>
        </w:rPr>
        <w:t xml:space="preserve"> 68</w:t>
      </w:r>
    </w:p>
    <w:p w:rsidR="00B07D97" w:rsidRPr="00990BBB" w:rsidRDefault="002B3557" w:rsidP="00B07D97">
      <w:pPr>
        <w:jc w:val="distribute"/>
        <w:rPr>
          <w:rFonts w:eastAsia="ＭＳ Ｐ明朝"/>
          <w:sz w:val="20"/>
          <w:szCs w:val="20"/>
        </w:rPr>
      </w:pPr>
      <w:r>
        <w:rPr>
          <w:rFonts w:eastAsia="ＭＳ Ｐ明朝" w:hint="eastAsia"/>
          <w:sz w:val="20"/>
          <w:szCs w:val="20"/>
        </w:rPr>
        <w:t>26</w:t>
      </w:r>
      <w:r w:rsidR="00B07D97" w:rsidRPr="00990BBB">
        <w:rPr>
          <w:rFonts w:eastAsia="ＭＳ Ｐ明朝" w:hint="eastAsia"/>
          <w:sz w:val="20"/>
          <w:szCs w:val="20"/>
        </w:rPr>
        <w:t>.</w:t>
      </w:r>
      <w:r w:rsidR="00B07D97" w:rsidRPr="00990BBB">
        <w:rPr>
          <w:rFonts w:eastAsia="ＭＳ Ｐ明朝" w:hint="eastAsia"/>
          <w:sz w:val="20"/>
          <w:szCs w:val="20"/>
        </w:rPr>
        <w:t>産業（大分類），職業（大分類），男女別</w:t>
      </w:r>
      <w:r w:rsidR="00B07D97" w:rsidRPr="00990BBB">
        <w:rPr>
          <w:rFonts w:eastAsia="ＭＳ Ｐ明朝" w:hint="eastAsia"/>
          <w:sz w:val="20"/>
          <w:szCs w:val="20"/>
        </w:rPr>
        <w:t>15</w:t>
      </w:r>
      <w:r w:rsidR="00B07D97" w:rsidRPr="00990BBB">
        <w:rPr>
          <w:rFonts w:eastAsia="ＭＳ Ｐ明朝" w:hint="eastAsia"/>
          <w:sz w:val="20"/>
          <w:szCs w:val="20"/>
        </w:rPr>
        <w:t>歳以上就業者数　…………………………………………</w:t>
      </w:r>
      <w:r w:rsidR="006519C1">
        <w:rPr>
          <w:rFonts w:eastAsia="ＭＳ Ｐ明朝" w:hint="eastAsia"/>
          <w:sz w:val="20"/>
          <w:szCs w:val="20"/>
        </w:rPr>
        <w:t xml:space="preserve"> 70</w:t>
      </w:r>
    </w:p>
    <w:p w:rsidR="00B07D97" w:rsidRPr="00990BBB" w:rsidRDefault="002B3557" w:rsidP="00B07D97">
      <w:pPr>
        <w:jc w:val="distribute"/>
        <w:rPr>
          <w:rFonts w:eastAsia="ＭＳ Ｐ明朝"/>
          <w:sz w:val="20"/>
          <w:szCs w:val="20"/>
        </w:rPr>
      </w:pPr>
      <w:r>
        <w:rPr>
          <w:rFonts w:eastAsia="ＭＳ Ｐ明朝" w:hint="eastAsia"/>
          <w:sz w:val="20"/>
          <w:szCs w:val="20"/>
        </w:rPr>
        <w:t>27</w:t>
      </w:r>
      <w:r w:rsidR="00B07D97" w:rsidRPr="00990BBB">
        <w:rPr>
          <w:rFonts w:eastAsia="ＭＳ Ｐ明朝" w:hint="eastAsia"/>
          <w:sz w:val="20"/>
          <w:szCs w:val="20"/>
        </w:rPr>
        <w:t>.</w:t>
      </w:r>
      <w:r w:rsidR="00B07D97" w:rsidRPr="00990BBB">
        <w:rPr>
          <w:rFonts w:eastAsia="ＭＳ Ｐ明朝" w:hint="eastAsia"/>
          <w:sz w:val="20"/>
          <w:szCs w:val="20"/>
        </w:rPr>
        <w:t>職業（大分類），年齢（</w:t>
      </w:r>
      <w:r w:rsidR="00B07D97" w:rsidRPr="00990BBB">
        <w:rPr>
          <w:rFonts w:eastAsia="ＭＳ Ｐ明朝" w:hint="eastAsia"/>
          <w:sz w:val="20"/>
          <w:szCs w:val="20"/>
        </w:rPr>
        <w:t>5</w:t>
      </w:r>
      <w:r w:rsidR="00B07D97" w:rsidRPr="00990BBB">
        <w:rPr>
          <w:rFonts w:eastAsia="ＭＳ Ｐ明朝" w:hint="eastAsia"/>
          <w:sz w:val="20"/>
          <w:szCs w:val="20"/>
        </w:rPr>
        <w:t>歳階級），男女別</w:t>
      </w:r>
      <w:r w:rsidR="00B07D97" w:rsidRPr="00990BBB">
        <w:rPr>
          <w:rFonts w:eastAsia="ＭＳ Ｐ明朝" w:hint="eastAsia"/>
          <w:sz w:val="20"/>
          <w:szCs w:val="20"/>
        </w:rPr>
        <w:t>15</w:t>
      </w:r>
      <w:r w:rsidR="00B07D97" w:rsidRPr="00990BBB">
        <w:rPr>
          <w:rFonts w:eastAsia="ＭＳ Ｐ明朝" w:hint="eastAsia"/>
          <w:sz w:val="20"/>
          <w:szCs w:val="20"/>
        </w:rPr>
        <w:t>歳以上就業者数</w:t>
      </w:r>
      <w:r w:rsidR="00C21CE3" w:rsidRPr="00990BBB">
        <w:rPr>
          <w:rFonts w:eastAsia="ＭＳ Ｐ明朝" w:hint="eastAsia"/>
          <w:sz w:val="20"/>
          <w:szCs w:val="20"/>
        </w:rPr>
        <w:t xml:space="preserve">　………………………………………</w:t>
      </w:r>
      <w:r w:rsidR="006519C1">
        <w:rPr>
          <w:rFonts w:eastAsia="ＭＳ Ｐ明朝" w:hint="eastAsia"/>
          <w:sz w:val="20"/>
          <w:szCs w:val="20"/>
        </w:rPr>
        <w:t xml:space="preserve"> 71</w:t>
      </w:r>
    </w:p>
    <w:p w:rsidR="00B07D97" w:rsidRPr="00990BBB" w:rsidRDefault="002B3557" w:rsidP="00B07D97">
      <w:pPr>
        <w:jc w:val="distribute"/>
        <w:rPr>
          <w:rFonts w:eastAsia="ＭＳ Ｐ明朝"/>
          <w:sz w:val="20"/>
          <w:szCs w:val="20"/>
        </w:rPr>
      </w:pPr>
      <w:r>
        <w:rPr>
          <w:rFonts w:eastAsia="ＭＳ Ｐ明朝" w:hint="eastAsia"/>
          <w:sz w:val="20"/>
          <w:szCs w:val="20"/>
        </w:rPr>
        <w:t>28</w:t>
      </w:r>
      <w:r w:rsidR="00B07D97" w:rsidRPr="00990BBB">
        <w:rPr>
          <w:rFonts w:eastAsia="ＭＳ Ｐ明朝" w:hint="eastAsia"/>
          <w:sz w:val="20"/>
          <w:szCs w:val="20"/>
        </w:rPr>
        <w:t>.</w:t>
      </w:r>
      <w:r w:rsidR="00B07D97" w:rsidRPr="00990BBB">
        <w:rPr>
          <w:rFonts w:eastAsia="ＭＳ Ｐ明朝" w:hint="eastAsia"/>
          <w:sz w:val="20"/>
          <w:szCs w:val="20"/>
        </w:rPr>
        <w:t>職業（大分類），従業上の地位（</w:t>
      </w:r>
      <w:r w:rsidR="00B07D97" w:rsidRPr="00990BBB">
        <w:rPr>
          <w:rFonts w:eastAsia="ＭＳ Ｐ明朝" w:hint="eastAsia"/>
          <w:sz w:val="20"/>
          <w:szCs w:val="20"/>
        </w:rPr>
        <w:t>5</w:t>
      </w:r>
      <w:r w:rsidR="00B07D97" w:rsidRPr="00990BBB">
        <w:rPr>
          <w:rFonts w:eastAsia="ＭＳ Ｐ明朝" w:hint="eastAsia"/>
          <w:sz w:val="20"/>
          <w:szCs w:val="20"/>
        </w:rPr>
        <w:t>区分），男女別</w:t>
      </w:r>
      <w:r w:rsidR="00B07D97" w:rsidRPr="00990BBB">
        <w:rPr>
          <w:rFonts w:eastAsia="ＭＳ Ｐ明朝" w:hint="eastAsia"/>
          <w:sz w:val="20"/>
          <w:szCs w:val="20"/>
        </w:rPr>
        <w:t>15</w:t>
      </w:r>
      <w:r w:rsidR="00B07D97" w:rsidRPr="00990BBB">
        <w:rPr>
          <w:rFonts w:eastAsia="ＭＳ Ｐ明朝" w:hint="eastAsia"/>
          <w:sz w:val="20"/>
          <w:szCs w:val="20"/>
        </w:rPr>
        <w:t>歳以上就業者数</w:t>
      </w:r>
      <w:r w:rsidR="00990BBB">
        <w:rPr>
          <w:rFonts w:eastAsia="ＭＳ Ｐ明朝" w:hint="eastAsia"/>
          <w:sz w:val="20"/>
          <w:szCs w:val="20"/>
        </w:rPr>
        <w:t xml:space="preserve">　…</w:t>
      </w:r>
      <w:r w:rsidR="00B07D97" w:rsidRPr="00990BBB">
        <w:rPr>
          <w:rFonts w:eastAsia="ＭＳ Ｐ明朝" w:hint="eastAsia"/>
          <w:sz w:val="20"/>
          <w:szCs w:val="20"/>
        </w:rPr>
        <w:t>……………………………</w:t>
      </w:r>
      <w:r w:rsidR="006519C1">
        <w:rPr>
          <w:rFonts w:eastAsia="ＭＳ Ｐ明朝" w:hint="eastAsia"/>
          <w:sz w:val="20"/>
          <w:szCs w:val="20"/>
        </w:rPr>
        <w:t xml:space="preserve"> 72</w:t>
      </w:r>
    </w:p>
    <w:p w:rsidR="00B07D97" w:rsidRPr="00990BBB" w:rsidRDefault="002B3557" w:rsidP="00B07D97">
      <w:pPr>
        <w:jc w:val="distribute"/>
        <w:rPr>
          <w:rFonts w:eastAsia="ＭＳ Ｐ明朝"/>
          <w:sz w:val="20"/>
          <w:szCs w:val="20"/>
        </w:rPr>
      </w:pPr>
      <w:r>
        <w:rPr>
          <w:rFonts w:eastAsia="ＭＳ Ｐ明朝" w:hint="eastAsia"/>
          <w:sz w:val="20"/>
          <w:szCs w:val="20"/>
        </w:rPr>
        <w:t>29</w:t>
      </w:r>
      <w:r w:rsidR="00B07D97" w:rsidRPr="00990BBB">
        <w:rPr>
          <w:rFonts w:eastAsia="ＭＳ Ｐ明朝" w:hint="eastAsia"/>
          <w:sz w:val="20"/>
          <w:szCs w:val="20"/>
        </w:rPr>
        <w:t>.</w:t>
      </w:r>
      <w:r w:rsidR="00B07D97" w:rsidRPr="00990BBB">
        <w:rPr>
          <w:rFonts w:eastAsia="ＭＳ Ｐ明朝" w:hint="eastAsia"/>
          <w:sz w:val="20"/>
          <w:szCs w:val="20"/>
        </w:rPr>
        <w:t>夫婦の就業・非就業（</w:t>
      </w:r>
      <w:r w:rsidR="00B07D97" w:rsidRPr="00990BBB">
        <w:rPr>
          <w:rFonts w:eastAsia="ＭＳ Ｐ明朝" w:hint="eastAsia"/>
          <w:sz w:val="20"/>
          <w:szCs w:val="20"/>
        </w:rPr>
        <w:t>4</w:t>
      </w:r>
      <w:r w:rsidR="00B07D97" w:rsidRPr="00990BBB">
        <w:rPr>
          <w:rFonts w:eastAsia="ＭＳ Ｐ明朝" w:hint="eastAsia"/>
          <w:sz w:val="20"/>
          <w:szCs w:val="20"/>
        </w:rPr>
        <w:t>区分），年齢（</w:t>
      </w:r>
      <w:r w:rsidR="00B07D97" w:rsidRPr="00990BBB">
        <w:rPr>
          <w:rFonts w:eastAsia="ＭＳ Ｐ明朝" w:hint="eastAsia"/>
          <w:sz w:val="20"/>
          <w:szCs w:val="20"/>
        </w:rPr>
        <w:t>5</w:t>
      </w:r>
      <w:r w:rsidR="00B07D97" w:rsidRPr="00990BBB">
        <w:rPr>
          <w:rFonts w:eastAsia="ＭＳ Ｐ明朝" w:hint="eastAsia"/>
          <w:sz w:val="20"/>
          <w:szCs w:val="20"/>
        </w:rPr>
        <w:t>歳階級）別高齢夫婦世帯数　…………………………………</w:t>
      </w:r>
      <w:r w:rsidR="006519C1">
        <w:rPr>
          <w:rFonts w:eastAsia="ＭＳ Ｐ明朝" w:hint="eastAsia"/>
          <w:sz w:val="20"/>
          <w:szCs w:val="20"/>
        </w:rPr>
        <w:t xml:space="preserve"> 73</w:t>
      </w:r>
    </w:p>
    <w:p w:rsidR="00B07D97" w:rsidRPr="00990BBB" w:rsidRDefault="002B3557" w:rsidP="00B07D97">
      <w:pPr>
        <w:jc w:val="left"/>
        <w:rPr>
          <w:rFonts w:eastAsia="ＭＳ Ｐ明朝"/>
          <w:sz w:val="20"/>
          <w:szCs w:val="20"/>
        </w:rPr>
      </w:pPr>
      <w:r>
        <w:rPr>
          <w:rFonts w:eastAsia="ＭＳ Ｐ明朝" w:hint="eastAsia"/>
          <w:sz w:val="20"/>
          <w:szCs w:val="20"/>
        </w:rPr>
        <w:t>30</w:t>
      </w:r>
      <w:r w:rsidR="00B07D97" w:rsidRPr="00990BBB">
        <w:rPr>
          <w:rFonts w:eastAsia="ＭＳ Ｐ明朝" w:hint="eastAsia"/>
          <w:sz w:val="20"/>
          <w:szCs w:val="20"/>
        </w:rPr>
        <w:t>.</w:t>
      </w:r>
      <w:r w:rsidR="00B07D97" w:rsidRPr="00990BBB">
        <w:rPr>
          <w:rFonts w:eastAsia="ＭＳ Ｐ明朝" w:hint="eastAsia"/>
          <w:sz w:val="20"/>
          <w:szCs w:val="20"/>
        </w:rPr>
        <w:t>世帯の家族類型（</w:t>
      </w:r>
      <w:r w:rsidR="00B07D97" w:rsidRPr="00990BBB">
        <w:rPr>
          <w:rFonts w:eastAsia="ＭＳ Ｐ明朝" w:hint="eastAsia"/>
          <w:sz w:val="20"/>
          <w:szCs w:val="20"/>
        </w:rPr>
        <w:t>3</w:t>
      </w:r>
      <w:r w:rsidR="00B07D97" w:rsidRPr="00990BBB">
        <w:rPr>
          <w:rFonts w:eastAsia="ＭＳ Ｐ明朝" w:hint="eastAsia"/>
          <w:sz w:val="20"/>
          <w:szCs w:val="20"/>
        </w:rPr>
        <w:t>区分），子供の有無・年齢（</w:t>
      </w:r>
      <w:r w:rsidR="00B07D97" w:rsidRPr="00990BBB">
        <w:rPr>
          <w:rFonts w:eastAsia="ＭＳ Ｐ明朝" w:hint="eastAsia"/>
          <w:sz w:val="20"/>
          <w:szCs w:val="20"/>
        </w:rPr>
        <w:t>4</w:t>
      </w:r>
      <w:r w:rsidR="00B07D97" w:rsidRPr="00990BBB">
        <w:rPr>
          <w:rFonts w:eastAsia="ＭＳ Ｐ明朝" w:hint="eastAsia"/>
          <w:sz w:val="20"/>
          <w:szCs w:val="20"/>
        </w:rPr>
        <w:t>区分）</w:t>
      </w:r>
      <w:r w:rsidR="00B07D97" w:rsidRPr="00990BBB">
        <w:rPr>
          <w:rFonts w:eastAsia="ＭＳ Ｐ明朝" w:hint="eastAsia"/>
          <w:sz w:val="20"/>
          <w:szCs w:val="20"/>
        </w:rPr>
        <w:t>,</w:t>
      </w:r>
      <w:r w:rsidR="00B07D97" w:rsidRPr="00990BBB">
        <w:rPr>
          <w:rFonts w:eastAsia="ＭＳ Ｐ明朝" w:hint="eastAsia"/>
          <w:sz w:val="20"/>
          <w:szCs w:val="20"/>
        </w:rPr>
        <w:t>夫婦の就業・非就業（</w:t>
      </w:r>
      <w:r w:rsidR="00B07D97" w:rsidRPr="00990BBB">
        <w:rPr>
          <w:rFonts w:eastAsia="ＭＳ Ｐ明朝" w:hint="eastAsia"/>
          <w:sz w:val="20"/>
          <w:szCs w:val="20"/>
        </w:rPr>
        <w:t>4</w:t>
      </w:r>
      <w:r w:rsidR="00B07D97" w:rsidRPr="00990BBB">
        <w:rPr>
          <w:rFonts w:eastAsia="ＭＳ Ｐ明朝" w:hint="eastAsia"/>
          <w:sz w:val="20"/>
          <w:szCs w:val="20"/>
        </w:rPr>
        <w:t>区分）別一般世帯数，</w:t>
      </w:r>
    </w:p>
    <w:p w:rsidR="00B07D97" w:rsidRPr="00990BBB" w:rsidRDefault="00B07D97" w:rsidP="00B07D97">
      <w:pPr>
        <w:jc w:val="distribute"/>
        <w:rPr>
          <w:rFonts w:eastAsia="ＭＳ Ｐ明朝"/>
          <w:sz w:val="20"/>
          <w:szCs w:val="20"/>
        </w:rPr>
      </w:pPr>
      <w:r w:rsidRPr="00990BBB">
        <w:rPr>
          <w:rFonts w:eastAsia="ＭＳ Ｐ明朝" w:hint="eastAsia"/>
          <w:sz w:val="20"/>
          <w:szCs w:val="20"/>
        </w:rPr>
        <w:t xml:space="preserve">　　及び一般世帯人員（</w:t>
      </w:r>
      <w:r w:rsidRPr="00990BBB">
        <w:rPr>
          <w:rFonts w:eastAsia="ＭＳ Ｐ明朝" w:hint="eastAsia"/>
          <w:sz w:val="20"/>
          <w:szCs w:val="20"/>
        </w:rPr>
        <w:t>3</w:t>
      </w:r>
      <w:r w:rsidRPr="00990BBB">
        <w:rPr>
          <w:rFonts w:eastAsia="ＭＳ Ｐ明朝" w:hint="eastAsia"/>
          <w:sz w:val="20"/>
          <w:szCs w:val="20"/>
        </w:rPr>
        <w:t>世代世帯</w:t>
      </w:r>
      <w:r w:rsidRPr="00990BBB">
        <w:rPr>
          <w:rFonts w:eastAsia="ＭＳ Ｐ明朝"/>
          <w:sz w:val="20"/>
          <w:szCs w:val="20"/>
        </w:rPr>
        <w:t>–</w:t>
      </w:r>
      <w:r w:rsidRPr="00990BBB">
        <w:rPr>
          <w:rFonts w:eastAsia="ＭＳ Ｐ明朝" w:hint="eastAsia"/>
          <w:sz w:val="20"/>
          <w:szCs w:val="20"/>
        </w:rPr>
        <w:t>特掲）</w:t>
      </w:r>
      <w:r w:rsidR="00990BBB">
        <w:rPr>
          <w:rFonts w:eastAsia="ＭＳ Ｐ明朝" w:hint="eastAsia"/>
          <w:sz w:val="20"/>
          <w:szCs w:val="20"/>
        </w:rPr>
        <w:t xml:space="preserve">　………………………………</w:t>
      </w:r>
      <w:r w:rsidRPr="00990BBB">
        <w:rPr>
          <w:rFonts w:eastAsia="ＭＳ Ｐ明朝" w:hint="eastAsia"/>
          <w:sz w:val="20"/>
          <w:szCs w:val="20"/>
        </w:rPr>
        <w:t>………………………………</w:t>
      </w:r>
      <w:r w:rsidR="006519C1">
        <w:rPr>
          <w:rFonts w:eastAsia="ＭＳ Ｐ明朝" w:hint="eastAsia"/>
          <w:sz w:val="20"/>
          <w:szCs w:val="20"/>
        </w:rPr>
        <w:t xml:space="preserve"> 74</w:t>
      </w:r>
    </w:p>
    <w:p w:rsidR="00B07D97" w:rsidRPr="00990BBB" w:rsidRDefault="002B3557" w:rsidP="00B07D97">
      <w:pPr>
        <w:jc w:val="left"/>
        <w:rPr>
          <w:rFonts w:eastAsia="ＭＳ Ｐ明朝"/>
          <w:sz w:val="20"/>
          <w:szCs w:val="20"/>
        </w:rPr>
      </w:pPr>
      <w:r>
        <w:rPr>
          <w:rFonts w:eastAsia="ＭＳ Ｐ明朝" w:hint="eastAsia"/>
          <w:sz w:val="20"/>
          <w:szCs w:val="20"/>
        </w:rPr>
        <w:t>31</w:t>
      </w:r>
      <w:r w:rsidR="00B07D97" w:rsidRPr="00990BBB">
        <w:rPr>
          <w:rFonts w:eastAsia="ＭＳ Ｐ明朝" w:hint="eastAsia"/>
          <w:sz w:val="20"/>
          <w:szCs w:val="20"/>
        </w:rPr>
        <w:t>.</w:t>
      </w:r>
      <w:r w:rsidR="00B07D97" w:rsidRPr="00990BBB">
        <w:rPr>
          <w:rFonts w:eastAsia="ＭＳ Ｐ明朝" w:hint="eastAsia"/>
          <w:sz w:val="20"/>
          <w:szCs w:val="20"/>
        </w:rPr>
        <w:t>常住地による男女別</w:t>
      </w:r>
      <w:r w:rsidR="00B07D97" w:rsidRPr="00990BBB">
        <w:rPr>
          <w:rFonts w:eastAsia="ＭＳ Ｐ明朝" w:hint="eastAsia"/>
          <w:sz w:val="20"/>
          <w:szCs w:val="20"/>
        </w:rPr>
        <w:t>15</w:t>
      </w:r>
      <w:r w:rsidR="00B07D97" w:rsidRPr="00990BBB">
        <w:rPr>
          <w:rFonts w:eastAsia="ＭＳ Ｐ明朝" w:hint="eastAsia"/>
          <w:sz w:val="20"/>
          <w:szCs w:val="20"/>
        </w:rPr>
        <w:t>歳以上就業者数，</w:t>
      </w:r>
      <w:r w:rsidR="00B07D97" w:rsidRPr="00990BBB">
        <w:rPr>
          <w:rFonts w:eastAsia="ＭＳ Ｐ明朝" w:hint="eastAsia"/>
          <w:sz w:val="20"/>
          <w:szCs w:val="20"/>
        </w:rPr>
        <w:t>15</w:t>
      </w:r>
      <w:r w:rsidR="00B07D97" w:rsidRPr="00990BBB">
        <w:rPr>
          <w:rFonts w:eastAsia="ＭＳ Ｐ明朝" w:hint="eastAsia"/>
          <w:sz w:val="20"/>
          <w:szCs w:val="20"/>
        </w:rPr>
        <w:t>歳以上通学者数及び</w:t>
      </w:r>
    </w:p>
    <w:p w:rsidR="002B3557" w:rsidRPr="00990BBB" w:rsidRDefault="00B07D97" w:rsidP="002B3557">
      <w:pPr>
        <w:jc w:val="distribute"/>
        <w:rPr>
          <w:rFonts w:eastAsia="ＭＳ Ｐ明朝"/>
          <w:sz w:val="20"/>
          <w:szCs w:val="20"/>
        </w:rPr>
      </w:pPr>
      <w:r w:rsidRPr="00990BBB">
        <w:rPr>
          <w:rFonts w:eastAsia="ＭＳ Ｐ明朝" w:hint="eastAsia"/>
          <w:sz w:val="20"/>
          <w:szCs w:val="20"/>
        </w:rPr>
        <w:t xml:space="preserve">　　</w:t>
      </w:r>
      <w:r w:rsidRPr="00990BBB">
        <w:rPr>
          <w:rFonts w:eastAsia="ＭＳ Ｐ明朝" w:hint="eastAsia"/>
          <w:sz w:val="20"/>
          <w:szCs w:val="20"/>
        </w:rPr>
        <w:t>15</w:t>
      </w:r>
      <w:r w:rsidRPr="00990BBB">
        <w:rPr>
          <w:rFonts w:eastAsia="ＭＳ Ｐ明朝" w:hint="eastAsia"/>
          <w:sz w:val="20"/>
          <w:szCs w:val="20"/>
        </w:rPr>
        <w:t>歳未満通学者を含む通学者数　………………………………………………………………………</w:t>
      </w:r>
      <w:r w:rsidR="002B3557">
        <w:rPr>
          <w:rFonts w:eastAsia="ＭＳ Ｐ明朝" w:hint="eastAsia"/>
          <w:sz w:val="20"/>
          <w:szCs w:val="20"/>
        </w:rPr>
        <w:t xml:space="preserve"> </w:t>
      </w:r>
      <w:r w:rsidR="006519C1">
        <w:rPr>
          <w:rFonts w:eastAsia="ＭＳ Ｐ明朝" w:hint="eastAsia"/>
          <w:sz w:val="20"/>
          <w:szCs w:val="20"/>
        </w:rPr>
        <w:t>76</w:t>
      </w:r>
    </w:p>
    <w:p w:rsidR="00B07D97" w:rsidRPr="00990BBB" w:rsidRDefault="002B3557" w:rsidP="00B07D97">
      <w:pPr>
        <w:jc w:val="left"/>
        <w:rPr>
          <w:rFonts w:eastAsia="ＭＳ Ｐ明朝"/>
          <w:sz w:val="20"/>
          <w:szCs w:val="20"/>
        </w:rPr>
      </w:pPr>
      <w:r>
        <w:rPr>
          <w:rFonts w:eastAsia="ＭＳ Ｐ明朝" w:hint="eastAsia"/>
          <w:sz w:val="20"/>
          <w:szCs w:val="20"/>
        </w:rPr>
        <w:t>32</w:t>
      </w:r>
      <w:r w:rsidR="00B07D97" w:rsidRPr="00990BBB">
        <w:rPr>
          <w:rFonts w:eastAsia="ＭＳ Ｐ明朝" w:hint="eastAsia"/>
          <w:sz w:val="20"/>
          <w:szCs w:val="20"/>
        </w:rPr>
        <w:t>.</w:t>
      </w:r>
      <w:r w:rsidR="00B07D97" w:rsidRPr="00990BBB">
        <w:rPr>
          <w:rFonts w:eastAsia="ＭＳ Ｐ明朝" w:hint="eastAsia"/>
          <w:sz w:val="20"/>
          <w:szCs w:val="20"/>
        </w:rPr>
        <w:t>従業地・通学地による男女別</w:t>
      </w:r>
      <w:r w:rsidR="00B07D97" w:rsidRPr="00990BBB">
        <w:rPr>
          <w:rFonts w:eastAsia="ＭＳ Ｐ明朝" w:hint="eastAsia"/>
          <w:sz w:val="20"/>
          <w:szCs w:val="20"/>
        </w:rPr>
        <w:t>15</w:t>
      </w:r>
      <w:r w:rsidR="00B07D97" w:rsidRPr="00990BBB">
        <w:rPr>
          <w:rFonts w:eastAsia="ＭＳ Ｐ明朝" w:hint="eastAsia"/>
          <w:sz w:val="20"/>
          <w:szCs w:val="20"/>
        </w:rPr>
        <w:t>歳以上就業者数，</w:t>
      </w:r>
      <w:r w:rsidR="00B07D97" w:rsidRPr="00990BBB">
        <w:rPr>
          <w:rFonts w:eastAsia="ＭＳ Ｐ明朝" w:hint="eastAsia"/>
          <w:sz w:val="20"/>
          <w:szCs w:val="20"/>
        </w:rPr>
        <w:t>15</w:t>
      </w:r>
      <w:r w:rsidR="00B07D97" w:rsidRPr="00990BBB">
        <w:rPr>
          <w:rFonts w:eastAsia="ＭＳ Ｐ明朝" w:hint="eastAsia"/>
          <w:sz w:val="20"/>
          <w:szCs w:val="20"/>
        </w:rPr>
        <w:t>歳以上通学者数及び</w:t>
      </w:r>
    </w:p>
    <w:p w:rsidR="00B07D97" w:rsidRPr="00990BBB" w:rsidRDefault="00B07D97" w:rsidP="00B07D97">
      <w:pPr>
        <w:jc w:val="distribute"/>
        <w:rPr>
          <w:rFonts w:eastAsia="ＭＳ Ｐ明朝"/>
          <w:sz w:val="20"/>
          <w:szCs w:val="20"/>
        </w:rPr>
      </w:pPr>
      <w:r w:rsidRPr="00990BBB">
        <w:rPr>
          <w:rFonts w:eastAsia="ＭＳ Ｐ明朝" w:hint="eastAsia"/>
          <w:sz w:val="20"/>
          <w:szCs w:val="20"/>
        </w:rPr>
        <w:t xml:space="preserve">　　</w:t>
      </w:r>
      <w:r w:rsidRPr="00990BBB">
        <w:rPr>
          <w:rFonts w:eastAsia="ＭＳ Ｐ明朝" w:hint="eastAsia"/>
          <w:sz w:val="20"/>
          <w:szCs w:val="20"/>
        </w:rPr>
        <w:t>15</w:t>
      </w:r>
      <w:r w:rsidRPr="00990BBB">
        <w:rPr>
          <w:rFonts w:eastAsia="ＭＳ Ｐ明朝" w:hint="eastAsia"/>
          <w:sz w:val="20"/>
          <w:szCs w:val="20"/>
        </w:rPr>
        <w:t>歳未満通学者を含む通学者数　………………………………………………………………………</w:t>
      </w:r>
      <w:r w:rsidR="006519C1">
        <w:rPr>
          <w:rFonts w:eastAsia="ＭＳ Ｐ明朝" w:hint="eastAsia"/>
          <w:sz w:val="20"/>
          <w:szCs w:val="20"/>
        </w:rPr>
        <w:t xml:space="preserve"> 77</w:t>
      </w:r>
    </w:p>
    <w:p w:rsidR="00B07D97" w:rsidRPr="00990BBB" w:rsidRDefault="002B3557" w:rsidP="00B07D97">
      <w:pPr>
        <w:jc w:val="distribute"/>
        <w:rPr>
          <w:rFonts w:eastAsia="ＭＳ Ｐ明朝"/>
          <w:sz w:val="20"/>
          <w:szCs w:val="20"/>
        </w:rPr>
      </w:pPr>
      <w:r>
        <w:rPr>
          <w:rFonts w:eastAsia="ＭＳ Ｐ明朝" w:hint="eastAsia"/>
          <w:sz w:val="20"/>
          <w:szCs w:val="20"/>
        </w:rPr>
        <w:t>33</w:t>
      </w:r>
      <w:r w:rsidR="00B07D97" w:rsidRPr="00990BBB">
        <w:rPr>
          <w:rFonts w:eastAsia="ＭＳ Ｐ明朝" w:hint="eastAsia"/>
          <w:sz w:val="20"/>
          <w:szCs w:val="20"/>
        </w:rPr>
        <w:t>.</w:t>
      </w:r>
      <w:r w:rsidR="00B07D97" w:rsidRPr="00990BBB">
        <w:rPr>
          <w:rFonts w:eastAsia="ＭＳ Ｐ明朝" w:hint="eastAsia"/>
          <w:sz w:val="20"/>
          <w:szCs w:val="20"/>
        </w:rPr>
        <w:t>従業地による産業（大分類），年齢（</w:t>
      </w:r>
      <w:r w:rsidR="00B07D97" w:rsidRPr="00990BBB">
        <w:rPr>
          <w:rFonts w:eastAsia="ＭＳ Ｐ明朝" w:hint="eastAsia"/>
          <w:sz w:val="20"/>
          <w:szCs w:val="20"/>
        </w:rPr>
        <w:t>5</w:t>
      </w:r>
      <w:r w:rsidR="00B07D97" w:rsidRPr="00990BBB">
        <w:rPr>
          <w:rFonts w:eastAsia="ＭＳ Ｐ明朝" w:hint="eastAsia"/>
          <w:sz w:val="20"/>
          <w:szCs w:val="20"/>
        </w:rPr>
        <w:t>歳階級），男女別</w:t>
      </w:r>
      <w:r w:rsidR="00B07D97" w:rsidRPr="00990BBB">
        <w:rPr>
          <w:rFonts w:eastAsia="ＭＳ Ｐ明朝" w:hint="eastAsia"/>
          <w:sz w:val="20"/>
          <w:szCs w:val="20"/>
        </w:rPr>
        <w:t>15</w:t>
      </w:r>
      <w:r w:rsidR="00B07D97" w:rsidRPr="00990BBB">
        <w:rPr>
          <w:rFonts w:eastAsia="ＭＳ Ｐ明朝" w:hint="eastAsia"/>
          <w:sz w:val="20"/>
          <w:szCs w:val="20"/>
        </w:rPr>
        <w:t>歳以上就業者数</w:t>
      </w:r>
      <w:r w:rsidR="00B07D97" w:rsidRPr="00990BBB">
        <w:rPr>
          <w:rFonts w:eastAsia="ＭＳ Ｐ明朝" w:hint="eastAsia"/>
          <w:sz w:val="20"/>
          <w:szCs w:val="20"/>
        </w:rPr>
        <w:t xml:space="preserve"> </w:t>
      </w:r>
      <w:r w:rsidR="00B07D97" w:rsidRPr="00990BBB">
        <w:rPr>
          <w:rFonts w:eastAsia="ＭＳ Ｐ明朝" w:hint="eastAsia"/>
          <w:sz w:val="20"/>
          <w:szCs w:val="20"/>
        </w:rPr>
        <w:t>…………………………</w:t>
      </w:r>
      <w:r w:rsidR="006519C1">
        <w:rPr>
          <w:rFonts w:eastAsia="ＭＳ Ｐ明朝" w:hint="eastAsia"/>
          <w:sz w:val="20"/>
          <w:szCs w:val="20"/>
        </w:rPr>
        <w:t xml:space="preserve"> 78</w:t>
      </w:r>
    </w:p>
    <w:p w:rsidR="00B07D97" w:rsidRPr="00990BBB" w:rsidRDefault="002B3557" w:rsidP="00B07D97">
      <w:pPr>
        <w:jc w:val="distribute"/>
        <w:rPr>
          <w:rFonts w:eastAsia="ＭＳ Ｐ明朝"/>
          <w:sz w:val="20"/>
          <w:szCs w:val="20"/>
        </w:rPr>
      </w:pPr>
      <w:r>
        <w:rPr>
          <w:rFonts w:eastAsia="ＭＳ Ｐ明朝" w:hint="eastAsia"/>
          <w:sz w:val="20"/>
          <w:szCs w:val="20"/>
        </w:rPr>
        <w:t>34</w:t>
      </w:r>
      <w:r w:rsidR="00B07D97" w:rsidRPr="00990BBB">
        <w:rPr>
          <w:rFonts w:eastAsia="ＭＳ Ｐ明朝" w:hint="eastAsia"/>
          <w:sz w:val="20"/>
          <w:szCs w:val="20"/>
        </w:rPr>
        <w:t>.</w:t>
      </w:r>
      <w:r w:rsidR="00B07D97" w:rsidRPr="00990BBB">
        <w:rPr>
          <w:rFonts w:eastAsia="ＭＳ Ｐ明朝" w:hint="eastAsia"/>
          <w:sz w:val="20"/>
          <w:szCs w:val="20"/>
        </w:rPr>
        <w:t>町丁・大字，男女別人口及び世帯数</w:t>
      </w:r>
      <w:r w:rsidR="00990BBB">
        <w:rPr>
          <w:rFonts w:eastAsia="ＭＳ Ｐ明朝" w:hint="eastAsia"/>
          <w:sz w:val="20"/>
          <w:szCs w:val="20"/>
        </w:rPr>
        <w:t xml:space="preserve">　……………………………………………………</w:t>
      </w:r>
      <w:r w:rsidR="00B07D97" w:rsidRPr="00990BBB">
        <w:rPr>
          <w:rFonts w:eastAsia="ＭＳ Ｐ明朝" w:hint="eastAsia"/>
          <w:sz w:val="20"/>
          <w:szCs w:val="20"/>
        </w:rPr>
        <w:t>……………</w:t>
      </w:r>
      <w:r w:rsidR="006519C1">
        <w:rPr>
          <w:rFonts w:eastAsia="ＭＳ Ｐ明朝" w:hint="eastAsia"/>
          <w:sz w:val="20"/>
          <w:szCs w:val="20"/>
        </w:rPr>
        <w:t xml:space="preserve"> 80</w:t>
      </w:r>
    </w:p>
    <w:p w:rsidR="00B07D97" w:rsidRPr="00990BBB" w:rsidRDefault="002B3557" w:rsidP="00B07D97">
      <w:pPr>
        <w:jc w:val="distribute"/>
        <w:rPr>
          <w:rFonts w:eastAsia="ＭＳ Ｐ明朝"/>
          <w:sz w:val="20"/>
          <w:szCs w:val="20"/>
        </w:rPr>
      </w:pPr>
      <w:r>
        <w:rPr>
          <w:rFonts w:eastAsia="ＭＳ Ｐ明朝" w:hint="eastAsia"/>
          <w:sz w:val="20"/>
          <w:szCs w:val="20"/>
        </w:rPr>
        <w:t>35</w:t>
      </w:r>
      <w:r w:rsidR="00B07D97" w:rsidRPr="00990BBB">
        <w:rPr>
          <w:rFonts w:eastAsia="ＭＳ Ｐ明朝" w:hint="eastAsia"/>
          <w:sz w:val="20"/>
          <w:szCs w:val="20"/>
        </w:rPr>
        <w:t>.</w:t>
      </w:r>
      <w:r w:rsidR="00B07D97" w:rsidRPr="00990BBB">
        <w:rPr>
          <w:rFonts w:eastAsia="ＭＳ Ｐ明朝" w:hint="eastAsia"/>
          <w:sz w:val="20"/>
          <w:szCs w:val="20"/>
        </w:rPr>
        <w:t>小学校区，年齢（</w:t>
      </w:r>
      <w:r w:rsidR="00B07D97" w:rsidRPr="00990BBB">
        <w:rPr>
          <w:rFonts w:eastAsia="ＭＳ Ｐ明朝" w:hint="eastAsia"/>
          <w:sz w:val="20"/>
          <w:szCs w:val="20"/>
        </w:rPr>
        <w:t>3</w:t>
      </w:r>
      <w:r w:rsidR="00B07D97" w:rsidRPr="00990BBB">
        <w:rPr>
          <w:rFonts w:eastAsia="ＭＳ Ｐ明朝" w:hint="eastAsia"/>
          <w:sz w:val="20"/>
          <w:szCs w:val="20"/>
        </w:rPr>
        <w:t>区分），男女別人口及び年齢（</w:t>
      </w:r>
      <w:r w:rsidR="00B07D97" w:rsidRPr="00990BBB">
        <w:rPr>
          <w:rFonts w:eastAsia="ＭＳ Ｐ明朝" w:hint="eastAsia"/>
          <w:sz w:val="20"/>
          <w:szCs w:val="20"/>
        </w:rPr>
        <w:t>3</w:t>
      </w:r>
      <w:r w:rsidR="00B07D97" w:rsidRPr="00990BBB">
        <w:rPr>
          <w:rFonts w:eastAsia="ＭＳ Ｐ明朝" w:hint="eastAsia"/>
          <w:sz w:val="20"/>
          <w:szCs w:val="20"/>
        </w:rPr>
        <w:t>区分），男女別割合</w:t>
      </w:r>
      <w:r w:rsidR="00990BBB">
        <w:rPr>
          <w:rFonts w:eastAsia="ＭＳ Ｐ明朝" w:hint="eastAsia"/>
          <w:sz w:val="20"/>
          <w:szCs w:val="20"/>
        </w:rPr>
        <w:t xml:space="preserve">　…………</w:t>
      </w:r>
      <w:r w:rsidR="00B07D97" w:rsidRPr="00990BBB">
        <w:rPr>
          <w:rFonts w:eastAsia="ＭＳ Ｐ明朝" w:hint="eastAsia"/>
          <w:sz w:val="20"/>
          <w:szCs w:val="20"/>
        </w:rPr>
        <w:t>…………………</w:t>
      </w:r>
      <w:r w:rsidR="006519C1">
        <w:rPr>
          <w:rFonts w:eastAsia="ＭＳ Ｐ明朝" w:hint="eastAsia"/>
          <w:sz w:val="20"/>
          <w:szCs w:val="20"/>
        </w:rPr>
        <w:t xml:space="preserve"> 86</w:t>
      </w:r>
    </w:p>
    <w:p w:rsidR="00B07D97" w:rsidRPr="00990BBB" w:rsidRDefault="002B3557" w:rsidP="00B07D97">
      <w:pPr>
        <w:jc w:val="distribute"/>
        <w:rPr>
          <w:rFonts w:eastAsia="ＭＳ Ｐ明朝"/>
          <w:sz w:val="20"/>
          <w:szCs w:val="20"/>
        </w:rPr>
      </w:pPr>
      <w:r>
        <w:rPr>
          <w:rFonts w:eastAsia="ＭＳ Ｐ明朝" w:hint="eastAsia"/>
          <w:sz w:val="20"/>
          <w:szCs w:val="20"/>
        </w:rPr>
        <w:t>36</w:t>
      </w:r>
      <w:r w:rsidR="00B07D97" w:rsidRPr="00990BBB">
        <w:rPr>
          <w:rFonts w:eastAsia="ＭＳ Ｐ明朝" w:hint="eastAsia"/>
          <w:sz w:val="20"/>
          <w:szCs w:val="20"/>
        </w:rPr>
        <w:t>.</w:t>
      </w:r>
      <w:r w:rsidR="00B07D97" w:rsidRPr="00990BBB">
        <w:rPr>
          <w:rFonts w:eastAsia="ＭＳ Ｐ明朝" w:hint="eastAsia"/>
          <w:sz w:val="20"/>
          <w:szCs w:val="20"/>
        </w:rPr>
        <w:t>小学校区，男女別人口構造指数及び性比　……………………………………………………………</w:t>
      </w:r>
      <w:r w:rsidR="006519C1">
        <w:rPr>
          <w:rFonts w:eastAsia="ＭＳ Ｐ明朝" w:hint="eastAsia"/>
          <w:sz w:val="20"/>
          <w:szCs w:val="20"/>
        </w:rPr>
        <w:t xml:space="preserve"> 90</w:t>
      </w:r>
      <w:r w:rsidR="00B07D97" w:rsidRPr="00990BBB">
        <w:rPr>
          <w:rFonts w:eastAsia="ＭＳ Ｐ明朝" w:hint="eastAsia"/>
          <w:sz w:val="20"/>
          <w:szCs w:val="20"/>
        </w:rPr>
        <w:t>付表</w:t>
      </w:r>
      <w:r w:rsidR="00B07D97" w:rsidRPr="00990BBB">
        <w:rPr>
          <w:rFonts w:eastAsia="ＭＳ Ｐ明朝" w:hint="eastAsia"/>
          <w:sz w:val="20"/>
          <w:szCs w:val="20"/>
        </w:rPr>
        <w:t>1</w:t>
      </w:r>
      <w:r w:rsidR="00B07D97" w:rsidRPr="00990BBB">
        <w:rPr>
          <w:rFonts w:eastAsia="ＭＳ Ｐ明朝" w:hint="eastAsia"/>
          <w:sz w:val="20"/>
          <w:szCs w:val="20"/>
        </w:rPr>
        <w:t xml:space="preserve">　佐賀県内市町別人口と世帯数　……………………………………………………………………</w:t>
      </w:r>
      <w:r w:rsidR="006519C1">
        <w:rPr>
          <w:rFonts w:eastAsia="ＭＳ Ｐ明朝" w:hint="eastAsia"/>
          <w:sz w:val="20"/>
          <w:szCs w:val="20"/>
        </w:rPr>
        <w:t xml:space="preserve"> 93</w:t>
      </w:r>
    </w:p>
    <w:p w:rsidR="00B07D97" w:rsidRPr="00990BBB" w:rsidRDefault="00B07D97" w:rsidP="00B07D97">
      <w:pPr>
        <w:jc w:val="distribute"/>
        <w:rPr>
          <w:rFonts w:eastAsia="ＭＳ Ｐ明朝"/>
          <w:sz w:val="20"/>
          <w:szCs w:val="20"/>
        </w:rPr>
      </w:pPr>
      <w:r w:rsidRPr="00990BBB">
        <w:rPr>
          <w:rFonts w:eastAsia="ＭＳ Ｐ明朝" w:hint="eastAsia"/>
          <w:sz w:val="20"/>
          <w:szCs w:val="20"/>
        </w:rPr>
        <w:t>付表</w:t>
      </w:r>
      <w:r w:rsidRPr="00990BBB">
        <w:rPr>
          <w:rFonts w:eastAsia="ＭＳ Ｐ明朝" w:hint="eastAsia"/>
          <w:sz w:val="20"/>
          <w:szCs w:val="20"/>
        </w:rPr>
        <w:t>2</w:t>
      </w:r>
      <w:r w:rsidRPr="00990BBB">
        <w:rPr>
          <w:rFonts w:eastAsia="ＭＳ Ｐ明朝" w:hint="eastAsia"/>
          <w:sz w:val="20"/>
          <w:szCs w:val="20"/>
        </w:rPr>
        <w:t xml:space="preserve">　全国市区町村，九州・沖縄市区町村との人口，世帯数及び割合の比較　………………………</w:t>
      </w:r>
      <w:r w:rsidR="006519C1">
        <w:rPr>
          <w:rFonts w:eastAsia="ＭＳ Ｐ明朝" w:hint="eastAsia"/>
          <w:sz w:val="20"/>
          <w:szCs w:val="20"/>
        </w:rPr>
        <w:t xml:space="preserve"> 94</w:t>
      </w:r>
    </w:p>
    <w:p w:rsidR="00B07D97" w:rsidRPr="00990BBB" w:rsidRDefault="00B07D97" w:rsidP="00B07D97">
      <w:pPr>
        <w:jc w:val="distribute"/>
        <w:rPr>
          <w:rFonts w:eastAsia="ＭＳ Ｐ明朝"/>
          <w:sz w:val="20"/>
          <w:szCs w:val="20"/>
        </w:rPr>
      </w:pPr>
      <w:r w:rsidRPr="00990BBB">
        <w:rPr>
          <w:rFonts w:eastAsia="ＭＳ Ｐ明朝" w:hint="eastAsia"/>
          <w:sz w:val="20"/>
          <w:szCs w:val="20"/>
        </w:rPr>
        <w:t>用語の説明　…………………………………………………………………………………………………</w:t>
      </w:r>
      <w:r w:rsidR="006519C1">
        <w:rPr>
          <w:rFonts w:eastAsia="ＭＳ Ｐ明朝" w:hint="eastAsia"/>
          <w:sz w:val="20"/>
          <w:szCs w:val="20"/>
        </w:rPr>
        <w:t>102</w:t>
      </w:r>
    </w:p>
    <w:p w:rsidR="00B07D97" w:rsidRPr="00990BBB" w:rsidRDefault="00B07D97" w:rsidP="00B07D97">
      <w:pPr>
        <w:jc w:val="distribute"/>
        <w:rPr>
          <w:rFonts w:eastAsia="ＭＳ Ｐ明朝"/>
          <w:sz w:val="20"/>
          <w:szCs w:val="20"/>
        </w:rPr>
      </w:pPr>
      <w:r w:rsidRPr="00990BBB">
        <w:rPr>
          <w:rFonts w:eastAsia="ＭＳ Ｐ明朝" w:hint="eastAsia"/>
          <w:sz w:val="20"/>
          <w:szCs w:val="20"/>
        </w:rPr>
        <w:t>（地図）平成</w:t>
      </w:r>
      <w:r w:rsidRPr="00990BBB">
        <w:rPr>
          <w:rFonts w:eastAsia="ＭＳ Ｐ明朝" w:hint="eastAsia"/>
          <w:sz w:val="20"/>
          <w:szCs w:val="20"/>
        </w:rPr>
        <w:t>27</w:t>
      </w:r>
      <w:r w:rsidRPr="00990BBB">
        <w:rPr>
          <w:rFonts w:eastAsia="ＭＳ Ｐ明朝" w:hint="eastAsia"/>
          <w:sz w:val="20"/>
          <w:szCs w:val="20"/>
        </w:rPr>
        <w:t>年佐賀市人口集中地区（</w:t>
      </w:r>
      <w:r w:rsidRPr="00990BBB">
        <w:rPr>
          <w:rFonts w:eastAsia="ＭＳ Ｐ明朝" w:hint="eastAsia"/>
          <w:sz w:val="20"/>
          <w:szCs w:val="20"/>
        </w:rPr>
        <w:t>DID</w:t>
      </w:r>
      <w:r w:rsidRPr="00990BBB">
        <w:rPr>
          <w:rFonts w:eastAsia="ＭＳ Ｐ明朝" w:hint="eastAsia"/>
          <w:sz w:val="20"/>
          <w:szCs w:val="20"/>
        </w:rPr>
        <w:t>）……………………………………………………………</w:t>
      </w:r>
      <w:r w:rsidR="006519C1">
        <w:rPr>
          <w:rFonts w:eastAsia="ＭＳ Ｐ明朝" w:hint="eastAsia"/>
          <w:sz w:val="20"/>
          <w:szCs w:val="20"/>
        </w:rPr>
        <w:t>109</w:t>
      </w:r>
    </w:p>
    <w:p w:rsidR="00B07D97" w:rsidRPr="00990BBB" w:rsidRDefault="00B07D97" w:rsidP="00B07D97">
      <w:pPr>
        <w:ind w:firstLineChars="100" w:firstLine="200"/>
        <w:jc w:val="left"/>
        <w:rPr>
          <w:rFonts w:eastAsia="ＭＳ Ｐ明朝"/>
          <w:sz w:val="20"/>
          <w:szCs w:val="20"/>
        </w:rPr>
      </w:pPr>
    </w:p>
    <w:p w:rsidR="00B07D97" w:rsidRPr="00990BBB" w:rsidRDefault="00B07D97" w:rsidP="00B07D97">
      <w:pPr>
        <w:ind w:firstLineChars="100" w:firstLine="200"/>
        <w:jc w:val="left"/>
        <w:rPr>
          <w:rFonts w:eastAsia="ＭＳ Ｐ明朝"/>
          <w:sz w:val="20"/>
          <w:szCs w:val="20"/>
        </w:rPr>
      </w:pPr>
    </w:p>
    <w:p w:rsidR="00B07D97" w:rsidRPr="00990BBB" w:rsidRDefault="00B07D97" w:rsidP="00B07D97">
      <w:pPr>
        <w:ind w:firstLineChars="100" w:firstLine="200"/>
        <w:jc w:val="left"/>
        <w:rPr>
          <w:rFonts w:eastAsia="ＭＳ Ｐ明朝"/>
          <w:sz w:val="20"/>
          <w:szCs w:val="20"/>
        </w:rPr>
      </w:pPr>
    </w:p>
    <w:p w:rsidR="00B07D97" w:rsidRPr="00990BBB" w:rsidRDefault="00B07D97" w:rsidP="00B07D97">
      <w:pPr>
        <w:jc w:val="left"/>
        <w:rPr>
          <w:rFonts w:eastAsia="ＭＳ Ｐ明朝"/>
          <w:sz w:val="20"/>
          <w:szCs w:val="20"/>
        </w:rPr>
      </w:pPr>
    </w:p>
    <w:p w:rsidR="00EF2205" w:rsidRDefault="00EF2205" w:rsidP="00B07D97">
      <w:pPr>
        <w:jc w:val="left"/>
        <w:rPr>
          <w:rFonts w:eastAsia="ＭＳ Ｐ明朝"/>
          <w:sz w:val="20"/>
          <w:szCs w:val="20"/>
        </w:rPr>
      </w:pPr>
    </w:p>
    <w:p w:rsidR="00EF2205" w:rsidRDefault="00EF2205" w:rsidP="00B07D97">
      <w:pPr>
        <w:jc w:val="left"/>
        <w:rPr>
          <w:rFonts w:eastAsia="ＭＳ Ｐ明朝"/>
          <w:sz w:val="20"/>
          <w:szCs w:val="20"/>
        </w:rPr>
      </w:pPr>
    </w:p>
    <w:p w:rsidR="002A421D" w:rsidRDefault="002A421D" w:rsidP="00B07D97">
      <w:pPr>
        <w:jc w:val="left"/>
        <w:rPr>
          <w:rFonts w:eastAsia="ＭＳ Ｐ明朝"/>
          <w:sz w:val="20"/>
          <w:szCs w:val="20"/>
        </w:rPr>
      </w:pPr>
    </w:p>
    <w:p w:rsidR="002A421D" w:rsidRDefault="002A421D" w:rsidP="00B07D97">
      <w:pPr>
        <w:jc w:val="left"/>
        <w:rPr>
          <w:rFonts w:eastAsia="ＭＳ Ｐ明朝"/>
          <w:sz w:val="20"/>
          <w:szCs w:val="20"/>
        </w:rPr>
      </w:pPr>
    </w:p>
    <w:p w:rsidR="00B07D97" w:rsidRPr="005C16B4" w:rsidRDefault="00B07D97" w:rsidP="009E74B1"/>
    <w:p w:rsidR="009E74B1" w:rsidRPr="00990BBB" w:rsidRDefault="009E74B1" w:rsidP="009E74B1">
      <w:pPr>
        <w:jc w:val="center"/>
        <w:rPr>
          <w:rFonts w:eastAsia="ＭＳ Ｐ明朝"/>
          <w:sz w:val="28"/>
          <w:szCs w:val="20"/>
        </w:rPr>
      </w:pPr>
      <w:r w:rsidRPr="00990BBB">
        <w:rPr>
          <w:rFonts w:eastAsia="ＭＳ Ｐ明朝" w:hint="eastAsia"/>
          <w:sz w:val="28"/>
          <w:szCs w:val="20"/>
        </w:rPr>
        <w:lastRenderedPageBreak/>
        <w:t>佐賀市の人口ピラミッド</w:t>
      </w:r>
    </w:p>
    <w:p w:rsidR="00DB5332" w:rsidRDefault="00DB5332" w:rsidP="00DB5332">
      <w:pPr>
        <w:pStyle w:val="a8"/>
        <w:numPr>
          <w:ilvl w:val="0"/>
          <w:numId w:val="14"/>
        </w:numPr>
        <w:ind w:leftChars="0"/>
        <w:jc w:val="left"/>
        <w:rPr>
          <w:rFonts w:eastAsia="ＭＳ Ｐ明朝"/>
          <w:sz w:val="22"/>
          <w:szCs w:val="20"/>
        </w:rPr>
      </w:pPr>
      <w:r>
        <w:rPr>
          <w:rFonts w:eastAsia="ＭＳ Ｐ明朝" w:hint="eastAsia"/>
          <w:sz w:val="22"/>
          <w:szCs w:val="20"/>
        </w:rPr>
        <w:t>平成</w:t>
      </w:r>
      <w:r>
        <w:rPr>
          <w:rFonts w:eastAsia="ＭＳ Ｐ明朝" w:hint="eastAsia"/>
          <w:sz w:val="22"/>
          <w:szCs w:val="20"/>
        </w:rPr>
        <w:t>22</w:t>
      </w:r>
      <w:r>
        <w:rPr>
          <w:rFonts w:eastAsia="ＭＳ Ｐ明朝" w:hint="eastAsia"/>
          <w:sz w:val="22"/>
          <w:szCs w:val="20"/>
        </w:rPr>
        <w:t>年（前回調査）</w:t>
      </w:r>
      <w:r w:rsidR="009E74B1" w:rsidRPr="00990BBB">
        <w:rPr>
          <w:rFonts w:eastAsia="ＭＳ Ｐ明朝" w:hint="eastAsia"/>
          <w:sz w:val="22"/>
          <w:szCs w:val="20"/>
        </w:rPr>
        <w:t>との対比</w:t>
      </w:r>
    </w:p>
    <w:p w:rsidR="00915A83" w:rsidRPr="00DB5332" w:rsidRDefault="009E74B1" w:rsidP="00DB5332">
      <w:pPr>
        <w:pStyle w:val="a8"/>
        <w:ind w:leftChars="0" w:left="360"/>
        <w:jc w:val="left"/>
        <w:rPr>
          <w:rFonts w:eastAsia="ＭＳ Ｐ明朝" w:hint="eastAsia"/>
          <w:sz w:val="22"/>
          <w:szCs w:val="20"/>
        </w:rPr>
      </w:pPr>
      <w:r w:rsidRPr="00990BBB">
        <w:rPr>
          <w:rFonts w:eastAsia="ＭＳ Ｐ明朝" w:hint="eastAsia"/>
          <w:sz w:val="22"/>
          <w:szCs w:val="20"/>
        </w:rPr>
        <w:t>【総人口：平成</w:t>
      </w:r>
      <w:r w:rsidRPr="00990BBB">
        <w:rPr>
          <w:rFonts w:eastAsia="ＭＳ Ｐ明朝" w:hint="eastAsia"/>
          <w:sz w:val="22"/>
          <w:szCs w:val="20"/>
        </w:rPr>
        <w:t>27</w:t>
      </w:r>
      <w:r w:rsidRPr="00990BBB">
        <w:rPr>
          <w:rFonts w:eastAsia="ＭＳ Ｐ明朝" w:hint="eastAsia"/>
          <w:sz w:val="22"/>
          <w:szCs w:val="20"/>
        </w:rPr>
        <w:t>年</w:t>
      </w:r>
      <w:r w:rsidRPr="00990BBB">
        <w:rPr>
          <w:rFonts w:eastAsia="ＭＳ Ｐ明朝" w:hint="eastAsia"/>
          <w:sz w:val="22"/>
          <w:szCs w:val="20"/>
        </w:rPr>
        <w:t>236,372</w:t>
      </w:r>
      <w:r w:rsidRPr="00990BBB">
        <w:rPr>
          <w:rFonts w:eastAsia="ＭＳ Ｐ明朝" w:hint="eastAsia"/>
          <w:sz w:val="22"/>
          <w:szCs w:val="20"/>
        </w:rPr>
        <w:t>人，平成</w:t>
      </w:r>
      <w:r w:rsidRPr="00990BBB">
        <w:rPr>
          <w:rFonts w:eastAsia="ＭＳ Ｐ明朝" w:hint="eastAsia"/>
          <w:sz w:val="22"/>
          <w:szCs w:val="20"/>
        </w:rPr>
        <w:t>22</w:t>
      </w:r>
      <w:r w:rsidRPr="00990BBB">
        <w:rPr>
          <w:rFonts w:eastAsia="ＭＳ Ｐ明朝" w:hint="eastAsia"/>
          <w:sz w:val="22"/>
          <w:szCs w:val="20"/>
        </w:rPr>
        <w:t>年</w:t>
      </w:r>
      <w:r w:rsidRPr="00990BBB">
        <w:rPr>
          <w:rFonts w:eastAsia="ＭＳ Ｐ明朝" w:hint="eastAsia"/>
          <w:sz w:val="22"/>
          <w:szCs w:val="20"/>
        </w:rPr>
        <w:t>237,506</w:t>
      </w:r>
      <w:r w:rsidRPr="00990BBB">
        <w:rPr>
          <w:rFonts w:eastAsia="ＭＳ Ｐ明朝" w:hint="eastAsia"/>
          <w:sz w:val="22"/>
          <w:szCs w:val="20"/>
        </w:rPr>
        <w:t>人】</w:t>
      </w:r>
    </w:p>
    <w:p w:rsidR="00B07D97" w:rsidRPr="00990BBB" w:rsidRDefault="00473FBB" w:rsidP="00B07D97">
      <w:pPr>
        <w:rPr>
          <w:rFonts w:hint="eastAsia"/>
        </w:rPr>
      </w:pPr>
      <w:r>
        <w:rPr>
          <w:noProof/>
        </w:rPr>
        <mc:AlternateContent>
          <mc:Choice Requires="wpg">
            <w:drawing>
              <wp:inline distT="0" distB="0" distL="0" distR="0">
                <wp:extent cx="5972175" cy="3286125"/>
                <wp:effectExtent l="0" t="0" r="0" b="0"/>
                <wp:docPr id="1355" name="グループ化 8"/>
                <wp:cNvGraphicFramePr/>
                <a:graphic xmlns:a="http://schemas.openxmlformats.org/drawingml/2006/main">
                  <a:graphicData uri="http://schemas.microsoft.com/office/word/2010/wordprocessingGroup">
                    <wpg:wgp>
                      <wpg:cNvGrpSpPr/>
                      <wpg:grpSpPr>
                        <a:xfrm>
                          <a:off x="0" y="0"/>
                          <a:ext cx="5972175" cy="3286125"/>
                          <a:chOff x="0" y="0"/>
                          <a:chExt cx="8410828" cy="2977829"/>
                        </a:xfrm>
                      </wpg:grpSpPr>
                      <wpg:graphicFrame>
                        <wpg:cNvPr id="1373" name="グラフ 1373"/>
                        <wpg:cNvFrPr/>
                        <wpg:xfrm>
                          <a:off x="4367858" y="23652"/>
                          <a:ext cx="4042970" cy="2924173"/>
                        </wpg:xfrm>
                        <a:graphic>
                          <a:graphicData uri="http://schemas.openxmlformats.org/drawingml/2006/chart">
                            <c:chart xmlns:c="http://schemas.openxmlformats.org/drawingml/2006/chart" xmlns:r="http://schemas.openxmlformats.org/officeDocument/2006/relationships" r:id="rId9"/>
                          </a:graphicData>
                        </a:graphic>
                      </wpg:graphicFrame>
                      <wpg:graphicFrame>
                        <wpg:cNvPr id="1385" name="グラフ 1385"/>
                        <wpg:cNvFrPr/>
                        <wpg:xfrm>
                          <a:off x="0" y="0"/>
                          <a:ext cx="4791075" cy="2977829"/>
                        </wpg:xfrm>
                        <a:graphic>
                          <a:graphicData uri="http://schemas.openxmlformats.org/drawingml/2006/chart">
                            <c:chart xmlns:c="http://schemas.openxmlformats.org/drawingml/2006/chart" xmlns:r="http://schemas.openxmlformats.org/officeDocument/2006/relationships" r:id="rId10"/>
                          </a:graphicData>
                        </a:graphic>
                      </wpg:graphicFrame>
                    </wpg:wgp>
                  </a:graphicData>
                </a:graphic>
              </wp:inline>
            </w:drawing>
          </mc:Choice>
          <mc:Fallback>
            <w:pict>
              <v:group w14:anchorId="304FA4E3" id="グループ化 8" o:spid="_x0000_s1026" style="width:470.25pt;height:258.75pt;mso-position-horizontal-relative:char;mso-position-vertical-relative:line" coordsize="84108,29778" o:gfxdata="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グラフ 1373" o:spid="_x0000_s1027" type="#_x0000_t75" style="position:absolute;left:43698;top:220;width:40437;height:2927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">
                  <v:imagedata r:id="rId12" o:title=""/>
                  <o:lock v:ext="edit" aspectratio="f"/>
                </v:shape>
                <v:shape id="グラフ 1385" o:spid="_x0000_s1028" type="#_x0000_t75" style="position:absolute;width:47905;height:297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">
                  <v:imagedata r:id="rId13" o:title=""/>
                  <o:lock v:ext="edit" aspectratio="f"/>
                </v:shape>
                <w10:anchorlock/>
              </v:group>
            </w:pict>
          </mc:Fallback>
        </mc:AlternateContent>
      </w:r>
    </w:p>
    <w:p w:rsidR="00DB5332" w:rsidRDefault="00DB5332" w:rsidP="00B07D97">
      <w:pPr>
        <w:pStyle w:val="a8"/>
        <w:numPr>
          <w:ilvl w:val="0"/>
          <w:numId w:val="14"/>
        </w:numPr>
        <w:ind w:leftChars="0"/>
        <w:jc w:val="left"/>
        <w:rPr>
          <w:rFonts w:eastAsia="ＭＳ Ｐ明朝"/>
          <w:sz w:val="22"/>
          <w:szCs w:val="20"/>
        </w:rPr>
      </w:pPr>
      <w:r>
        <w:rPr>
          <w:rFonts w:hint="eastAsia"/>
        </w:rPr>
        <w:t>昭和</w:t>
      </w:r>
      <w:r>
        <w:rPr>
          <w:rFonts w:hint="eastAsia"/>
        </w:rPr>
        <w:t>55</w:t>
      </w:r>
      <w:r>
        <w:rPr>
          <w:rFonts w:hint="eastAsia"/>
        </w:rPr>
        <w:t>年（</w:t>
      </w:r>
      <w:r w:rsidR="00B07D97" w:rsidRPr="00990BBB">
        <w:rPr>
          <w:rFonts w:hint="eastAsia"/>
        </w:rPr>
        <w:t>第</w:t>
      </w:r>
      <w:r w:rsidR="00B07D97" w:rsidRPr="00990BBB">
        <w:rPr>
          <w:rFonts w:hint="eastAsia"/>
        </w:rPr>
        <w:t>2</w:t>
      </w:r>
      <w:r w:rsidR="00B07D97" w:rsidRPr="00990BBB">
        <w:rPr>
          <w:rFonts w:hint="eastAsia"/>
        </w:rPr>
        <w:t>次ベビーブーム後</w:t>
      </w:r>
      <w:r>
        <w:rPr>
          <w:rFonts w:hint="eastAsia"/>
        </w:rPr>
        <w:t>）</w:t>
      </w:r>
      <w:r w:rsidR="00B07D97" w:rsidRPr="00990BBB">
        <w:rPr>
          <w:rFonts w:eastAsia="ＭＳ Ｐ明朝" w:hint="eastAsia"/>
          <w:sz w:val="22"/>
          <w:szCs w:val="20"/>
        </w:rPr>
        <w:t>との対比</w:t>
      </w:r>
    </w:p>
    <w:p w:rsidR="00B07D97" w:rsidRPr="00990BBB" w:rsidRDefault="00B07D97" w:rsidP="00DB5332">
      <w:pPr>
        <w:pStyle w:val="a8"/>
        <w:ind w:leftChars="0" w:left="360"/>
        <w:jc w:val="left"/>
        <w:rPr>
          <w:rFonts w:eastAsia="ＭＳ Ｐ明朝"/>
          <w:sz w:val="22"/>
          <w:szCs w:val="20"/>
        </w:rPr>
      </w:pPr>
      <w:r w:rsidRPr="00990BBB">
        <w:rPr>
          <w:rFonts w:eastAsia="ＭＳ Ｐ明朝" w:hint="eastAsia"/>
          <w:sz w:val="22"/>
          <w:szCs w:val="20"/>
        </w:rPr>
        <w:t>【総人口：平成</w:t>
      </w:r>
      <w:r w:rsidRPr="00990BBB">
        <w:rPr>
          <w:rFonts w:eastAsia="ＭＳ Ｐ明朝" w:hint="eastAsia"/>
          <w:sz w:val="22"/>
          <w:szCs w:val="20"/>
        </w:rPr>
        <w:t>27</w:t>
      </w:r>
      <w:r w:rsidRPr="00990BBB">
        <w:rPr>
          <w:rFonts w:eastAsia="ＭＳ Ｐ明朝" w:hint="eastAsia"/>
          <w:sz w:val="22"/>
          <w:szCs w:val="20"/>
        </w:rPr>
        <w:t>年</w:t>
      </w:r>
      <w:r w:rsidRPr="00990BBB">
        <w:rPr>
          <w:rFonts w:eastAsia="ＭＳ Ｐ明朝" w:hint="eastAsia"/>
          <w:sz w:val="22"/>
          <w:szCs w:val="20"/>
        </w:rPr>
        <w:t>236,372</w:t>
      </w:r>
      <w:r w:rsidRPr="00990BBB">
        <w:rPr>
          <w:rFonts w:eastAsia="ＭＳ Ｐ明朝" w:hint="eastAsia"/>
          <w:sz w:val="22"/>
          <w:szCs w:val="20"/>
        </w:rPr>
        <w:t>人</w:t>
      </w:r>
      <w:r w:rsidR="003614ED" w:rsidRPr="00990BBB">
        <w:rPr>
          <w:rFonts w:eastAsia="ＭＳ Ｐ明朝" w:hint="eastAsia"/>
          <w:sz w:val="22"/>
          <w:szCs w:val="20"/>
        </w:rPr>
        <w:t>，</w:t>
      </w:r>
      <w:r w:rsidRPr="00990BBB">
        <w:rPr>
          <w:rFonts w:eastAsia="ＭＳ Ｐ明朝" w:hint="eastAsia"/>
          <w:sz w:val="22"/>
          <w:szCs w:val="20"/>
        </w:rPr>
        <w:t>昭和</w:t>
      </w:r>
      <w:r w:rsidRPr="00990BBB">
        <w:rPr>
          <w:rFonts w:eastAsia="ＭＳ Ｐ明朝" w:hint="eastAsia"/>
          <w:sz w:val="22"/>
          <w:szCs w:val="20"/>
        </w:rPr>
        <w:t>55</w:t>
      </w:r>
      <w:r w:rsidRPr="00990BBB">
        <w:rPr>
          <w:rFonts w:eastAsia="ＭＳ Ｐ明朝" w:hint="eastAsia"/>
          <w:sz w:val="22"/>
          <w:szCs w:val="20"/>
        </w:rPr>
        <w:t>年</w:t>
      </w:r>
      <w:r w:rsidRPr="00990BBB">
        <w:rPr>
          <w:rFonts w:eastAsia="ＭＳ Ｐ明朝" w:hint="eastAsia"/>
          <w:sz w:val="22"/>
          <w:szCs w:val="20"/>
        </w:rPr>
        <w:t>236,029</w:t>
      </w:r>
      <w:r w:rsidRPr="00990BBB">
        <w:rPr>
          <w:rFonts w:eastAsia="ＭＳ Ｐ明朝" w:hint="eastAsia"/>
          <w:sz w:val="22"/>
          <w:szCs w:val="20"/>
        </w:rPr>
        <w:t>人】</w:t>
      </w:r>
    </w:p>
    <w:p w:rsidR="007F6C46" w:rsidRDefault="00F254E5" w:rsidP="00F06A05">
      <w:pPr>
        <w:rPr>
          <w:noProof/>
        </w:rPr>
      </w:pPr>
      <w:r>
        <w:rPr>
          <w:noProof/>
        </w:rPr>
        <mc:AlternateContent>
          <mc:Choice Requires="wpg">
            <w:drawing>
              <wp:inline distT="0" distB="0" distL="0" distR="0">
                <wp:extent cx="6010275" cy="3305175"/>
                <wp:effectExtent l="0" t="0" r="0" b="0"/>
                <wp:docPr id="1407" name="グループ化 11"/>
                <wp:cNvGraphicFramePr/>
                <a:graphic xmlns:a="http://schemas.openxmlformats.org/drawingml/2006/main">
                  <a:graphicData uri="http://schemas.microsoft.com/office/word/2010/wordprocessingGroup">
                    <wpg:wgp>
                      <wpg:cNvGrpSpPr/>
                      <wpg:grpSpPr>
                        <a:xfrm>
                          <a:off x="0" y="0"/>
                          <a:ext cx="6010275" cy="3305175"/>
                          <a:chOff x="0" y="0"/>
                          <a:chExt cx="8461318" cy="2954178"/>
                        </a:xfrm>
                      </wpg:grpSpPr>
                      <wpg:graphicFrame>
                        <wpg:cNvPr id="66" name="グラフ 66"/>
                        <wpg:cNvFrPr/>
                        <wpg:xfrm>
                          <a:off x="4418348" y="0"/>
                          <a:ext cx="4042970" cy="2924173"/>
                        </wpg:xfrm>
                        <a:graphic>
                          <a:graphicData uri="http://schemas.openxmlformats.org/drawingml/2006/chart">
                            <c:chart xmlns:c="http://schemas.openxmlformats.org/drawingml/2006/chart" xmlns:r="http://schemas.openxmlformats.org/officeDocument/2006/relationships" r:id="rId14"/>
                          </a:graphicData>
                        </a:graphic>
                      </wpg:graphicFrame>
                      <wpg:graphicFrame>
                        <wpg:cNvPr id="68" name="グラフ 68"/>
                        <wpg:cNvFrPr/>
                        <wpg:xfrm>
                          <a:off x="0" y="25659"/>
                          <a:ext cx="4791075" cy="2928519"/>
                        </wpg:xfrm>
                        <a:graphic>
                          <a:graphicData uri="http://schemas.openxmlformats.org/drawingml/2006/chart">
                            <c:chart xmlns:c="http://schemas.openxmlformats.org/drawingml/2006/chart" xmlns:r="http://schemas.openxmlformats.org/officeDocument/2006/relationships" r:id="rId15"/>
                          </a:graphicData>
                        </a:graphic>
                      </wpg:graphicFrame>
                    </wpg:wgp>
                  </a:graphicData>
                </a:graphic>
              </wp:inline>
            </w:drawing>
          </mc:Choice>
          <mc:Fallback>
            <w:pict>
              <v:group w14:anchorId="30E37BC5" id="グループ化 11" o:spid="_x0000_s1026" style="width:473.25pt;height:260.25pt;mso-position-horizontal-relative:char;mso-position-vertical-relative:line" coordsize="84613,29541" o:gfxdata="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">
                <v:shape id="グラフ 66" o:spid="_x0000_s1027" type="#_x0000_t75" style="position:absolute;left:44197;width:40421;height:292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">
                  <v:imagedata r:id="rId16" o:title=""/>
                  <o:lock v:ext="edit" aspectratio="f"/>
                </v:shape>
                <v:shape id="グラフ 68" o:spid="_x0000_s1028" type="#_x0000_t75" style="position:absolute;top:272;width:47887;height:2925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">
                  <v:imagedata r:id="rId17" o:title=""/>
                  <o:lock v:ext="edit" aspectratio="f"/>
                </v:shape>
                <w10:anchorlock/>
              </v:group>
            </w:pict>
          </mc:Fallback>
        </mc:AlternateContent>
      </w:r>
      <w:r w:rsidR="00915A83" w:rsidRPr="00915A83">
        <w:rPr>
          <w:noProof/>
        </w:rPr>
        <w:t xml:space="preserve"> </w:t>
      </w:r>
      <w:r w:rsidR="00915A83" w:rsidRPr="00915A83">
        <w:lastRenderedPageBreak/>
        <w:drawing>
          <wp:inline distT="0" distB="0" distL="0" distR="0">
            <wp:extent cx="5759450" cy="4989761"/>
            <wp:effectExtent l="0" t="0" r="0" b="1905"/>
            <wp:docPr id="1356" name="図 13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5759450" cy="4989761"/>
                    </a:xfrm>
                    <a:prstGeom prst="rect">
                      <a:avLst/>
                    </a:prstGeom>
                    <a:noFill/>
                    <a:ln>
                      <a:noFill/>
                    </a:ln>
                  </pic:spPr>
                </pic:pic>
              </a:graphicData>
            </a:graphic>
          </wp:inline>
        </w:drawing>
      </w:r>
    </w:p>
    <w:p w:rsidR="005C16B4" w:rsidRDefault="005C16B4" w:rsidP="00F06A05">
      <w:pPr>
        <w:rPr>
          <w:noProof/>
        </w:rPr>
      </w:pPr>
    </w:p>
    <w:p w:rsidR="005C16B4" w:rsidRDefault="005C16B4" w:rsidP="00F06A05">
      <w:pPr>
        <w:rPr>
          <w:noProof/>
        </w:rPr>
      </w:pPr>
    </w:p>
    <w:p w:rsidR="005C16B4" w:rsidRDefault="005C16B4" w:rsidP="00F06A05">
      <w:pPr>
        <w:rPr>
          <w:noProof/>
        </w:rPr>
      </w:pPr>
    </w:p>
    <w:p w:rsidR="005C16B4" w:rsidRDefault="005C16B4" w:rsidP="00F06A05">
      <w:pPr>
        <w:rPr>
          <w:noProof/>
        </w:rPr>
      </w:pPr>
    </w:p>
    <w:p w:rsidR="005C16B4" w:rsidRDefault="005C16B4" w:rsidP="00F06A05">
      <w:pPr>
        <w:rPr>
          <w:noProof/>
        </w:rPr>
      </w:pPr>
    </w:p>
    <w:p w:rsidR="005C16B4" w:rsidRDefault="005C16B4" w:rsidP="00F06A05">
      <w:pPr>
        <w:rPr>
          <w:noProof/>
        </w:rPr>
      </w:pPr>
    </w:p>
    <w:p w:rsidR="005C16B4" w:rsidRDefault="005C16B4" w:rsidP="00F06A05">
      <w:pPr>
        <w:rPr>
          <w:noProof/>
        </w:rPr>
      </w:pPr>
    </w:p>
    <w:p w:rsidR="005C16B4" w:rsidRDefault="005C16B4" w:rsidP="00F06A05">
      <w:pPr>
        <w:rPr>
          <w:noProof/>
        </w:rPr>
      </w:pPr>
    </w:p>
    <w:p w:rsidR="005C16B4" w:rsidRDefault="005C16B4" w:rsidP="00F06A05">
      <w:pPr>
        <w:rPr>
          <w:noProof/>
        </w:rPr>
      </w:pPr>
    </w:p>
    <w:p w:rsidR="005C16B4" w:rsidRDefault="005C16B4" w:rsidP="00F06A05">
      <w:pPr>
        <w:rPr>
          <w:noProof/>
        </w:rPr>
      </w:pPr>
    </w:p>
    <w:p w:rsidR="005C16B4" w:rsidRDefault="005C16B4" w:rsidP="00F06A05">
      <w:pPr>
        <w:rPr>
          <w:noProof/>
        </w:rPr>
      </w:pPr>
    </w:p>
    <w:p w:rsidR="00915A83" w:rsidRDefault="00915A83" w:rsidP="00F06A05">
      <w:pPr>
        <w:rPr>
          <w:rFonts w:hint="eastAsia"/>
          <w:noProof/>
        </w:rPr>
      </w:pPr>
    </w:p>
    <w:p w:rsidR="005C16B4" w:rsidRDefault="005C16B4" w:rsidP="00F06A05">
      <w:pPr>
        <w:rPr>
          <w:noProof/>
        </w:rPr>
      </w:pPr>
    </w:p>
    <w:p w:rsidR="005C16B4" w:rsidRPr="007F6C46" w:rsidRDefault="005C16B4" w:rsidP="00F06A05">
      <w:pPr>
        <w:rPr>
          <w:noProof/>
        </w:rPr>
      </w:pPr>
    </w:p>
    <w:p w:rsidR="00B07D97" w:rsidRPr="00990BBB" w:rsidRDefault="00B07D97" w:rsidP="00B07D97">
      <w:pPr>
        <w:jc w:val="center"/>
        <w:rPr>
          <w:rFonts w:eastAsia="ＭＳ Ｐ明朝"/>
          <w:sz w:val="28"/>
        </w:rPr>
      </w:pPr>
      <w:r w:rsidRPr="00990BBB">
        <w:rPr>
          <w:rFonts w:eastAsia="ＭＳ Ｐ明朝" w:hint="eastAsia"/>
          <w:sz w:val="28"/>
        </w:rPr>
        <w:lastRenderedPageBreak/>
        <w:t>解</w:t>
      </w:r>
      <w:r w:rsidRPr="00990BBB">
        <w:rPr>
          <w:rFonts w:eastAsia="ＭＳ Ｐ明朝" w:hint="eastAsia"/>
          <w:sz w:val="28"/>
        </w:rPr>
        <w:t xml:space="preserve">         </w:t>
      </w:r>
      <w:r w:rsidRPr="00990BBB">
        <w:rPr>
          <w:rFonts w:eastAsia="ＭＳ Ｐ明朝" w:hint="eastAsia"/>
          <w:sz w:val="28"/>
        </w:rPr>
        <w:t>説</w:t>
      </w:r>
    </w:p>
    <w:p w:rsidR="00B07D97" w:rsidRPr="00A759C5" w:rsidRDefault="00B07D97" w:rsidP="00B07D97">
      <w:pPr>
        <w:rPr>
          <w:rFonts w:eastAsia="ＭＳ Ｐ明朝"/>
          <w:sz w:val="28"/>
        </w:rPr>
      </w:pPr>
      <w:r w:rsidRPr="00A759C5">
        <w:rPr>
          <w:rFonts w:eastAsia="ＭＳ Ｐ明朝" w:hint="eastAsia"/>
          <w:sz w:val="28"/>
        </w:rPr>
        <w:t>人口等基本集計結果</w:t>
      </w:r>
    </w:p>
    <w:tbl>
      <w:tblPr>
        <w:tblStyle w:val="a6"/>
        <w:tblW w:w="0" w:type="auto"/>
        <w:tblLook w:val="04A0" w:firstRow="1" w:lastRow="0" w:firstColumn="1" w:lastColumn="0" w:noHBand="0" w:noVBand="1"/>
      </w:tblPr>
      <w:tblGrid>
        <w:gridCol w:w="9060"/>
      </w:tblGrid>
      <w:tr w:rsidR="00B07D97" w:rsidRPr="00990BBB" w:rsidTr="00A759C5">
        <w:trPr>
          <w:trHeight w:val="692"/>
        </w:trPr>
        <w:tc>
          <w:tcPr>
            <w:tcW w:w="9144" w:type="dxa"/>
          </w:tcPr>
          <w:p w:rsidR="00B07D97" w:rsidRPr="00D31B02" w:rsidRDefault="00B07D97" w:rsidP="00D31B02">
            <w:pPr>
              <w:spacing w:line="480" w:lineRule="auto"/>
              <w:rPr>
                <w:rFonts w:ascii="ＭＳ Ｐ明朝" w:eastAsia="ＭＳ Ｐ明朝" w:hAnsi="ＭＳ Ｐ明朝"/>
                <w:sz w:val="22"/>
              </w:rPr>
            </w:pPr>
            <w:r w:rsidRPr="00D31B02">
              <w:rPr>
                <w:rFonts w:ascii="ＭＳ Ｐ明朝" w:eastAsia="ＭＳ Ｐ明朝" w:hAnsi="ＭＳ Ｐ明朝" w:hint="eastAsia"/>
                <w:sz w:val="22"/>
              </w:rPr>
              <w:t>佐賀市の人口は236,372人（前回調査時から1,134人減少，増減率△0.5％）</w:t>
            </w:r>
          </w:p>
        </w:tc>
      </w:tr>
    </w:tbl>
    <w:p w:rsidR="00B07D97" w:rsidRPr="00F06A05" w:rsidRDefault="00B07D97" w:rsidP="00B07D97">
      <w:pPr>
        <w:rPr>
          <w:rFonts w:eastAsia="ＭＳ Ｐ明朝"/>
        </w:rPr>
      </w:pPr>
    </w:p>
    <w:p w:rsidR="00D935CE" w:rsidRPr="00CA0866" w:rsidRDefault="00B07D97" w:rsidP="00CA0866">
      <w:pPr>
        <w:ind w:firstLineChars="100" w:firstLine="220"/>
        <w:rPr>
          <w:rFonts w:eastAsia="ＭＳ Ｐ明朝"/>
          <w:sz w:val="22"/>
        </w:rPr>
      </w:pPr>
      <w:r w:rsidRPr="00990BBB">
        <w:rPr>
          <w:rFonts w:eastAsia="ＭＳ Ｐ明朝" w:hint="eastAsia"/>
          <w:sz w:val="22"/>
        </w:rPr>
        <w:t>平成</w:t>
      </w:r>
      <w:r w:rsidR="00C21CE3" w:rsidRPr="00990BBB">
        <w:rPr>
          <w:rFonts w:eastAsia="ＭＳ Ｐ明朝" w:hint="eastAsia"/>
          <w:sz w:val="22"/>
        </w:rPr>
        <w:t>27</w:t>
      </w:r>
      <w:r w:rsidR="003614ED" w:rsidRPr="00990BBB">
        <w:rPr>
          <w:rFonts w:eastAsia="ＭＳ Ｐ明朝" w:hint="eastAsia"/>
          <w:sz w:val="22"/>
        </w:rPr>
        <w:t>年国勢調査における</w:t>
      </w:r>
      <w:r w:rsidR="00C21CE3" w:rsidRPr="00990BBB">
        <w:rPr>
          <w:rFonts w:eastAsia="ＭＳ Ｐ明朝" w:hint="eastAsia"/>
          <w:sz w:val="22"/>
        </w:rPr>
        <w:t>10</w:t>
      </w:r>
      <w:r w:rsidRPr="00990BBB">
        <w:rPr>
          <w:rFonts w:eastAsia="ＭＳ Ｐ明朝" w:hint="eastAsia"/>
          <w:sz w:val="22"/>
        </w:rPr>
        <w:t>月</w:t>
      </w:r>
      <w:r w:rsidRPr="00990BBB">
        <w:rPr>
          <w:rFonts w:eastAsia="ＭＳ Ｐ明朝" w:hint="eastAsia"/>
          <w:sz w:val="22"/>
        </w:rPr>
        <w:t>1</w:t>
      </w:r>
      <w:r w:rsidRPr="00990BBB">
        <w:rPr>
          <w:rFonts w:eastAsia="ＭＳ Ｐ明朝" w:hint="eastAsia"/>
          <w:sz w:val="22"/>
        </w:rPr>
        <w:t>日現在の佐賀市の人口は</w:t>
      </w:r>
      <w:r w:rsidRPr="00990BBB">
        <w:rPr>
          <w:rFonts w:eastAsia="ＭＳ Ｐ明朝" w:hint="eastAsia"/>
          <w:sz w:val="22"/>
        </w:rPr>
        <w:t>236,372</w:t>
      </w:r>
      <w:r w:rsidR="003614ED" w:rsidRPr="00990BBB">
        <w:rPr>
          <w:rFonts w:eastAsia="ＭＳ Ｐ明朝" w:hint="eastAsia"/>
          <w:sz w:val="22"/>
        </w:rPr>
        <w:t>人であり</w:t>
      </w:r>
      <w:r w:rsidRPr="00990BBB">
        <w:rPr>
          <w:rFonts w:eastAsia="ＭＳ Ｐ明朝" w:hint="eastAsia"/>
          <w:sz w:val="22"/>
        </w:rPr>
        <w:t>，前回調査時（平成</w:t>
      </w:r>
      <w:r w:rsidRPr="00990BBB">
        <w:rPr>
          <w:rFonts w:eastAsia="ＭＳ Ｐ明朝" w:hint="eastAsia"/>
          <w:sz w:val="22"/>
        </w:rPr>
        <w:t>22</w:t>
      </w:r>
      <w:r w:rsidRPr="00990BBB">
        <w:rPr>
          <w:rFonts w:eastAsia="ＭＳ Ｐ明朝" w:hint="eastAsia"/>
          <w:sz w:val="22"/>
        </w:rPr>
        <w:t>年）の人口</w:t>
      </w:r>
      <w:r w:rsidRPr="00990BBB">
        <w:rPr>
          <w:rFonts w:eastAsia="ＭＳ Ｐ明朝" w:hint="eastAsia"/>
          <w:sz w:val="22"/>
        </w:rPr>
        <w:t>237,506</w:t>
      </w:r>
      <w:r w:rsidRPr="00990BBB">
        <w:rPr>
          <w:rFonts w:eastAsia="ＭＳ Ｐ明朝" w:hint="eastAsia"/>
          <w:sz w:val="22"/>
        </w:rPr>
        <w:t>人に比べ</w:t>
      </w:r>
      <w:r w:rsidRPr="00990BBB">
        <w:rPr>
          <w:rFonts w:eastAsia="ＭＳ Ｐ明朝" w:hint="eastAsia"/>
          <w:sz w:val="22"/>
        </w:rPr>
        <w:t>1,134</w:t>
      </w:r>
      <w:r w:rsidR="009F7263">
        <w:rPr>
          <w:rFonts w:eastAsia="ＭＳ Ｐ明朝" w:hint="eastAsia"/>
          <w:sz w:val="22"/>
        </w:rPr>
        <w:t>人の減少となった。</w:t>
      </w:r>
      <w:r w:rsidR="00C21CE3" w:rsidRPr="00990BBB">
        <w:rPr>
          <w:rFonts w:eastAsia="ＭＳ Ｐ明朝" w:hint="eastAsia"/>
          <w:sz w:val="22"/>
        </w:rPr>
        <w:t>5</w:t>
      </w:r>
      <w:r w:rsidR="003614ED" w:rsidRPr="00990BBB">
        <w:rPr>
          <w:rFonts w:eastAsia="ＭＳ Ｐ明朝" w:hint="eastAsia"/>
          <w:sz w:val="22"/>
        </w:rPr>
        <w:t>年ごとの人口増減率をみると，昭和</w:t>
      </w:r>
      <w:r w:rsidR="00990BBB">
        <w:rPr>
          <w:rFonts w:eastAsia="ＭＳ Ｐ明朝" w:hint="eastAsia"/>
          <w:sz w:val="22"/>
        </w:rPr>
        <w:t>55</w:t>
      </w:r>
      <w:r w:rsidR="003614ED" w:rsidRPr="00990BBB">
        <w:rPr>
          <w:rFonts w:eastAsia="ＭＳ Ｐ明朝" w:hint="eastAsia"/>
          <w:sz w:val="22"/>
        </w:rPr>
        <w:t>年の</w:t>
      </w:r>
      <w:r w:rsidR="00C21CE3" w:rsidRPr="00990BBB">
        <w:rPr>
          <w:rFonts w:eastAsia="ＭＳ Ｐ明朝" w:hint="eastAsia"/>
          <w:sz w:val="22"/>
        </w:rPr>
        <w:t>6</w:t>
      </w:r>
      <w:r w:rsidR="003614ED" w:rsidRPr="00990BBB">
        <w:rPr>
          <w:rFonts w:eastAsia="ＭＳ Ｐ明朝" w:hint="eastAsia"/>
          <w:sz w:val="22"/>
        </w:rPr>
        <w:t>％をピークに</w:t>
      </w:r>
      <w:r w:rsidRPr="00990BBB">
        <w:rPr>
          <w:rFonts w:eastAsia="ＭＳ Ｐ明朝" w:hint="eastAsia"/>
          <w:sz w:val="22"/>
        </w:rPr>
        <w:t>平成</w:t>
      </w:r>
      <w:r w:rsidR="003614ED" w:rsidRPr="00990BBB">
        <w:rPr>
          <w:rFonts w:eastAsia="ＭＳ Ｐ明朝" w:hint="eastAsia"/>
          <w:sz w:val="22"/>
        </w:rPr>
        <w:t>１２</w:t>
      </w:r>
      <w:r w:rsidRPr="00990BBB">
        <w:rPr>
          <w:rFonts w:eastAsia="ＭＳ Ｐ明朝" w:hint="eastAsia"/>
          <w:sz w:val="22"/>
        </w:rPr>
        <w:t>年</w:t>
      </w:r>
      <w:r w:rsidR="003614ED" w:rsidRPr="00990BBB">
        <w:rPr>
          <w:rFonts w:eastAsia="ＭＳ Ｐ明朝" w:hint="eastAsia"/>
          <w:sz w:val="22"/>
        </w:rPr>
        <w:t>以降はマイナスが続いている</w:t>
      </w:r>
      <w:r w:rsidRPr="00990BBB">
        <w:rPr>
          <w:rFonts w:eastAsia="ＭＳ Ｐ明朝" w:hint="eastAsia"/>
          <w:sz w:val="22"/>
        </w:rPr>
        <w:t>。</w:t>
      </w:r>
      <w:r w:rsidR="00D935CE" w:rsidRPr="00990BBB">
        <w:rPr>
          <w:rFonts w:eastAsiaTheme="minorEastAsia" w:hint="eastAsia"/>
          <w:noProof/>
        </w:rPr>
        <mc:AlternateContent>
          <mc:Choice Requires="wps">
            <w:drawing>
              <wp:anchor distT="0" distB="0" distL="114300" distR="114300" simplePos="0" relativeHeight="251658240" behindDoc="0" locked="0" layoutInCell="1" allowOverlap="1" wp14:anchorId="5801C1B9" wp14:editId="5671BDFB">
                <wp:simplePos x="0" y="0"/>
                <wp:positionH relativeFrom="margin">
                  <wp:align>left</wp:align>
                </wp:positionH>
                <wp:positionV relativeFrom="paragraph">
                  <wp:posOffset>2060575</wp:posOffset>
                </wp:positionV>
                <wp:extent cx="171450" cy="352425"/>
                <wp:effectExtent l="0" t="0" r="0" b="9525"/>
                <wp:wrapNone/>
                <wp:docPr id="17" name="正方形/長方形 17"/>
                <wp:cNvGraphicFramePr/>
                <a:graphic xmlns:a="http://schemas.openxmlformats.org/drawingml/2006/main">
                  <a:graphicData uri="http://schemas.microsoft.com/office/word/2010/wordprocessingShape">
                    <wps:wsp>
                      <wps:cNvSpPr/>
                      <wps:spPr>
                        <a:xfrm>
                          <a:off x="0" y="0"/>
                          <a:ext cx="171450" cy="352425"/>
                        </a:xfrm>
                        <a:prstGeom prst="rect">
                          <a:avLst/>
                        </a:prstGeom>
                        <a:solidFill>
                          <a:schemeClr val="bg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w14:anchorId="4C4AEF93" id="正方形/長方形 17" o:spid="_x0000_s1026" style="position:absolute;left:0;text-align:left;margin-left:0;margin-top:162.25pt;width:13.5pt;height:27.75pt;z-index:251658240;visibility:visible;mso-wrap-style:square;mso-height-percent:0;mso-wrap-distance-left:9pt;mso-wrap-distance-top:0;mso-wrap-distance-right:9pt;mso-wrap-distance-bottom:0;mso-position-horizontal:left;mso-position-horizontal-relative:margin;mso-position-vertical:absolute;mso-position-vertical-relative:text;mso-height-percent:0;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" fillcolor="white [3212]" stroked="f" strokeweight="1pt">
                <w10:wrap anchorx="margin"/>
              </v:rect>
            </w:pict>
          </mc:Fallback>
        </mc:AlternateContent>
      </w:r>
    </w:p>
    <w:p w:rsidR="000A6FF3" w:rsidRDefault="000A6FF3" w:rsidP="00D6110E">
      <w:pPr>
        <w:spacing w:after="240"/>
        <w:rPr>
          <w:noProof/>
        </w:rPr>
      </w:pPr>
      <w:r w:rsidRPr="000A6FF3">
        <w:rPr>
          <w:noProof/>
        </w:rPr>
        <w:drawing>
          <wp:inline distT="0" distB="0" distL="0" distR="0">
            <wp:extent cx="5759450" cy="2873668"/>
            <wp:effectExtent l="0" t="0" r="0" b="3175"/>
            <wp:docPr id="1384" name="図 138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59450" cy="2873668"/>
                    </a:xfrm>
                    <a:prstGeom prst="rect">
                      <a:avLst/>
                    </a:prstGeom>
                    <a:noFill/>
                    <a:ln>
                      <a:noFill/>
                    </a:ln>
                  </pic:spPr>
                </pic:pic>
              </a:graphicData>
            </a:graphic>
          </wp:inline>
        </w:drawing>
      </w:r>
    </w:p>
    <w:p w:rsidR="00C4707D" w:rsidRPr="00990BBB" w:rsidRDefault="00C4707D" w:rsidP="00D6110E">
      <w:pPr>
        <w:spacing w:after="240"/>
        <w:rPr>
          <w:noProof/>
        </w:rPr>
      </w:pPr>
      <w:r w:rsidRPr="00C4707D">
        <w:rPr>
          <w:noProof/>
        </w:rPr>
        <mc:AlternateContent>
          <mc:Choice Requires="wpg">
            <w:drawing>
              <wp:inline distT="0" distB="0" distL="0" distR="0">
                <wp:extent cx="5851304" cy="2743200"/>
                <wp:effectExtent l="0" t="0" r="0" b="0"/>
                <wp:docPr id="1525" name="グループ化 19"/>
                <wp:cNvGraphicFramePr/>
                <a:graphic xmlns:a="http://schemas.openxmlformats.org/drawingml/2006/main">
                  <a:graphicData uri="http://schemas.microsoft.com/office/word/2010/wordprocessingGroup">
                    <wpg:wgp>
                      <wpg:cNvGrpSpPr/>
                      <wpg:grpSpPr>
                        <a:xfrm>
                          <a:off x="0" y="0"/>
                          <a:ext cx="5851304" cy="2743200"/>
                          <a:chOff x="0" y="0"/>
                          <a:chExt cx="7229475" cy="2609850"/>
                        </a:xfrm>
                      </wpg:grpSpPr>
                      <wpg:graphicFrame>
                        <wpg:cNvPr id="1526" name="グラフ 1526"/>
                        <wpg:cNvFrPr/>
                        <wpg:xfrm>
                          <a:off x="0" y="0"/>
                          <a:ext cx="7229475" cy="2609850"/>
                        </wpg:xfrm>
                        <a:graphic>
                          <a:graphicData uri="http://schemas.openxmlformats.org/drawingml/2006/chart">
                            <c:chart xmlns:c="http://schemas.openxmlformats.org/drawingml/2006/chart" xmlns:r="http://schemas.openxmlformats.org/officeDocument/2006/relationships" r:id="rId20"/>
                          </a:graphicData>
                        </a:graphic>
                      </wpg:graphicFrame>
                      <wps:wsp>
                        <wps:cNvPr id="1527" name="テキスト ボックス 12"/>
                        <wps:cNvSpPr txBox="1"/>
                        <wps:spPr>
                          <a:xfrm>
                            <a:off x="74645" y="113472"/>
                            <a:ext cx="622822" cy="305501"/>
                          </a:xfrm>
                          <a:prstGeom prst="rect">
                            <a:avLst/>
                          </a:prstGeom>
                          <a:noFill/>
                          <a:ln w="9525" cmpd="sng">
                            <a:noFill/>
                          </a:ln>
                          <a:effectLst/>
                        </wps:spPr>
                        <wps:txbx>
                          <w:txbxContent>
                            <w:p w:rsidR="00B1693C" w:rsidRDefault="00B1693C" w:rsidP="00C4707D">
                              <w:pPr>
                                <w:pStyle w:val="Web"/>
                                <w:spacing w:before="0" w:beforeAutospacing="0" w:after="0" w:afterAutospacing="0"/>
                              </w:pPr>
                              <w:r>
                                <w:rPr>
                                  <w:rFonts w:ascii="游明朝" w:eastAsiaTheme="minorEastAsia" w:hAnsi="游明朝" w:cstheme="minorBidi" w:hint="eastAsia"/>
                                  <w:color w:val="000000" w:themeColor="dark1"/>
                                  <w:sz w:val="18"/>
                                  <w:szCs w:val="18"/>
                                </w:rPr>
                                <w:t>万人</w:t>
                              </w:r>
                            </w:p>
                          </w:txbxContent>
                        </wps:txbx>
                        <wps:bodyPr wrap="square" rtlCol="0" anchor="t"/>
                      </wps:wsp>
                      <wps:wsp>
                        <wps:cNvPr id="1528" name="テキスト ボックス 15"/>
                        <wps:cNvSpPr txBox="1"/>
                        <wps:spPr>
                          <a:xfrm>
                            <a:off x="6542381" y="87286"/>
                            <a:ext cx="373781" cy="320536"/>
                          </a:xfrm>
                          <a:prstGeom prst="rect">
                            <a:avLst/>
                          </a:prstGeom>
                          <a:noFill/>
                          <a:ln w="9525" cmpd="sng">
                            <a:noFill/>
                          </a:ln>
                          <a:effectLst/>
                        </wps:spPr>
                        <wps:txbx>
                          <w:txbxContent>
                            <w:p w:rsidR="00B1693C" w:rsidRDefault="00B1693C" w:rsidP="00C4707D">
                              <w:pPr>
                                <w:pStyle w:val="Web"/>
                                <w:spacing w:before="0" w:beforeAutospacing="0" w:after="0" w:afterAutospacing="0"/>
                              </w:pPr>
                              <w:r>
                                <w:rPr>
                                  <w:rFonts w:ascii="游明朝" w:eastAsiaTheme="minorEastAsia" w:hAnsi="游明朝" w:cstheme="minorBidi" w:hint="eastAsia"/>
                                  <w:color w:val="000000" w:themeColor="dark1"/>
                                  <w:sz w:val="18"/>
                                  <w:szCs w:val="18"/>
                                </w:rPr>
                                <w:t>％</w:t>
                              </w:r>
                            </w:p>
                          </w:txbxContent>
                        </wps:txbx>
                        <wps:bodyPr wrap="square" rtlCol="0" anchor="t"/>
                      </wps:wsp>
                      <wps:wsp>
                        <wps:cNvPr id="1529" name="正方形/長方形 1529"/>
                        <wps:cNvSpPr/>
                        <wps:spPr>
                          <a:xfrm>
                            <a:off x="53355" y="1680837"/>
                            <a:ext cx="200679" cy="401525"/>
                          </a:xfrm>
                          <a:prstGeom prst="rect">
                            <a:avLst/>
                          </a:prstGeom>
                          <a:solidFill>
                            <a:sysClr val="window" lastClr="FFFFFF"/>
                          </a:solidFill>
                          <a:ln w="12700" cap="flat" cmpd="sng" algn="ctr">
                            <a:noFill/>
                            <a:prstDash val="solid"/>
                            <a:miter lim="800000"/>
                          </a:ln>
                          <a:effectLst/>
                        </wps:spPr>
                        <wps:bodyPr rtlCol="0" anchor="t"/>
                      </wps:wsp>
                    </wpg:wgp>
                  </a:graphicData>
                </a:graphic>
              </wp:inline>
            </w:drawing>
          </mc:Choice>
          <mc:Fallback>
            <w:pict>
              <v:group id="グループ化 19" o:spid="_x0000_s1026" style="width:460.75pt;height:3in;mso-position-horizontal-relative:char;mso-position-vertical-relative:line" coordsize="72294,26098"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グラフ 1526" o:spid="_x0000_s1027" type="#_x0000_t75" style="position:absolute;width:72305;height:2609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">
                  <v:imagedata r:id="rId21" o:title=""/>
                  <o:lock v:ext="edit" aspectratio="f"/>
                </v:shape>
                <v:shapetype id="_x0000_t202" coordsize="21600,21600" o:spt="202" path="m,l,21600r21600,l21600,xe">
                  <v:stroke joinstyle="miter"/>
                  <v:path gradientshapeok="t" o:connecttype="rect"/>
                </v:shapetype>
                <v:shape id="テキスト ボックス 12" o:spid="_x0000_s1028" type="#_x0000_t202" style="position:absolute;left:746;top:1134;width:6228;height:30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" filled="f" stroked="f">
                  <v:textbox>
                    <w:txbxContent>
                      <w:p w:rsidR="00B1693C" w:rsidRDefault="00B1693C" w:rsidP="00C4707D">
                        <w:pPr>
                          <w:pStyle w:val="Web"/>
                          <w:spacing w:before="0" w:beforeAutospacing="0" w:after="0" w:afterAutospacing="0"/>
                        </w:pPr>
                        <w:r>
                          <w:rPr>
                            <w:rFonts w:ascii="游明朝" w:eastAsiaTheme="minorEastAsia" w:hAnsi="游明朝" w:cstheme="minorBidi" w:hint="eastAsia"/>
                            <w:color w:val="000000" w:themeColor="dark1"/>
                            <w:sz w:val="18"/>
                            <w:szCs w:val="18"/>
                          </w:rPr>
                          <w:t>万人</w:t>
                        </w:r>
                      </w:p>
                    </w:txbxContent>
                  </v:textbox>
                </v:shape>
                <v:shape id="テキスト ボックス 15" o:spid="_x0000_s1029" type="#_x0000_t202" style="position:absolute;left:65423;top:872;width:3738;height:32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" filled="f" stroked="f">
                  <v:textbox>
                    <w:txbxContent>
                      <w:p w:rsidR="00B1693C" w:rsidRDefault="00B1693C" w:rsidP="00C4707D">
                        <w:pPr>
                          <w:pStyle w:val="Web"/>
                          <w:spacing w:before="0" w:beforeAutospacing="0" w:after="0" w:afterAutospacing="0"/>
                        </w:pPr>
                        <w:r>
                          <w:rPr>
                            <w:rFonts w:ascii="游明朝" w:eastAsiaTheme="minorEastAsia" w:hAnsi="游明朝" w:cstheme="minorBidi" w:hint="eastAsia"/>
                            <w:color w:val="000000" w:themeColor="dark1"/>
                            <w:sz w:val="18"/>
                            <w:szCs w:val="18"/>
                          </w:rPr>
                          <w:t>％</w:t>
                        </w:r>
                      </w:p>
                    </w:txbxContent>
                  </v:textbox>
                </v:shape>
                <v:rect id="正方形/長方形 1529" o:spid="_x0000_s1030" style="position:absolute;left:533;top:16808;width:2007;height:40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" fillcolor="window" stroked="f" strokeweight="1pt"/>
                <w10:anchorlock/>
              </v:group>
            </w:pict>
          </mc:Fallback>
        </mc:AlternateContent>
      </w:r>
    </w:p>
    <w:tbl>
      <w:tblPr>
        <w:tblStyle w:val="a6"/>
        <w:tblW w:w="0" w:type="auto"/>
        <w:tblLook w:val="04A0" w:firstRow="1" w:lastRow="0" w:firstColumn="1" w:lastColumn="0" w:noHBand="0" w:noVBand="1"/>
      </w:tblPr>
      <w:tblGrid>
        <w:gridCol w:w="9060"/>
      </w:tblGrid>
      <w:tr w:rsidR="00B07D97" w:rsidRPr="00990BBB" w:rsidTr="00A759C5">
        <w:trPr>
          <w:trHeight w:val="692"/>
        </w:trPr>
        <w:tc>
          <w:tcPr>
            <w:tcW w:w="9144" w:type="dxa"/>
          </w:tcPr>
          <w:p w:rsidR="00B07D97" w:rsidRPr="00D31B02" w:rsidRDefault="00B07D97" w:rsidP="00D31B02">
            <w:pPr>
              <w:spacing w:line="480" w:lineRule="auto"/>
              <w:rPr>
                <w:rFonts w:ascii="ＭＳ Ｐ明朝" w:eastAsia="ＭＳ Ｐ明朝" w:hAnsi="ＭＳ Ｐ明朝"/>
                <w:sz w:val="22"/>
              </w:rPr>
            </w:pPr>
            <w:r w:rsidRPr="00D31B02">
              <w:rPr>
                <w:rFonts w:ascii="ＭＳ Ｐ明朝" w:eastAsia="ＭＳ Ｐ明朝" w:hAnsi="ＭＳ Ｐ明朝" w:hint="eastAsia"/>
                <w:sz w:val="22"/>
              </w:rPr>
              <w:lastRenderedPageBreak/>
              <w:t>自然増減数マイナスが続く</w:t>
            </w:r>
          </w:p>
        </w:tc>
      </w:tr>
    </w:tbl>
    <w:p w:rsidR="00B07D97" w:rsidRPr="00990BBB" w:rsidRDefault="00B07D97" w:rsidP="00B07D97">
      <w:pPr>
        <w:rPr>
          <w:sz w:val="22"/>
        </w:rPr>
      </w:pPr>
    </w:p>
    <w:p w:rsidR="00D935CE" w:rsidRPr="00990BBB" w:rsidRDefault="00B07D97" w:rsidP="00D935CE">
      <w:pPr>
        <w:ind w:firstLineChars="100" w:firstLine="220"/>
        <w:rPr>
          <w:sz w:val="22"/>
        </w:rPr>
      </w:pPr>
      <w:r w:rsidRPr="00990BBB">
        <w:rPr>
          <w:rFonts w:hint="eastAsia"/>
          <w:sz w:val="22"/>
        </w:rPr>
        <w:t>前回調査時から平成</w:t>
      </w:r>
      <w:r w:rsidRPr="00990BBB">
        <w:rPr>
          <w:rFonts w:hint="eastAsia"/>
          <w:sz w:val="22"/>
        </w:rPr>
        <w:t>27</w:t>
      </w:r>
      <w:r w:rsidRPr="00990BBB">
        <w:rPr>
          <w:rFonts w:hint="eastAsia"/>
          <w:sz w:val="22"/>
        </w:rPr>
        <w:t>年までの</w:t>
      </w:r>
      <w:r w:rsidR="00C21CE3" w:rsidRPr="00990BBB">
        <w:rPr>
          <w:rFonts w:hint="eastAsia"/>
          <w:sz w:val="22"/>
        </w:rPr>
        <w:t>5</w:t>
      </w:r>
      <w:r w:rsidRPr="00990BBB">
        <w:rPr>
          <w:rFonts w:hint="eastAsia"/>
          <w:sz w:val="22"/>
        </w:rPr>
        <w:t>年間における自然増減数（出生－死亡）については毎年減少しており，人口の逓減傾向が続いている。</w:t>
      </w:r>
      <w:r w:rsidR="004D10F2" w:rsidRPr="00990BBB">
        <w:rPr>
          <w:rFonts w:hint="eastAsia"/>
          <w:sz w:val="22"/>
        </w:rPr>
        <w:t>その一方で，</w:t>
      </w:r>
      <w:r w:rsidR="00C21CE3" w:rsidRPr="00990BBB">
        <w:rPr>
          <w:rFonts w:hint="eastAsia"/>
          <w:sz w:val="22"/>
        </w:rPr>
        <w:t>社会増減数（転入－転出）</w:t>
      </w:r>
      <w:r w:rsidR="00D935CE">
        <w:rPr>
          <w:rFonts w:hint="eastAsia"/>
          <w:sz w:val="22"/>
        </w:rPr>
        <w:t>について</w:t>
      </w:r>
      <w:r w:rsidR="00C21CE3" w:rsidRPr="00990BBB">
        <w:rPr>
          <w:rFonts w:hint="eastAsia"/>
          <w:sz w:val="22"/>
        </w:rPr>
        <w:t>は平成</w:t>
      </w:r>
      <w:r w:rsidR="00C21CE3" w:rsidRPr="00990BBB">
        <w:rPr>
          <w:rFonts w:hint="eastAsia"/>
          <w:sz w:val="22"/>
        </w:rPr>
        <w:t>27</w:t>
      </w:r>
      <w:r w:rsidR="00C21CE3" w:rsidRPr="00990BBB">
        <w:rPr>
          <w:rFonts w:hint="eastAsia"/>
          <w:sz w:val="22"/>
        </w:rPr>
        <w:t>年</w:t>
      </w:r>
      <w:r w:rsidR="00D935CE">
        <w:rPr>
          <w:rFonts w:hint="eastAsia"/>
          <w:sz w:val="22"/>
        </w:rPr>
        <w:t>に</w:t>
      </w:r>
      <w:r w:rsidR="00D935CE">
        <w:rPr>
          <w:sz w:val="22"/>
        </w:rPr>
        <w:t>プラスとなった</w:t>
      </w:r>
      <w:r w:rsidR="00D935CE">
        <w:rPr>
          <w:rFonts w:hint="eastAsia"/>
          <w:sz w:val="22"/>
        </w:rPr>
        <w:t>。</w:t>
      </w:r>
    </w:p>
    <w:p w:rsidR="00B07D97" w:rsidRPr="00990BBB" w:rsidRDefault="00B07D97" w:rsidP="00B07D97">
      <w:pPr>
        <w:rPr>
          <w:sz w:val="22"/>
        </w:rPr>
      </w:pPr>
    </w:p>
    <w:p w:rsidR="00B07D97" w:rsidRPr="00990BBB" w:rsidRDefault="000A6FF3" w:rsidP="00B07D97">
      <w:pPr>
        <w:rPr>
          <w:sz w:val="22"/>
        </w:rPr>
      </w:pPr>
      <w:r w:rsidRPr="000A6FF3">
        <w:rPr>
          <w:noProof/>
        </w:rPr>
        <w:drawing>
          <wp:inline distT="0" distB="0" distL="0" distR="0">
            <wp:extent cx="5647055" cy="2055495"/>
            <wp:effectExtent l="0" t="0" r="0" b="1905"/>
            <wp:docPr id="1398" name="図 13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5647055" cy="2055495"/>
                    </a:xfrm>
                    <a:prstGeom prst="rect">
                      <a:avLst/>
                    </a:prstGeom>
                    <a:noFill/>
                    <a:ln>
                      <a:noFill/>
                    </a:ln>
                  </pic:spPr>
                </pic:pic>
              </a:graphicData>
            </a:graphic>
          </wp:inline>
        </w:drawing>
      </w:r>
    </w:p>
    <w:p w:rsidR="00B07D97" w:rsidRPr="00990BBB" w:rsidRDefault="00B07D97" w:rsidP="00B07D97">
      <w:pPr>
        <w:rPr>
          <w:sz w:val="22"/>
        </w:rPr>
      </w:pPr>
    </w:p>
    <w:tbl>
      <w:tblPr>
        <w:tblStyle w:val="a6"/>
        <w:tblW w:w="0" w:type="auto"/>
        <w:tblLook w:val="04A0" w:firstRow="1" w:lastRow="0" w:firstColumn="1" w:lastColumn="0" w:noHBand="0" w:noVBand="1"/>
      </w:tblPr>
      <w:tblGrid>
        <w:gridCol w:w="9060"/>
      </w:tblGrid>
      <w:tr w:rsidR="00B07D97" w:rsidRPr="00D31B02" w:rsidTr="00975629">
        <w:tc>
          <w:tcPr>
            <w:tcW w:w="9144" w:type="dxa"/>
          </w:tcPr>
          <w:p w:rsidR="00B07D97" w:rsidRPr="00D31B02" w:rsidRDefault="00B07D97" w:rsidP="00D31B02">
            <w:pPr>
              <w:spacing w:line="480" w:lineRule="auto"/>
              <w:rPr>
                <w:rFonts w:eastAsia="ＭＳ Ｐ明朝"/>
                <w:sz w:val="22"/>
              </w:rPr>
            </w:pPr>
            <w:r w:rsidRPr="00D31B02">
              <w:rPr>
                <w:rFonts w:eastAsia="ＭＳ Ｐ明朝" w:hint="eastAsia"/>
                <w:sz w:val="22"/>
              </w:rPr>
              <w:t>女性</w:t>
            </w:r>
            <w:r w:rsidRPr="00D31B02">
              <w:rPr>
                <w:rFonts w:eastAsia="ＭＳ Ｐ明朝" w:hint="eastAsia"/>
                <w:sz w:val="22"/>
              </w:rPr>
              <w:t>100</w:t>
            </w:r>
            <w:r w:rsidRPr="00D31B02">
              <w:rPr>
                <w:rFonts w:eastAsia="ＭＳ Ｐ明朝" w:hint="eastAsia"/>
                <w:sz w:val="22"/>
              </w:rPr>
              <w:t>人に対し男性は</w:t>
            </w:r>
            <w:r w:rsidRPr="00D31B02">
              <w:rPr>
                <w:rFonts w:eastAsia="ＭＳ Ｐ明朝" w:hint="eastAsia"/>
                <w:sz w:val="22"/>
              </w:rPr>
              <w:t>89.2</w:t>
            </w:r>
            <w:r w:rsidRPr="00D31B02">
              <w:rPr>
                <w:rFonts w:eastAsia="ＭＳ Ｐ明朝" w:hint="eastAsia"/>
                <w:sz w:val="22"/>
              </w:rPr>
              <w:t>人</w:t>
            </w:r>
          </w:p>
        </w:tc>
      </w:tr>
    </w:tbl>
    <w:p w:rsidR="00B07D97" w:rsidRPr="00990BBB" w:rsidRDefault="00B07D97" w:rsidP="00B07D97">
      <w:pPr>
        <w:rPr>
          <w:sz w:val="22"/>
        </w:rPr>
      </w:pPr>
    </w:p>
    <w:p w:rsidR="00B07D97" w:rsidRPr="00990BBB" w:rsidRDefault="00B07D97" w:rsidP="00B07D97">
      <w:pPr>
        <w:ind w:firstLineChars="100" w:firstLine="220"/>
        <w:rPr>
          <w:sz w:val="22"/>
        </w:rPr>
      </w:pPr>
      <w:r w:rsidRPr="00990BBB">
        <w:rPr>
          <w:rFonts w:hint="eastAsia"/>
          <w:sz w:val="22"/>
        </w:rPr>
        <w:t>市の人口</w:t>
      </w:r>
      <w:r w:rsidRPr="00990BBB">
        <w:rPr>
          <w:rFonts w:hint="eastAsia"/>
          <w:sz w:val="22"/>
        </w:rPr>
        <w:t>236,372</w:t>
      </w:r>
      <w:r w:rsidRPr="00990BBB">
        <w:rPr>
          <w:rFonts w:hint="eastAsia"/>
          <w:sz w:val="22"/>
        </w:rPr>
        <w:t>人を男女別にみると男性が</w:t>
      </w:r>
      <w:r w:rsidRPr="00990BBB">
        <w:rPr>
          <w:rFonts w:hint="eastAsia"/>
          <w:sz w:val="22"/>
        </w:rPr>
        <w:t>111,453</w:t>
      </w:r>
      <w:r w:rsidRPr="00990BBB">
        <w:rPr>
          <w:rFonts w:hint="eastAsia"/>
          <w:sz w:val="22"/>
        </w:rPr>
        <w:t>人，女性が</w:t>
      </w:r>
      <w:r w:rsidRPr="00990BBB">
        <w:rPr>
          <w:rFonts w:hint="eastAsia"/>
          <w:sz w:val="22"/>
        </w:rPr>
        <w:t>124,919</w:t>
      </w:r>
      <w:r w:rsidRPr="00990BBB">
        <w:rPr>
          <w:rFonts w:hint="eastAsia"/>
          <w:sz w:val="22"/>
        </w:rPr>
        <w:t>人で女性が</w:t>
      </w:r>
      <w:r w:rsidRPr="00990BBB">
        <w:rPr>
          <w:rFonts w:hint="eastAsia"/>
          <w:sz w:val="22"/>
        </w:rPr>
        <w:t>13,466</w:t>
      </w:r>
      <w:r w:rsidRPr="00990BBB">
        <w:rPr>
          <w:rFonts w:hint="eastAsia"/>
          <w:sz w:val="22"/>
        </w:rPr>
        <w:t>人多くなっており，性比（女性</w:t>
      </w:r>
      <w:r w:rsidRPr="00990BBB">
        <w:rPr>
          <w:rFonts w:hint="eastAsia"/>
          <w:sz w:val="22"/>
        </w:rPr>
        <w:t>100</w:t>
      </w:r>
      <w:r w:rsidRPr="00990BBB">
        <w:rPr>
          <w:rFonts w:hint="eastAsia"/>
          <w:sz w:val="22"/>
        </w:rPr>
        <w:t>人当たりの男性の数）は</w:t>
      </w:r>
      <w:r w:rsidRPr="00990BBB">
        <w:rPr>
          <w:rFonts w:hint="eastAsia"/>
          <w:sz w:val="22"/>
        </w:rPr>
        <w:t>89.2</w:t>
      </w:r>
      <w:r w:rsidRPr="00990BBB">
        <w:rPr>
          <w:rFonts w:hint="eastAsia"/>
          <w:sz w:val="22"/>
        </w:rPr>
        <w:t>である。この性比を年齢別にみると，若年層では</w:t>
      </w:r>
      <w:r w:rsidRPr="00990BBB">
        <w:rPr>
          <w:rFonts w:hint="eastAsia"/>
          <w:sz w:val="22"/>
        </w:rPr>
        <w:t>100</w:t>
      </w:r>
      <w:r w:rsidRPr="00990BBB">
        <w:rPr>
          <w:rFonts w:hint="eastAsia"/>
          <w:sz w:val="22"/>
        </w:rPr>
        <w:t>を超えているが，年齢が高くなるに従い低下する傾向がみられる。</w:t>
      </w:r>
    </w:p>
    <w:p w:rsidR="00B07D97" w:rsidRPr="00990BBB" w:rsidRDefault="00D935CE" w:rsidP="000900C4">
      <w:pPr>
        <w:ind w:firstLineChars="100" w:firstLine="210"/>
        <w:rPr>
          <w:sz w:val="22"/>
        </w:rPr>
      </w:pPr>
      <w:r>
        <w:rPr>
          <w:noProof/>
        </w:rPr>
        <w:drawing>
          <wp:inline distT="0" distB="0" distL="0" distR="0" wp14:anchorId="6F5F468A" wp14:editId="782486E1">
            <wp:extent cx="5710527" cy="2554357"/>
            <wp:effectExtent l="0" t="0" r="5080" b="0"/>
            <wp:docPr id="3" name="グラフ 3"/>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inline>
        </w:drawing>
      </w:r>
    </w:p>
    <w:tbl>
      <w:tblPr>
        <w:tblStyle w:val="a6"/>
        <w:tblW w:w="0" w:type="auto"/>
        <w:tblLook w:val="04A0" w:firstRow="1" w:lastRow="0" w:firstColumn="1" w:lastColumn="0" w:noHBand="0" w:noVBand="1"/>
      </w:tblPr>
      <w:tblGrid>
        <w:gridCol w:w="8936"/>
      </w:tblGrid>
      <w:tr w:rsidR="00B07D97" w:rsidRPr="00990BBB" w:rsidTr="000900C4">
        <w:tc>
          <w:tcPr>
            <w:tcW w:w="8936" w:type="dxa"/>
          </w:tcPr>
          <w:p w:rsidR="00B07D97" w:rsidRPr="00D31B02" w:rsidRDefault="00B07D97" w:rsidP="00D31B02">
            <w:pPr>
              <w:spacing w:line="480" w:lineRule="auto"/>
              <w:rPr>
                <w:rFonts w:ascii="ＭＳ Ｐ明朝" w:eastAsia="ＭＳ Ｐ明朝" w:hAnsi="ＭＳ Ｐ明朝"/>
                <w:sz w:val="22"/>
              </w:rPr>
            </w:pPr>
            <w:r w:rsidRPr="00D31B02">
              <w:rPr>
                <w:rFonts w:ascii="ＭＳ Ｐ明朝" w:eastAsia="ＭＳ Ｐ明朝" w:hAnsi="ＭＳ Ｐ明朝" w:hint="eastAsia"/>
                <w:sz w:val="22"/>
              </w:rPr>
              <w:lastRenderedPageBreak/>
              <w:t>上昇している</w:t>
            </w:r>
            <w:r w:rsidR="009369FC" w:rsidRPr="00D31B02">
              <w:rPr>
                <w:rFonts w:ascii="ＭＳ Ｐ明朝" w:eastAsia="ＭＳ Ｐ明朝" w:hAnsi="ＭＳ Ｐ明朝" w:hint="eastAsia"/>
                <w:sz w:val="22"/>
              </w:rPr>
              <w:t>死別率，</w:t>
            </w:r>
            <w:r w:rsidRPr="00D31B02">
              <w:rPr>
                <w:rFonts w:ascii="ＭＳ Ｐ明朝" w:eastAsia="ＭＳ Ｐ明朝" w:hAnsi="ＭＳ Ｐ明朝" w:hint="eastAsia"/>
                <w:sz w:val="22"/>
              </w:rPr>
              <w:t>離別率</w:t>
            </w:r>
          </w:p>
        </w:tc>
      </w:tr>
    </w:tbl>
    <w:p w:rsidR="00B07D97" w:rsidRPr="00990BBB" w:rsidRDefault="00B07D97" w:rsidP="00B07D97">
      <w:pPr>
        <w:ind w:firstLineChars="100" w:firstLine="220"/>
        <w:rPr>
          <w:sz w:val="22"/>
        </w:rPr>
      </w:pPr>
    </w:p>
    <w:p w:rsidR="00B07D97" w:rsidRPr="00990BBB" w:rsidRDefault="00B07D97" w:rsidP="0060003A">
      <w:pPr>
        <w:ind w:firstLineChars="100" w:firstLine="220"/>
        <w:rPr>
          <w:sz w:val="22"/>
        </w:rPr>
      </w:pPr>
      <w:r w:rsidRPr="00990BBB">
        <w:rPr>
          <w:rFonts w:hint="eastAsia"/>
          <w:sz w:val="22"/>
        </w:rPr>
        <w:t>市の</w:t>
      </w:r>
      <w:r w:rsidRPr="00990BBB">
        <w:rPr>
          <w:rFonts w:hint="eastAsia"/>
          <w:sz w:val="22"/>
        </w:rPr>
        <w:t>15</w:t>
      </w:r>
      <w:r w:rsidRPr="00990BBB">
        <w:rPr>
          <w:rFonts w:hint="eastAsia"/>
          <w:sz w:val="22"/>
        </w:rPr>
        <w:t>歳以上人口のうち男性は</w:t>
      </w:r>
      <w:r w:rsidRPr="00990BBB">
        <w:rPr>
          <w:rFonts w:hint="eastAsia"/>
          <w:sz w:val="22"/>
        </w:rPr>
        <w:t>93,646</w:t>
      </w:r>
      <w:r w:rsidRPr="00990BBB">
        <w:rPr>
          <w:rFonts w:hint="eastAsia"/>
          <w:sz w:val="22"/>
        </w:rPr>
        <w:t>人，女性</w:t>
      </w:r>
      <w:r w:rsidR="0093084B">
        <w:rPr>
          <w:rFonts w:hint="eastAsia"/>
          <w:sz w:val="22"/>
        </w:rPr>
        <w:t>は</w:t>
      </w:r>
      <w:r w:rsidRPr="00990BBB">
        <w:rPr>
          <w:rFonts w:hint="eastAsia"/>
          <w:sz w:val="22"/>
        </w:rPr>
        <w:t>108,193</w:t>
      </w:r>
      <w:r w:rsidR="0093084B">
        <w:rPr>
          <w:rFonts w:hint="eastAsia"/>
          <w:sz w:val="22"/>
        </w:rPr>
        <w:t>人である。</w:t>
      </w:r>
      <w:r w:rsidR="00593FFC">
        <w:rPr>
          <w:rFonts w:hint="eastAsia"/>
          <w:sz w:val="22"/>
        </w:rPr>
        <w:t>また，</w:t>
      </w:r>
      <w:r w:rsidR="00593FFC" w:rsidRPr="00990BBB">
        <w:rPr>
          <w:rFonts w:hint="eastAsia"/>
          <w:sz w:val="22"/>
        </w:rPr>
        <w:t>未婚者</w:t>
      </w:r>
      <w:r w:rsidR="00593FFC">
        <w:rPr>
          <w:rFonts w:hint="eastAsia"/>
          <w:sz w:val="22"/>
        </w:rPr>
        <w:t>数は</w:t>
      </w:r>
      <w:r w:rsidR="00593FFC" w:rsidRPr="00990BBB">
        <w:rPr>
          <w:rFonts w:hint="eastAsia"/>
          <w:sz w:val="22"/>
        </w:rPr>
        <w:t>男性</w:t>
      </w:r>
      <w:r w:rsidR="00593FFC" w:rsidRPr="00990BBB">
        <w:rPr>
          <w:rFonts w:hint="eastAsia"/>
          <w:sz w:val="22"/>
        </w:rPr>
        <w:t>28,853</w:t>
      </w:r>
      <w:r w:rsidR="00593FFC" w:rsidRPr="00990BBB">
        <w:rPr>
          <w:rFonts w:hint="eastAsia"/>
          <w:sz w:val="22"/>
        </w:rPr>
        <w:t>人，女性</w:t>
      </w:r>
      <w:r w:rsidR="00593FFC" w:rsidRPr="00990BBB">
        <w:rPr>
          <w:rFonts w:hint="eastAsia"/>
          <w:sz w:val="22"/>
        </w:rPr>
        <w:t>26,479</w:t>
      </w:r>
      <w:r w:rsidR="00593FFC" w:rsidRPr="00990BBB">
        <w:rPr>
          <w:rFonts w:hint="eastAsia"/>
          <w:sz w:val="22"/>
        </w:rPr>
        <w:t>人で</w:t>
      </w:r>
      <w:r w:rsidR="00593FFC">
        <w:rPr>
          <w:rFonts w:hint="eastAsia"/>
          <w:sz w:val="22"/>
        </w:rPr>
        <w:t>その割合は</w:t>
      </w:r>
      <w:r w:rsidR="00593FFC" w:rsidRPr="00990BBB">
        <w:rPr>
          <w:rFonts w:hint="eastAsia"/>
          <w:sz w:val="22"/>
        </w:rPr>
        <w:t>それぞれ</w:t>
      </w:r>
      <w:r w:rsidR="0060003A">
        <w:rPr>
          <w:rFonts w:hint="eastAsia"/>
          <w:sz w:val="22"/>
        </w:rPr>
        <w:t>30.8</w:t>
      </w:r>
      <w:r w:rsidR="00593FFC" w:rsidRPr="00990BBB">
        <w:rPr>
          <w:rFonts w:hint="eastAsia"/>
          <w:sz w:val="22"/>
        </w:rPr>
        <w:t>％，</w:t>
      </w:r>
      <w:r w:rsidR="0060003A">
        <w:rPr>
          <w:rFonts w:hint="eastAsia"/>
          <w:sz w:val="22"/>
        </w:rPr>
        <w:t>24.5</w:t>
      </w:r>
      <w:r w:rsidR="00593FFC">
        <w:rPr>
          <w:rFonts w:hint="eastAsia"/>
          <w:sz w:val="22"/>
        </w:rPr>
        <w:t>％</w:t>
      </w:r>
      <w:r w:rsidR="00593FFC" w:rsidRPr="00990BBB">
        <w:rPr>
          <w:rFonts w:hint="eastAsia"/>
          <w:sz w:val="22"/>
        </w:rPr>
        <w:t>，</w:t>
      </w:r>
      <w:r w:rsidRPr="00990BBB">
        <w:rPr>
          <w:rFonts w:hint="eastAsia"/>
          <w:sz w:val="22"/>
        </w:rPr>
        <w:t>有配偶者数は，男性</w:t>
      </w:r>
      <w:r w:rsidRPr="00990BBB">
        <w:rPr>
          <w:rFonts w:hint="eastAsia"/>
          <w:sz w:val="22"/>
        </w:rPr>
        <w:t>56,033</w:t>
      </w:r>
      <w:r w:rsidRPr="00990BBB">
        <w:rPr>
          <w:rFonts w:hint="eastAsia"/>
          <w:sz w:val="22"/>
        </w:rPr>
        <w:t>人，女性</w:t>
      </w:r>
      <w:r w:rsidRPr="00990BBB">
        <w:rPr>
          <w:rFonts w:hint="eastAsia"/>
          <w:sz w:val="22"/>
        </w:rPr>
        <w:t>56,154</w:t>
      </w:r>
      <w:r w:rsidR="0093084B">
        <w:rPr>
          <w:rFonts w:hint="eastAsia"/>
          <w:sz w:val="22"/>
        </w:rPr>
        <w:t>人でそれぞれ</w:t>
      </w:r>
      <w:r w:rsidR="0060003A">
        <w:rPr>
          <w:rFonts w:hint="eastAsia"/>
          <w:sz w:val="22"/>
        </w:rPr>
        <w:t>59.8</w:t>
      </w:r>
      <w:r w:rsidRPr="00990BBB">
        <w:rPr>
          <w:rFonts w:hint="eastAsia"/>
          <w:sz w:val="22"/>
        </w:rPr>
        <w:t>％，</w:t>
      </w:r>
      <w:r w:rsidR="0060003A">
        <w:rPr>
          <w:rFonts w:hint="eastAsia"/>
          <w:sz w:val="22"/>
        </w:rPr>
        <w:t>51.9</w:t>
      </w:r>
      <w:r w:rsidR="0093084B">
        <w:rPr>
          <w:rFonts w:hint="eastAsia"/>
          <w:sz w:val="22"/>
        </w:rPr>
        <w:t>％</w:t>
      </w:r>
      <w:r w:rsidR="00593FFC">
        <w:rPr>
          <w:rFonts w:hint="eastAsia"/>
          <w:sz w:val="22"/>
        </w:rPr>
        <w:t>である。</w:t>
      </w:r>
      <w:r w:rsidR="00593FFC">
        <w:rPr>
          <w:rFonts w:hint="eastAsia"/>
          <w:sz w:val="22"/>
        </w:rPr>
        <w:t>5</w:t>
      </w:r>
      <w:r w:rsidR="00593FFC">
        <w:rPr>
          <w:rFonts w:hint="eastAsia"/>
          <w:sz w:val="22"/>
        </w:rPr>
        <w:t>年前と比べて</w:t>
      </w:r>
      <w:r w:rsidRPr="00990BBB">
        <w:rPr>
          <w:rFonts w:hint="eastAsia"/>
          <w:sz w:val="22"/>
        </w:rPr>
        <w:t>未婚者</w:t>
      </w:r>
      <w:r w:rsidR="0093084B">
        <w:rPr>
          <w:rFonts w:hint="eastAsia"/>
          <w:sz w:val="22"/>
        </w:rPr>
        <w:t>数</w:t>
      </w:r>
      <w:r w:rsidRPr="00990BBB">
        <w:rPr>
          <w:rFonts w:hint="eastAsia"/>
          <w:sz w:val="22"/>
        </w:rPr>
        <w:t>の割合は，男女とも</w:t>
      </w:r>
      <w:r w:rsidR="0093084B">
        <w:rPr>
          <w:rFonts w:hint="eastAsia"/>
          <w:sz w:val="22"/>
        </w:rPr>
        <w:t>に</w:t>
      </w:r>
      <w:r w:rsidR="00593FFC">
        <w:rPr>
          <w:rFonts w:hint="eastAsia"/>
          <w:sz w:val="22"/>
        </w:rPr>
        <w:t>増加した</w:t>
      </w:r>
      <w:r w:rsidRPr="00990BBB">
        <w:rPr>
          <w:rFonts w:hint="eastAsia"/>
          <w:sz w:val="22"/>
        </w:rPr>
        <w:t>。</w:t>
      </w:r>
    </w:p>
    <w:p w:rsidR="00B07D97" w:rsidRPr="00990BBB" w:rsidRDefault="00B07D97" w:rsidP="000900C4">
      <w:pPr>
        <w:ind w:firstLineChars="100" w:firstLine="220"/>
        <w:rPr>
          <w:sz w:val="22"/>
        </w:rPr>
      </w:pPr>
      <w:r w:rsidRPr="00990BBB">
        <w:rPr>
          <w:rFonts w:hint="eastAsia"/>
          <w:sz w:val="22"/>
        </w:rPr>
        <w:t>つぎに，夫又は妻と死別した者の数は，男性が</w:t>
      </w:r>
      <w:r w:rsidRPr="00990BBB">
        <w:rPr>
          <w:rFonts w:hint="eastAsia"/>
          <w:sz w:val="22"/>
        </w:rPr>
        <w:t>3,169</w:t>
      </w:r>
      <w:r w:rsidRPr="00990BBB">
        <w:rPr>
          <w:rFonts w:hint="eastAsia"/>
          <w:sz w:val="22"/>
        </w:rPr>
        <w:t>人（</w:t>
      </w:r>
      <w:r w:rsidRPr="00990BBB">
        <w:rPr>
          <w:rFonts w:hint="eastAsia"/>
          <w:sz w:val="22"/>
        </w:rPr>
        <w:t>3.4</w:t>
      </w:r>
      <w:r w:rsidRPr="00990BBB">
        <w:rPr>
          <w:rFonts w:hint="eastAsia"/>
          <w:sz w:val="22"/>
        </w:rPr>
        <w:t>％），女性</w:t>
      </w:r>
      <w:r w:rsidRPr="00990BBB">
        <w:rPr>
          <w:rFonts w:hint="eastAsia"/>
          <w:sz w:val="22"/>
        </w:rPr>
        <w:t>16,533</w:t>
      </w:r>
      <w:r w:rsidRPr="00990BBB">
        <w:rPr>
          <w:rFonts w:hint="eastAsia"/>
          <w:sz w:val="22"/>
        </w:rPr>
        <w:t>人（</w:t>
      </w:r>
      <w:r w:rsidR="0060003A">
        <w:rPr>
          <w:rFonts w:hint="eastAsia"/>
          <w:sz w:val="22"/>
        </w:rPr>
        <w:t>15.3</w:t>
      </w:r>
      <w:r w:rsidRPr="00990BBB">
        <w:rPr>
          <w:rFonts w:hint="eastAsia"/>
          <w:sz w:val="22"/>
        </w:rPr>
        <w:t>％）で女性が圧倒的に多い。</w:t>
      </w:r>
      <w:r w:rsidR="009369FC">
        <w:rPr>
          <w:rFonts w:hint="eastAsia"/>
          <w:sz w:val="22"/>
        </w:rPr>
        <w:t>また，</w:t>
      </w:r>
      <w:r w:rsidRPr="00990BBB">
        <w:rPr>
          <w:rFonts w:hint="eastAsia"/>
          <w:sz w:val="22"/>
        </w:rPr>
        <w:t>離別者</w:t>
      </w:r>
      <w:r w:rsidR="009369FC">
        <w:rPr>
          <w:rFonts w:hint="eastAsia"/>
          <w:sz w:val="22"/>
        </w:rPr>
        <w:t>数</w:t>
      </w:r>
      <w:r w:rsidR="005E5B65">
        <w:rPr>
          <w:rFonts w:hint="eastAsia"/>
          <w:sz w:val="22"/>
        </w:rPr>
        <w:t>においても</w:t>
      </w:r>
      <w:r w:rsidRPr="00990BBB">
        <w:rPr>
          <w:rFonts w:hint="eastAsia"/>
          <w:sz w:val="22"/>
        </w:rPr>
        <w:t>男性が</w:t>
      </w:r>
      <w:r w:rsidR="00282A1E">
        <w:rPr>
          <w:rFonts w:hint="eastAsia"/>
          <w:sz w:val="22"/>
        </w:rPr>
        <w:t>4,22</w:t>
      </w:r>
      <w:r w:rsidRPr="00990BBB">
        <w:rPr>
          <w:rFonts w:hint="eastAsia"/>
          <w:sz w:val="22"/>
        </w:rPr>
        <w:t>9</w:t>
      </w:r>
      <w:r w:rsidRPr="00990BBB">
        <w:rPr>
          <w:rFonts w:hint="eastAsia"/>
          <w:sz w:val="22"/>
        </w:rPr>
        <w:t>人（</w:t>
      </w:r>
      <w:r w:rsidR="0060003A">
        <w:rPr>
          <w:rFonts w:hint="eastAsia"/>
          <w:sz w:val="22"/>
        </w:rPr>
        <w:t>4.5</w:t>
      </w:r>
      <w:r w:rsidRPr="00990BBB">
        <w:rPr>
          <w:rFonts w:hint="eastAsia"/>
          <w:sz w:val="22"/>
        </w:rPr>
        <w:t>％），女性</w:t>
      </w:r>
      <w:r w:rsidRPr="00990BBB">
        <w:rPr>
          <w:rFonts w:hint="eastAsia"/>
          <w:sz w:val="22"/>
        </w:rPr>
        <w:t>7,915</w:t>
      </w:r>
      <w:r w:rsidRPr="00990BBB">
        <w:rPr>
          <w:rFonts w:hint="eastAsia"/>
          <w:sz w:val="22"/>
        </w:rPr>
        <w:t>人（</w:t>
      </w:r>
      <w:r w:rsidR="0060003A">
        <w:rPr>
          <w:rFonts w:hint="eastAsia"/>
          <w:sz w:val="22"/>
        </w:rPr>
        <w:t>7.3</w:t>
      </w:r>
      <w:r w:rsidR="005E5B65">
        <w:rPr>
          <w:rFonts w:hint="eastAsia"/>
          <w:sz w:val="22"/>
        </w:rPr>
        <w:t>％）で女性が多く，</w:t>
      </w:r>
      <w:r w:rsidRPr="00990BBB">
        <w:rPr>
          <w:rFonts w:hint="eastAsia"/>
          <w:sz w:val="22"/>
        </w:rPr>
        <w:t>離別者の割合は男女とも増加している。</w:t>
      </w:r>
    </w:p>
    <w:p w:rsidR="009369FC" w:rsidRDefault="000A6FF3" w:rsidP="009369FC">
      <w:pPr>
        <w:ind w:firstLineChars="100" w:firstLine="210"/>
        <w:rPr>
          <w:sz w:val="22"/>
        </w:rPr>
      </w:pPr>
      <w:r w:rsidRPr="000A6FF3">
        <w:rPr>
          <w:noProof/>
        </w:rPr>
        <w:drawing>
          <wp:inline distT="0" distB="0" distL="0" distR="0">
            <wp:extent cx="5758744" cy="1975104"/>
            <wp:effectExtent l="0" t="0" r="0" b="6350"/>
            <wp:docPr id="65" name="図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62243" cy="1976304"/>
                    </a:xfrm>
                    <a:prstGeom prst="rect">
                      <a:avLst/>
                    </a:prstGeom>
                    <a:noFill/>
                    <a:ln>
                      <a:noFill/>
                    </a:ln>
                  </pic:spPr>
                </pic:pic>
              </a:graphicData>
            </a:graphic>
          </wp:inline>
        </w:drawing>
      </w:r>
    </w:p>
    <w:p w:rsidR="005E5B65" w:rsidRPr="00D6110E" w:rsidRDefault="005E5B65" w:rsidP="00B07D97">
      <w:pPr>
        <w:rPr>
          <w:noProof/>
        </w:rPr>
      </w:pPr>
      <w:r w:rsidRPr="005E5B65">
        <w:rPr>
          <w:noProof/>
        </w:rPr>
        <mc:AlternateContent>
          <mc:Choice Requires="wpg">
            <w:drawing>
              <wp:inline distT="0" distB="0" distL="0" distR="0" wp14:anchorId="55773370" wp14:editId="58FD2D59">
                <wp:extent cx="5759450" cy="3648075"/>
                <wp:effectExtent l="0" t="0" r="0" b="0"/>
                <wp:docPr id="1479" name="グループ化 50"/>
                <wp:cNvGraphicFramePr/>
                <a:graphic xmlns:a="http://schemas.openxmlformats.org/drawingml/2006/main">
                  <a:graphicData uri="http://schemas.microsoft.com/office/word/2010/wordprocessingGroup">
                    <wpg:wgp>
                      <wpg:cNvGrpSpPr/>
                      <wpg:grpSpPr>
                        <a:xfrm>
                          <a:off x="0" y="0"/>
                          <a:ext cx="5759450" cy="3648075"/>
                          <a:chOff x="0" y="0"/>
                          <a:chExt cx="7459766" cy="2836070"/>
                        </a:xfrm>
                      </wpg:grpSpPr>
                      <wpg:grpSp>
                        <wpg:cNvPr id="1482" name="グループ化 1482"/>
                        <wpg:cNvGrpSpPr/>
                        <wpg:grpSpPr>
                          <a:xfrm>
                            <a:off x="0" y="0"/>
                            <a:ext cx="7459766" cy="2836070"/>
                            <a:chOff x="0" y="0"/>
                            <a:chExt cx="8910023" cy="4630854"/>
                          </a:xfrm>
                        </wpg:grpSpPr>
                        <wpg:graphicFrame>
                          <wpg:cNvPr id="1483" name="グラフ 1483"/>
                          <wpg:cNvFrPr/>
                          <wpg:xfrm>
                            <a:off x="0" y="0"/>
                            <a:ext cx="8910023" cy="4630854"/>
                          </wpg:xfrm>
                          <a:graphic>
                            <a:graphicData uri="http://schemas.openxmlformats.org/drawingml/2006/chart">
                              <c:chart xmlns:c="http://schemas.openxmlformats.org/drawingml/2006/chart" xmlns:r="http://schemas.openxmlformats.org/officeDocument/2006/relationships" r:id="rId25"/>
                            </a:graphicData>
                          </a:graphic>
                        </wpg:graphicFrame>
                        <wps:wsp>
                          <wps:cNvPr id="1484" name="テキスト ボックス 5"/>
                          <wps:cNvSpPr txBox="1"/>
                          <wps:spPr>
                            <a:xfrm>
                              <a:off x="4612191" y="780733"/>
                              <a:ext cx="986629" cy="336516"/>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B1693C" w:rsidRDefault="00B1693C" w:rsidP="005E5B65">
                                <w:pPr>
                                  <w:pStyle w:val="Web"/>
                                  <w:spacing w:before="0" w:beforeAutospacing="0" w:after="0" w:afterAutospacing="0"/>
                                </w:pPr>
                                <w:r>
                                  <w:rPr>
                                    <w:rFonts w:ascii="ＭＳ Ｐ明朝" w:eastAsia="ＭＳ Ｐ明朝" w:hAnsi="ＭＳ Ｐ明朝" w:cstheme="minorBidi" w:hint="eastAsia"/>
                                    <w:color w:val="000000" w:themeColor="dark1"/>
                                    <w:sz w:val="18"/>
                                    <w:szCs w:val="18"/>
                                  </w:rPr>
                                  <w:t>有配偶</w:t>
                                </w:r>
                              </w:p>
                            </w:txbxContent>
                          </wps:txbx>
                          <wps:bodyPr wrap="square" rtlCol="0" anchor="t"/>
                        </wps:wsp>
                        <wpg:grpSp>
                          <wpg:cNvPr id="1485" name="グループ化 1485"/>
                          <wpg:cNvGrpSpPr/>
                          <wpg:grpSpPr>
                            <a:xfrm>
                              <a:off x="5105505" y="1117249"/>
                              <a:ext cx="443938" cy="558563"/>
                              <a:chOff x="5106633" y="1121328"/>
                              <a:chExt cx="439429" cy="584543"/>
                            </a:xfrm>
                          </wpg:grpSpPr>
                          <wps:wsp>
                            <wps:cNvPr id="1486" name="直線矢印コネクタ 1486"/>
                            <wps:cNvCnPr>
                              <a:stCxn id="1484" idx="2"/>
                            </wps:cNvCnPr>
                            <wps:spPr>
                              <a:xfrm>
                                <a:off x="5106633" y="1121328"/>
                                <a:ext cx="439429" cy="193920"/>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87" name="直線矢印コネクタ 1487"/>
                            <wps:cNvCnPr/>
                            <wps:spPr>
                              <a:xfrm>
                                <a:off x="5106633" y="1121328"/>
                                <a:ext cx="194096" cy="584543"/>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1488" name="グループ化 1488"/>
                          <wpg:cNvGrpSpPr/>
                          <wpg:grpSpPr>
                            <a:xfrm rot="5400000">
                              <a:off x="2302170" y="3238949"/>
                              <a:ext cx="419914" cy="466447"/>
                              <a:chOff x="2302170" y="3238949"/>
                              <a:chExt cx="594221" cy="510872"/>
                            </a:xfrm>
                          </wpg:grpSpPr>
                          <wps:wsp>
                            <wps:cNvPr id="1489" name="直線矢印コネクタ 1489"/>
                            <wps:cNvCnPr/>
                            <wps:spPr>
                              <a:xfrm rot="16200000">
                                <a:off x="2572903" y="3413874"/>
                                <a:ext cx="74759" cy="572216"/>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90" name="直線矢印コネクタ 1490"/>
                            <wps:cNvCnPr/>
                            <wps:spPr>
                              <a:xfrm rot="16200000">
                                <a:off x="2222796" y="3318323"/>
                                <a:ext cx="510872" cy="35212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g:grpSp>
                          <wpg:cNvPr id="1491" name="グループ化 1491"/>
                          <wpg:cNvGrpSpPr/>
                          <wpg:grpSpPr>
                            <a:xfrm>
                              <a:off x="6777227" y="1909115"/>
                              <a:ext cx="342590" cy="902067"/>
                              <a:chOff x="6777227" y="1909113"/>
                              <a:chExt cx="342590" cy="927962"/>
                            </a:xfrm>
                          </wpg:grpSpPr>
                          <wps:wsp>
                            <wps:cNvPr id="1492" name="直線矢印コネクタ 1492"/>
                            <wps:cNvCnPr/>
                            <wps:spPr>
                              <a:xfrm flipH="1" flipV="1">
                                <a:off x="6777227" y="1909113"/>
                                <a:ext cx="177895" cy="39931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493" name="直線矢印コネクタ 1493"/>
                            <wps:cNvCnPr/>
                            <wps:spPr>
                              <a:xfrm>
                                <a:off x="7014064" y="2507440"/>
                                <a:ext cx="105753" cy="329635"/>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g:grpSp>
                        <wps:wsp>
                          <wps:cNvPr id="1494" name="テキスト ボックス 52"/>
                          <wps:cNvSpPr txBox="1"/>
                          <wps:spPr>
                            <a:xfrm>
                              <a:off x="6675737" y="2205153"/>
                              <a:ext cx="824596" cy="367563"/>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B1693C" w:rsidRDefault="00B1693C" w:rsidP="005E5B65">
                                <w:pPr>
                                  <w:pStyle w:val="Web"/>
                                  <w:spacing w:before="0" w:beforeAutospacing="0" w:after="0" w:afterAutospacing="0"/>
                                </w:pPr>
                                <w:r>
                                  <w:rPr>
                                    <w:rFonts w:ascii="ＭＳ Ｐ明朝" w:eastAsia="ＭＳ Ｐ明朝" w:hAnsi="ＭＳ Ｐ明朝" w:cstheme="minorBidi" w:hint="eastAsia"/>
                                    <w:color w:val="000000" w:themeColor="dark1"/>
                                    <w:sz w:val="18"/>
                                    <w:szCs w:val="18"/>
                                  </w:rPr>
                                  <w:t>死別</w:t>
                                </w:r>
                              </w:p>
                            </w:txbxContent>
                          </wps:txbx>
                          <wps:bodyPr wrap="square" rtlCol="0" anchor="t"/>
                        </wps:wsp>
                        <wps:wsp>
                          <wps:cNvPr id="1495" name="テキスト ボックス 53"/>
                          <wps:cNvSpPr txBox="1"/>
                          <wps:spPr>
                            <a:xfrm>
                              <a:off x="1827195" y="2938114"/>
                              <a:ext cx="728848" cy="386911"/>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B1693C" w:rsidRDefault="00B1693C" w:rsidP="005E5B65">
                                <w:pPr>
                                  <w:pStyle w:val="Web"/>
                                  <w:spacing w:before="0" w:beforeAutospacing="0" w:after="0" w:afterAutospacing="0"/>
                                </w:pPr>
                                <w:r>
                                  <w:rPr>
                                    <w:rFonts w:ascii="ＭＳ Ｐ明朝" w:eastAsia="ＭＳ Ｐ明朝" w:hAnsi="ＭＳ Ｐ明朝" w:cstheme="minorBidi" w:hint="eastAsia"/>
                                    <w:color w:val="000000" w:themeColor="dark1"/>
                                    <w:sz w:val="18"/>
                                    <w:szCs w:val="18"/>
                                  </w:rPr>
                                  <w:t>離別</w:t>
                                </w:r>
                              </w:p>
                            </w:txbxContent>
                          </wps:txbx>
                          <wps:bodyPr wrap="square" rtlCol="0" anchor="t"/>
                        </wps:wsp>
                        <wps:wsp>
                          <wps:cNvPr id="1497" name="テキスト ボックス 78"/>
                          <wps:cNvSpPr txBox="1"/>
                          <wps:spPr>
                            <a:xfrm>
                              <a:off x="5442315" y="944971"/>
                              <a:ext cx="510799" cy="513108"/>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B1693C" w:rsidRDefault="00B1693C" w:rsidP="005E5B65">
                                <w:pPr>
                                  <w:pStyle w:val="Web"/>
                                  <w:spacing w:before="0" w:beforeAutospacing="0" w:after="0" w:afterAutospacing="0"/>
                                </w:pPr>
                                <w:r>
                                  <w:rPr>
                                    <w:rFonts w:ascii="ＭＳ Ｐ明朝" w:eastAsia="ＭＳ Ｐ明朝" w:hAnsi="ＭＳ Ｐ明朝" w:cstheme="minorBidi" w:hint="eastAsia"/>
                                    <w:color w:val="000000" w:themeColor="dark1"/>
                                    <w:sz w:val="18"/>
                                    <w:szCs w:val="18"/>
                                  </w:rPr>
                                  <w:t>男</w:t>
                                </w:r>
                              </w:p>
                            </w:txbxContent>
                          </wps:txbx>
                          <wps:bodyPr wrap="square" rtlCol="0" anchor="t"/>
                        </wps:wsp>
                        <wps:wsp>
                          <wps:cNvPr id="1498" name="テキスト ボックス 80"/>
                          <wps:cNvSpPr txBox="1"/>
                          <wps:spPr>
                            <a:xfrm>
                              <a:off x="7078640" y="2763963"/>
                              <a:ext cx="524840" cy="367606"/>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B1693C" w:rsidRDefault="00B1693C" w:rsidP="005E5B65">
                                <w:pPr>
                                  <w:pStyle w:val="Web"/>
                                  <w:spacing w:before="0" w:beforeAutospacing="0" w:after="0" w:afterAutospacing="0"/>
                                </w:pPr>
                                <w:r>
                                  <w:rPr>
                                    <w:rFonts w:ascii="ＭＳ Ｐ明朝" w:eastAsia="ＭＳ Ｐ明朝" w:hAnsi="ＭＳ Ｐ明朝" w:cstheme="minorBidi" w:hint="eastAsia"/>
                                    <w:color w:val="000000" w:themeColor="dark1"/>
                                    <w:sz w:val="18"/>
                                    <w:szCs w:val="18"/>
                                  </w:rPr>
                                  <w:t>男</w:t>
                                </w:r>
                              </w:p>
                            </w:txbxContent>
                          </wps:txbx>
                          <wps:bodyPr wrap="square" rtlCol="0" anchor="t"/>
                        </wps:wsp>
                        <wps:wsp>
                          <wps:cNvPr id="1499" name="テキスト ボックス 81"/>
                          <wps:cNvSpPr txBox="1"/>
                          <wps:spPr>
                            <a:xfrm>
                              <a:off x="1881113" y="3262216"/>
                              <a:ext cx="432349" cy="499124"/>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B1693C" w:rsidRDefault="00B1693C" w:rsidP="005E5B65">
                                <w:pPr>
                                  <w:pStyle w:val="Web"/>
                                  <w:spacing w:before="0" w:beforeAutospacing="0" w:after="0" w:afterAutospacing="0"/>
                                </w:pPr>
                                <w:r>
                                  <w:rPr>
                                    <w:rFonts w:ascii="ＭＳ Ｐ明朝" w:eastAsia="ＭＳ Ｐ明朝" w:hAnsi="ＭＳ Ｐ明朝" w:cstheme="minorBidi" w:hint="eastAsia"/>
                                    <w:color w:val="000000" w:themeColor="dark1"/>
                                    <w:sz w:val="18"/>
                                    <w:szCs w:val="18"/>
                                  </w:rPr>
                                  <w:t>男</w:t>
                                </w:r>
                              </w:p>
                            </w:txbxContent>
                          </wps:txbx>
                          <wps:bodyPr wrap="square" rtlCol="0" anchor="t"/>
                        </wps:wsp>
                        <wps:wsp>
                          <wps:cNvPr id="1500" name="テキスト ボックス 82"/>
                          <wps:cNvSpPr txBox="1"/>
                          <wps:spPr>
                            <a:xfrm>
                              <a:off x="2330036" y="3115309"/>
                              <a:ext cx="499167" cy="492726"/>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B1693C" w:rsidRDefault="00B1693C" w:rsidP="005E5B65">
                                <w:pPr>
                                  <w:pStyle w:val="Web"/>
                                  <w:spacing w:before="0" w:beforeAutospacing="0" w:after="0" w:afterAutospacing="0"/>
                                </w:pPr>
                                <w:r>
                                  <w:rPr>
                                    <w:rFonts w:ascii="ＭＳ Ｐ明朝" w:eastAsia="ＭＳ Ｐ明朝" w:hAnsi="ＭＳ Ｐ明朝" w:cstheme="minorBidi" w:hint="eastAsia"/>
                                    <w:color w:val="000000" w:themeColor="dark1"/>
                                    <w:sz w:val="18"/>
                                    <w:szCs w:val="18"/>
                                  </w:rPr>
                                  <w:t>女</w:t>
                                </w:r>
                              </w:p>
                            </w:txbxContent>
                          </wps:txbx>
                          <wps:bodyPr wrap="square" rtlCol="0" anchor="t"/>
                        </wps:wsp>
                        <wps:wsp>
                          <wps:cNvPr id="1501" name="テキスト ボックス 83"/>
                          <wps:cNvSpPr txBox="1"/>
                          <wps:spPr>
                            <a:xfrm>
                              <a:off x="5274882" y="1402255"/>
                              <a:ext cx="530878" cy="375121"/>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B1693C" w:rsidRDefault="00B1693C" w:rsidP="005E5B65">
                                <w:pPr>
                                  <w:pStyle w:val="Web"/>
                                  <w:spacing w:before="0" w:beforeAutospacing="0" w:after="0" w:afterAutospacing="0"/>
                                </w:pPr>
                                <w:r>
                                  <w:rPr>
                                    <w:rFonts w:ascii="ＭＳ Ｐ明朝" w:eastAsia="ＭＳ Ｐ明朝" w:hAnsi="ＭＳ Ｐ明朝" w:cstheme="minorBidi" w:hint="eastAsia"/>
                                    <w:color w:val="000000" w:themeColor="dark1"/>
                                    <w:sz w:val="18"/>
                                    <w:szCs w:val="18"/>
                                  </w:rPr>
                                  <w:t>女</w:t>
                                </w:r>
                              </w:p>
                            </w:txbxContent>
                          </wps:txbx>
                          <wps:bodyPr wrap="square" rtlCol="0" anchor="t"/>
                        </wps:wsp>
                        <wps:wsp>
                          <wps:cNvPr id="1502" name="テキスト ボックス 84"/>
                          <wps:cNvSpPr txBox="1"/>
                          <wps:spPr>
                            <a:xfrm>
                              <a:off x="6439384" y="1909117"/>
                              <a:ext cx="421788" cy="357711"/>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B1693C" w:rsidRDefault="00B1693C" w:rsidP="005E5B65">
                                <w:pPr>
                                  <w:pStyle w:val="Web"/>
                                  <w:spacing w:before="0" w:beforeAutospacing="0" w:after="0" w:afterAutospacing="0"/>
                                </w:pPr>
                                <w:r>
                                  <w:rPr>
                                    <w:rFonts w:ascii="ＭＳ Ｐ明朝" w:eastAsia="ＭＳ Ｐ明朝" w:hAnsi="ＭＳ Ｐ明朝" w:cstheme="minorBidi" w:hint="eastAsia"/>
                                    <w:color w:val="000000" w:themeColor="dark1"/>
                                    <w:sz w:val="18"/>
                                    <w:szCs w:val="18"/>
                                  </w:rPr>
                                  <w:t>女</w:t>
                                </w:r>
                              </w:p>
                            </w:txbxContent>
                          </wps:txbx>
                          <wps:bodyPr wrap="square" rtlCol="0" anchor="t"/>
                        </wps:wsp>
                      </wpg:grpSp>
                      <wps:wsp>
                        <wps:cNvPr id="1503" name="テキスト ボックス 40"/>
                        <wps:cNvSpPr txBox="1"/>
                        <wps:spPr>
                          <a:xfrm>
                            <a:off x="456470" y="1026317"/>
                            <a:ext cx="629382" cy="259811"/>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B1693C" w:rsidRDefault="00B1693C" w:rsidP="005E5B65">
                              <w:pPr>
                                <w:pStyle w:val="Web"/>
                                <w:spacing w:before="0" w:beforeAutospacing="0" w:after="0" w:afterAutospacing="0"/>
                              </w:pPr>
                              <w:r>
                                <w:rPr>
                                  <w:rFonts w:ascii="ＭＳ Ｐ明朝" w:eastAsia="ＭＳ Ｐ明朝" w:hAnsi="ＭＳ Ｐ明朝" w:cstheme="minorBidi" w:hint="eastAsia"/>
                                  <w:color w:val="000000" w:themeColor="dark1"/>
                                  <w:sz w:val="18"/>
                                  <w:szCs w:val="18"/>
                                </w:rPr>
                                <w:t>未婚</w:t>
                              </w:r>
                            </w:p>
                          </w:txbxContent>
                        </wps:txbx>
                        <wps:bodyPr wrap="square" rtlCol="0" anchor="t"/>
                      </wps:wsp>
                      <wps:wsp>
                        <wps:cNvPr id="1504" name="直線矢印コネクタ 1504"/>
                        <wps:cNvCnPr/>
                        <wps:spPr>
                          <a:xfrm>
                            <a:off x="962285" y="1132947"/>
                            <a:ext cx="315143" cy="93398"/>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05" name="直線矢印コネクタ 1505"/>
                        <wps:cNvCnPr/>
                        <wps:spPr>
                          <a:xfrm flipV="1">
                            <a:off x="962285" y="996673"/>
                            <a:ext cx="270331" cy="136274"/>
                          </a:xfrm>
                          <a:prstGeom prst="straightConnector1">
                            <a:avLst/>
                          </a:prstGeom>
                          <a:ln>
                            <a:solidFill>
                              <a:schemeClr val="tx1"/>
                            </a:solidFill>
                            <a:tailEnd type="triangle"/>
                          </a:ln>
                        </wps:spPr>
                        <wps:style>
                          <a:lnRef idx="1">
                            <a:schemeClr val="accent1"/>
                          </a:lnRef>
                          <a:fillRef idx="0">
                            <a:schemeClr val="accent1"/>
                          </a:fillRef>
                          <a:effectRef idx="0">
                            <a:schemeClr val="accent1"/>
                          </a:effectRef>
                          <a:fontRef idx="minor">
                            <a:schemeClr val="tx1"/>
                          </a:fontRef>
                        </wps:style>
                        <wps:bodyPr/>
                      </wps:wsp>
                      <wps:wsp>
                        <wps:cNvPr id="1506" name="テキスト ボックス 54"/>
                        <wps:cNvSpPr txBox="1"/>
                        <wps:spPr>
                          <a:xfrm>
                            <a:off x="774788" y="889072"/>
                            <a:ext cx="457829" cy="241868"/>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B1693C" w:rsidRDefault="00B1693C" w:rsidP="005E5B65">
                              <w:pPr>
                                <w:pStyle w:val="Web"/>
                                <w:spacing w:before="0" w:beforeAutospacing="0" w:after="0" w:afterAutospacing="0"/>
                              </w:pPr>
                              <w:r>
                                <w:rPr>
                                  <w:rFonts w:ascii="ＭＳ Ｐ明朝" w:eastAsia="ＭＳ Ｐ明朝" w:hAnsi="ＭＳ Ｐ明朝" w:cstheme="minorBidi" w:hint="eastAsia"/>
                                  <w:color w:val="000000" w:themeColor="dark1"/>
                                  <w:sz w:val="18"/>
                                  <w:szCs w:val="18"/>
                                </w:rPr>
                                <w:t>男</w:t>
                              </w:r>
                            </w:p>
                          </w:txbxContent>
                        </wps:txbx>
                        <wps:bodyPr wrap="square" rtlCol="0" anchor="t"/>
                      </wps:wsp>
                      <wps:wsp>
                        <wps:cNvPr id="1507" name="テキスト ボックス 55"/>
                        <wps:cNvSpPr txBox="1"/>
                        <wps:spPr>
                          <a:xfrm>
                            <a:off x="839112" y="1132947"/>
                            <a:ext cx="415818" cy="226956"/>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B1693C" w:rsidRDefault="00B1693C" w:rsidP="005E5B65">
                              <w:pPr>
                                <w:pStyle w:val="Web"/>
                                <w:spacing w:before="0" w:beforeAutospacing="0" w:after="0" w:afterAutospacing="0"/>
                              </w:pPr>
                              <w:r>
                                <w:rPr>
                                  <w:rFonts w:ascii="ＭＳ Ｐ明朝" w:eastAsia="ＭＳ Ｐ明朝" w:hAnsi="ＭＳ Ｐ明朝" w:cstheme="minorBidi" w:hint="eastAsia"/>
                                  <w:color w:val="000000" w:themeColor="dark1"/>
                                  <w:sz w:val="18"/>
                                  <w:szCs w:val="18"/>
                                </w:rPr>
                                <w:t>女</w:t>
                              </w:r>
                            </w:p>
                          </w:txbxContent>
                        </wps:txbx>
                        <wps:bodyPr wrap="square" rtlCol="0" anchor="t"/>
                      </wps:wsp>
                    </wpg:wgp>
                  </a:graphicData>
                </a:graphic>
              </wp:inline>
            </w:drawing>
          </mc:Choice>
          <mc:Fallback>
            <w:pict>
              <v:group w14:anchorId="55773370" id="グループ化 50" o:spid="_x0000_s1031" style="width:453.5pt;height:287.25pt;mso-position-horizontal-relative:char;mso-position-vertical-relative:line" coordsize="74597,28360"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">
                <v:group id="グループ化 1482" o:spid="_x0000_s1032" style="position:absolute;width:74597;height:28360" coordsize="89100,463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">
                  <v:shape id="グラフ 1483" o:spid="_x0000_s1033" type="#_x0000_t75" style="position:absolute;width:89119;height:46274;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">
                    <v:imagedata r:id="rId26" o:title=""/>
                    <o:lock v:ext="edit" aspectratio="f"/>
                  </v:shape>
                  <v:shape id="テキスト ボックス 5" o:spid="_x0000_s1034" type="#_x0000_t202" style="position:absolute;left:46121;top:7807;width:9867;height:336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" filled="f" stroked="f">
                    <v:textbox>
                      <w:txbxContent>
                        <w:p w:rsidR="00B1693C" w:rsidRDefault="00B1693C" w:rsidP="005E5B65">
                          <w:pPr>
                            <w:pStyle w:val="Web"/>
                            <w:spacing w:before="0" w:beforeAutospacing="0" w:after="0" w:afterAutospacing="0"/>
                          </w:pPr>
                          <w:r>
                            <w:rPr>
                              <w:rFonts w:ascii="ＭＳ Ｐ明朝" w:eastAsia="ＭＳ Ｐ明朝" w:hAnsi="ＭＳ Ｐ明朝" w:cstheme="minorBidi" w:hint="eastAsia"/>
                              <w:color w:val="000000" w:themeColor="dark1"/>
                              <w:sz w:val="18"/>
                              <w:szCs w:val="18"/>
                            </w:rPr>
                            <w:t>有配偶</w:t>
                          </w:r>
                        </w:p>
                      </w:txbxContent>
                    </v:textbox>
                  </v:shape>
                  <v:group id="グループ化 1485" o:spid="_x0000_s1035" style="position:absolute;left:51055;top:11172;width:4439;height:5586" coordorigin="51066,11213" coordsize="4394,584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">
                    <v:shapetype id="_x0000_t32" coordsize="21600,21600" o:spt="32" o:oned="t" path="m,l21600,21600e" filled="f">
                      <v:path arrowok="t" fillok="f" o:connecttype="none"/>
                      <o:lock v:ext="edit" shapetype="t"/>
                    </v:shapetype>
                    <v:shape id="直線矢印コネクタ 1486" o:spid="_x0000_s1036" type="#_x0000_t32" style="position:absolute;left:51066;top:11213;width:4394;height:1939;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" strokecolor="black [3213]" strokeweight=".5pt">
                      <v:stroke endarrow="block" joinstyle="miter"/>
                    </v:shape>
                    <v:shape id="直線矢印コネクタ 1487" o:spid="_x0000_s1037" type="#_x0000_t32" style="position:absolute;left:51066;top:11213;width:1941;height:5845;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" strokecolor="black [3213]" strokeweight=".5pt">
                      <v:stroke endarrow="block" joinstyle="miter"/>
                    </v:shape>
                  </v:group>
                  <v:group id="グループ化 1488" o:spid="_x0000_s1038" style="position:absolute;left:23021;top:32390;width:4199;height:4664;rotation:90" coordorigin="23021,32389" coordsize="5942,510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">
                    <v:shape id="直線矢印コネクタ 1489" o:spid="_x0000_s1039" type="#_x0000_t32" style="position:absolute;left:25728;top:34139;width:747;height:5722;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" strokecolor="black [3213]" strokeweight=".5pt">
                      <v:stroke endarrow="block" joinstyle="miter"/>
                    </v:shape>
                    <v:shape id="直線矢印コネクタ 1490" o:spid="_x0000_s1040" type="#_x0000_t32" style="position:absolute;left:22227;top:33183;width:5109;height:3521;rotation:-90;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" strokecolor="black [3213]" strokeweight=".5pt">
                      <v:stroke endarrow="block" joinstyle="miter"/>
                    </v:shape>
                  </v:group>
                  <v:group id="グループ化 1491" o:spid="_x0000_s1041" style="position:absolute;left:67772;top:19091;width:3426;height:9020" coordorigin="67772,19091" coordsize="3425,92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">
                    <v:shape id="直線矢印コネクタ 1492" o:spid="_x0000_s1042" type="#_x0000_t32" style="position:absolute;left:67772;top:19091;width:1779;height:3993;flip:x 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" strokecolor="black [3213]" strokeweight=".5pt">
                      <v:stroke endarrow="block" joinstyle="miter"/>
                    </v:shape>
                    <v:shape id="直線矢印コネクタ 1493" o:spid="_x0000_s1043" type="#_x0000_t32" style="position:absolute;left:70140;top:25074;width:1058;height:3296;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" strokecolor="black [3213]" strokeweight=".5pt">
                      <v:stroke endarrow="block" joinstyle="miter"/>
                    </v:shape>
                  </v:group>
                  <v:shape id="テキスト ボックス 52" o:spid="_x0000_s1044" type="#_x0000_t202" style="position:absolute;left:66757;top:22051;width:8246;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" filled="f" stroked="f">
                    <v:textbox>
                      <w:txbxContent>
                        <w:p w:rsidR="00B1693C" w:rsidRDefault="00B1693C" w:rsidP="005E5B65">
                          <w:pPr>
                            <w:pStyle w:val="Web"/>
                            <w:spacing w:before="0" w:beforeAutospacing="0" w:after="0" w:afterAutospacing="0"/>
                          </w:pPr>
                          <w:r>
                            <w:rPr>
                              <w:rFonts w:ascii="ＭＳ Ｐ明朝" w:eastAsia="ＭＳ Ｐ明朝" w:hAnsi="ＭＳ Ｐ明朝" w:cstheme="minorBidi" w:hint="eastAsia"/>
                              <w:color w:val="000000" w:themeColor="dark1"/>
                              <w:sz w:val="18"/>
                              <w:szCs w:val="18"/>
                            </w:rPr>
                            <w:t>死別</w:t>
                          </w:r>
                        </w:p>
                      </w:txbxContent>
                    </v:textbox>
                  </v:shape>
                  <v:shape id="テキスト ボックス 53" o:spid="_x0000_s1045" type="#_x0000_t202" style="position:absolute;left:18271;top:29381;width:7289;height:38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" filled="f" stroked="f">
                    <v:textbox>
                      <w:txbxContent>
                        <w:p w:rsidR="00B1693C" w:rsidRDefault="00B1693C" w:rsidP="005E5B65">
                          <w:pPr>
                            <w:pStyle w:val="Web"/>
                            <w:spacing w:before="0" w:beforeAutospacing="0" w:after="0" w:afterAutospacing="0"/>
                          </w:pPr>
                          <w:r>
                            <w:rPr>
                              <w:rFonts w:ascii="ＭＳ Ｐ明朝" w:eastAsia="ＭＳ Ｐ明朝" w:hAnsi="ＭＳ Ｐ明朝" w:cstheme="minorBidi" w:hint="eastAsia"/>
                              <w:color w:val="000000" w:themeColor="dark1"/>
                              <w:sz w:val="18"/>
                              <w:szCs w:val="18"/>
                            </w:rPr>
                            <w:t>離別</w:t>
                          </w:r>
                        </w:p>
                      </w:txbxContent>
                    </v:textbox>
                  </v:shape>
                  <v:shape id="テキスト ボックス 78" o:spid="_x0000_s1046" type="#_x0000_t202" style="position:absolute;left:54423;top:9449;width:5108;height:513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" filled="f" stroked="f">
                    <v:textbox>
                      <w:txbxContent>
                        <w:p w:rsidR="00B1693C" w:rsidRDefault="00B1693C" w:rsidP="005E5B65">
                          <w:pPr>
                            <w:pStyle w:val="Web"/>
                            <w:spacing w:before="0" w:beforeAutospacing="0" w:after="0" w:afterAutospacing="0"/>
                          </w:pPr>
                          <w:r>
                            <w:rPr>
                              <w:rFonts w:ascii="ＭＳ Ｐ明朝" w:eastAsia="ＭＳ Ｐ明朝" w:hAnsi="ＭＳ Ｐ明朝" w:cstheme="minorBidi" w:hint="eastAsia"/>
                              <w:color w:val="000000" w:themeColor="dark1"/>
                              <w:sz w:val="18"/>
                              <w:szCs w:val="18"/>
                            </w:rPr>
                            <w:t>男</w:t>
                          </w:r>
                        </w:p>
                      </w:txbxContent>
                    </v:textbox>
                  </v:shape>
                  <v:shape id="テキスト ボックス 80" o:spid="_x0000_s1047" type="#_x0000_t202" style="position:absolute;left:70786;top:27639;width:5248;height:36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" filled="f" stroked="f">
                    <v:textbox>
                      <w:txbxContent>
                        <w:p w:rsidR="00B1693C" w:rsidRDefault="00B1693C" w:rsidP="005E5B65">
                          <w:pPr>
                            <w:pStyle w:val="Web"/>
                            <w:spacing w:before="0" w:beforeAutospacing="0" w:after="0" w:afterAutospacing="0"/>
                          </w:pPr>
                          <w:r>
                            <w:rPr>
                              <w:rFonts w:ascii="ＭＳ Ｐ明朝" w:eastAsia="ＭＳ Ｐ明朝" w:hAnsi="ＭＳ Ｐ明朝" w:cstheme="minorBidi" w:hint="eastAsia"/>
                              <w:color w:val="000000" w:themeColor="dark1"/>
                              <w:sz w:val="18"/>
                              <w:szCs w:val="18"/>
                            </w:rPr>
                            <w:t>男</w:t>
                          </w:r>
                        </w:p>
                      </w:txbxContent>
                    </v:textbox>
                  </v:shape>
                  <v:shape id="テキスト ボックス 81" o:spid="_x0000_s1048" type="#_x0000_t202" style="position:absolute;left:18811;top:32622;width:4323;height:499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" filled="f" stroked="f">
                    <v:textbox>
                      <w:txbxContent>
                        <w:p w:rsidR="00B1693C" w:rsidRDefault="00B1693C" w:rsidP="005E5B65">
                          <w:pPr>
                            <w:pStyle w:val="Web"/>
                            <w:spacing w:before="0" w:beforeAutospacing="0" w:after="0" w:afterAutospacing="0"/>
                          </w:pPr>
                          <w:r>
                            <w:rPr>
                              <w:rFonts w:ascii="ＭＳ Ｐ明朝" w:eastAsia="ＭＳ Ｐ明朝" w:hAnsi="ＭＳ Ｐ明朝" w:cstheme="minorBidi" w:hint="eastAsia"/>
                              <w:color w:val="000000" w:themeColor="dark1"/>
                              <w:sz w:val="18"/>
                              <w:szCs w:val="18"/>
                            </w:rPr>
                            <w:t>男</w:t>
                          </w:r>
                        </w:p>
                      </w:txbxContent>
                    </v:textbox>
                  </v:shape>
                  <v:shape id="テキスト ボックス 82" o:spid="_x0000_s1049" type="#_x0000_t202" style="position:absolute;left:23300;top:31153;width:4992;height:49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" filled="f" stroked="f">
                    <v:textbox>
                      <w:txbxContent>
                        <w:p w:rsidR="00B1693C" w:rsidRDefault="00B1693C" w:rsidP="005E5B65">
                          <w:pPr>
                            <w:pStyle w:val="Web"/>
                            <w:spacing w:before="0" w:beforeAutospacing="0" w:after="0" w:afterAutospacing="0"/>
                          </w:pPr>
                          <w:r>
                            <w:rPr>
                              <w:rFonts w:ascii="ＭＳ Ｐ明朝" w:eastAsia="ＭＳ Ｐ明朝" w:hAnsi="ＭＳ Ｐ明朝" w:cstheme="minorBidi" w:hint="eastAsia"/>
                              <w:color w:val="000000" w:themeColor="dark1"/>
                              <w:sz w:val="18"/>
                              <w:szCs w:val="18"/>
                            </w:rPr>
                            <w:t>女</w:t>
                          </w:r>
                        </w:p>
                      </w:txbxContent>
                    </v:textbox>
                  </v:shape>
                  <v:shape id="テキスト ボックス 83" o:spid="_x0000_s1050" type="#_x0000_t202" style="position:absolute;left:52748;top:14022;width:5309;height:375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" filled="f" stroked="f">
                    <v:textbox>
                      <w:txbxContent>
                        <w:p w:rsidR="00B1693C" w:rsidRDefault="00B1693C" w:rsidP="005E5B65">
                          <w:pPr>
                            <w:pStyle w:val="Web"/>
                            <w:spacing w:before="0" w:beforeAutospacing="0" w:after="0" w:afterAutospacing="0"/>
                          </w:pPr>
                          <w:r>
                            <w:rPr>
                              <w:rFonts w:ascii="ＭＳ Ｐ明朝" w:eastAsia="ＭＳ Ｐ明朝" w:hAnsi="ＭＳ Ｐ明朝" w:cstheme="minorBidi" w:hint="eastAsia"/>
                              <w:color w:val="000000" w:themeColor="dark1"/>
                              <w:sz w:val="18"/>
                              <w:szCs w:val="18"/>
                            </w:rPr>
                            <w:t>女</w:t>
                          </w:r>
                        </w:p>
                      </w:txbxContent>
                    </v:textbox>
                  </v:shape>
                  <v:shape id="テキスト ボックス 84" o:spid="_x0000_s1051" type="#_x0000_t202" style="position:absolute;left:64393;top:19091;width:4218;height:357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" filled="f" stroked="f">
                    <v:textbox>
                      <w:txbxContent>
                        <w:p w:rsidR="00B1693C" w:rsidRDefault="00B1693C" w:rsidP="005E5B65">
                          <w:pPr>
                            <w:pStyle w:val="Web"/>
                            <w:spacing w:before="0" w:beforeAutospacing="0" w:after="0" w:afterAutospacing="0"/>
                          </w:pPr>
                          <w:r>
                            <w:rPr>
                              <w:rFonts w:ascii="ＭＳ Ｐ明朝" w:eastAsia="ＭＳ Ｐ明朝" w:hAnsi="ＭＳ Ｐ明朝" w:cstheme="minorBidi" w:hint="eastAsia"/>
                              <w:color w:val="000000" w:themeColor="dark1"/>
                              <w:sz w:val="18"/>
                              <w:szCs w:val="18"/>
                            </w:rPr>
                            <w:t>女</w:t>
                          </w:r>
                        </w:p>
                      </w:txbxContent>
                    </v:textbox>
                  </v:shape>
                </v:group>
                <v:shape id="テキスト ボックス 40" o:spid="_x0000_s1052" type="#_x0000_t202" style="position:absolute;left:4564;top:10263;width:6294;height:259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" filled="f" stroked="f">
                  <v:textbox>
                    <w:txbxContent>
                      <w:p w:rsidR="00B1693C" w:rsidRDefault="00B1693C" w:rsidP="005E5B65">
                        <w:pPr>
                          <w:pStyle w:val="Web"/>
                          <w:spacing w:before="0" w:beforeAutospacing="0" w:after="0" w:afterAutospacing="0"/>
                        </w:pPr>
                        <w:r>
                          <w:rPr>
                            <w:rFonts w:ascii="ＭＳ Ｐ明朝" w:eastAsia="ＭＳ Ｐ明朝" w:hAnsi="ＭＳ Ｐ明朝" w:cstheme="minorBidi" w:hint="eastAsia"/>
                            <w:color w:val="000000" w:themeColor="dark1"/>
                            <w:sz w:val="18"/>
                            <w:szCs w:val="18"/>
                          </w:rPr>
                          <w:t>未婚</w:t>
                        </w:r>
                      </w:p>
                    </w:txbxContent>
                  </v:textbox>
                </v:shape>
                <v:shape id="直線矢印コネクタ 1504" o:spid="_x0000_s1053" type="#_x0000_t32" style="position:absolute;left:9622;top:11329;width:3152;height:9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" strokecolor="black [3213]" strokeweight=".5pt">
                  <v:stroke endarrow="block" joinstyle="miter"/>
                </v:shape>
                <v:shape id="直線矢印コネクタ 1505" o:spid="_x0000_s1054" type="#_x0000_t32" style="position:absolute;left:9622;top:9966;width:2704;height:1363;flip:y;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" strokecolor="black [3213]" strokeweight=".5pt">
                  <v:stroke endarrow="block" joinstyle="miter"/>
                </v:shape>
                <v:shape id="テキスト ボックス 54" o:spid="_x0000_s1055" type="#_x0000_t202" style="position:absolute;left:7747;top:8890;width:4579;height:24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" filled="f" stroked="f">
                  <v:textbox>
                    <w:txbxContent>
                      <w:p w:rsidR="00B1693C" w:rsidRDefault="00B1693C" w:rsidP="005E5B65">
                        <w:pPr>
                          <w:pStyle w:val="Web"/>
                          <w:spacing w:before="0" w:beforeAutospacing="0" w:after="0" w:afterAutospacing="0"/>
                        </w:pPr>
                        <w:r>
                          <w:rPr>
                            <w:rFonts w:ascii="ＭＳ Ｐ明朝" w:eastAsia="ＭＳ Ｐ明朝" w:hAnsi="ＭＳ Ｐ明朝" w:cstheme="minorBidi" w:hint="eastAsia"/>
                            <w:color w:val="000000" w:themeColor="dark1"/>
                            <w:sz w:val="18"/>
                            <w:szCs w:val="18"/>
                          </w:rPr>
                          <w:t>男</w:t>
                        </w:r>
                      </w:p>
                    </w:txbxContent>
                  </v:textbox>
                </v:shape>
                <v:shape id="テキスト ボックス 55" o:spid="_x0000_s1056" type="#_x0000_t202" style="position:absolute;left:8391;top:11329;width:4158;height:227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" filled="f" stroked="f">
                  <v:textbox>
                    <w:txbxContent>
                      <w:p w:rsidR="00B1693C" w:rsidRDefault="00B1693C" w:rsidP="005E5B65">
                        <w:pPr>
                          <w:pStyle w:val="Web"/>
                          <w:spacing w:before="0" w:beforeAutospacing="0" w:after="0" w:afterAutospacing="0"/>
                        </w:pPr>
                        <w:r>
                          <w:rPr>
                            <w:rFonts w:ascii="ＭＳ Ｐ明朝" w:eastAsia="ＭＳ Ｐ明朝" w:hAnsi="ＭＳ Ｐ明朝" w:cstheme="minorBidi" w:hint="eastAsia"/>
                            <w:color w:val="000000" w:themeColor="dark1"/>
                            <w:sz w:val="18"/>
                            <w:szCs w:val="18"/>
                          </w:rPr>
                          <w:t>女</w:t>
                        </w:r>
                      </w:p>
                    </w:txbxContent>
                  </v:textbox>
                </v:shape>
                <w10:anchorlock/>
              </v:group>
            </w:pict>
          </mc:Fallback>
        </mc:AlternateContent>
      </w:r>
    </w:p>
    <w:tbl>
      <w:tblPr>
        <w:tblStyle w:val="a6"/>
        <w:tblW w:w="0" w:type="auto"/>
        <w:tblLook w:val="04A0" w:firstRow="1" w:lastRow="0" w:firstColumn="1" w:lastColumn="0" w:noHBand="0" w:noVBand="1"/>
      </w:tblPr>
      <w:tblGrid>
        <w:gridCol w:w="9060"/>
      </w:tblGrid>
      <w:tr w:rsidR="00B07D97" w:rsidRPr="00990BBB" w:rsidTr="00883441">
        <w:tc>
          <w:tcPr>
            <w:tcW w:w="9060" w:type="dxa"/>
          </w:tcPr>
          <w:p w:rsidR="00B07D97" w:rsidRPr="00D31B02" w:rsidRDefault="00B07D97" w:rsidP="00D31B02">
            <w:pPr>
              <w:spacing w:line="480" w:lineRule="auto"/>
              <w:rPr>
                <w:rFonts w:eastAsia="ＭＳ Ｐ明朝"/>
                <w:sz w:val="22"/>
              </w:rPr>
            </w:pPr>
            <w:r w:rsidRPr="00D31B02">
              <w:rPr>
                <w:rFonts w:eastAsia="ＭＳ Ｐ明朝" w:hint="eastAsia"/>
                <w:sz w:val="22"/>
              </w:rPr>
              <w:lastRenderedPageBreak/>
              <w:t>子ども</w:t>
            </w:r>
            <w:r w:rsidRPr="00D31B02">
              <w:rPr>
                <w:rFonts w:eastAsia="ＭＳ Ｐ明朝" w:hint="eastAsia"/>
                <w:sz w:val="22"/>
              </w:rPr>
              <w:t>1</w:t>
            </w:r>
            <w:r w:rsidRPr="00D31B02">
              <w:rPr>
                <w:rFonts w:eastAsia="ＭＳ Ｐ明朝" w:hint="eastAsia"/>
                <w:sz w:val="22"/>
              </w:rPr>
              <w:t>人に対し高齢者が約</w:t>
            </w:r>
            <w:r w:rsidR="005F3CF1">
              <w:rPr>
                <w:rFonts w:eastAsia="ＭＳ Ｐ明朝" w:hint="eastAsia"/>
                <w:sz w:val="22"/>
              </w:rPr>
              <w:t>1.9</w:t>
            </w:r>
            <w:r w:rsidRPr="00D31B02">
              <w:rPr>
                <w:rFonts w:eastAsia="ＭＳ Ｐ明朝" w:hint="eastAsia"/>
                <w:sz w:val="22"/>
              </w:rPr>
              <w:t>人</w:t>
            </w:r>
          </w:p>
        </w:tc>
      </w:tr>
    </w:tbl>
    <w:p w:rsidR="009369FC" w:rsidRDefault="009369FC" w:rsidP="00B07D97">
      <w:pPr>
        <w:tabs>
          <w:tab w:val="left" w:pos="3150"/>
        </w:tabs>
        <w:rPr>
          <w:sz w:val="22"/>
        </w:rPr>
      </w:pPr>
    </w:p>
    <w:p w:rsidR="00B07D97" w:rsidRPr="00990BBB" w:rsidRDefault="00B07D97" w:rsidP="009369FC">
      <w:pPr>
        <w:tabs>
          <w:tab w:val="left" w:pos="3150"/>
        </w:tabs>
        <w:ind w:firstLineChars="100" w:firstLine="220"/>
        <w:rPr>
          <w:sz w:val="22"/>
        </w:rPr>
      </w:pPr>
      <w:r w:rsidRPr="00990BBB">
        <w:rPr>
          <w:rFonts w:hint="eastAsia"/>
          <w:sz w:val="22"/>
        </w:rPr>
        <w:t>市の人口</w:t>
      </w:r>
      <w:r w:rsidRPr="00990BBB">
        <w:rPr>
          <w:rFonts w:hint="eastAsia"/>
          <w:sz w:val="22"/>
        </w:rPr>
        <w:t>236,372</w:t>
      </w:r>
      <w:r w:rsidRPr="00990BBB">
        <w:rPr>
          <w:rFonts w:hint="eastAsia"/>
          <w:sz w:val="22"/>
        </w:rPr>
        <w:t>人を年少人口（</w:t>
      </w:r>
      <w:r w:rsidRPr="00990BBB">
        <w:rPr>
          <w:rFonts w:hint="eastAsia"/>
          <w:sz w:val="22"/>
        </w:rPr>
        <w:t>0</w:t>
      </w:r>
      <w:r w:rsidRPr="00990BBB">
        <w:rPr>
          <w:rFonts w:hint="eastAsia"/>
          <w:sz w:val="22"/>
        </w:rPr>
        <w:t>～</w:t>
      </w:r>
      <w:r w:rsidRPr="00990BBB">
        <w:rPr>
          <w:rFonts w:hint="eastAsia"/>
          <w:sz w:val="22"/>
        </w:rPr>
        <w:t>14</w:t>
      </w:r>
      <w:r w:rsidRPr="00990BBB">
        <w:rPr>
          <w:rFonts w:hint="eastAsia"/>
          <w:sz w:val="22"/>
        </w:rPr>
        <w:t>歳），生産年齢人口（</w:t>
      </w:r>
      <w:r w:rsidRPr="00990BBB">
        <w:rPr>
          <w:rFonts w:hint="eastAsia"/>
          <w:sz w:val="22"/>
        </w:rPr>
        <w:t>15</w:t>
      </w:r>
      <w:r w:rsidRPr="00990BBB">
        <w:rPr>
          <w:rFonts w:hint="eastAsia"/>
          <w:sz w:val="22"/>
        </w:rPr>
        <w:t>～</w:t>
      </w:r>
      <w:r w:rsidRPr="00990BBB">
        <w:rPr>
          <w:rFonts w:hint="eastAsia"/>
          <w:sz w:val="22"/>
        </w:rPr>
        <w:t>64</w:t>
      </w:r>
      <w:r w:rsidRPr="00990BBB">
        <w:rPr>
          <w:rFonts w:hint="eastAsia"/>
          <w:sz w:val="22"/>
        </w:rPr>
        <w:t>歳），老年人口（</w:t>
      </w:r>
      <w:r w:rsidRPr="00990BBB">
        <w:rPr>
          <w:rFonts w:hint="eastAsia"/>
          <w:sz w:val="22"/>
        </w:rPr>
        <w:t>65</w:t>
      </w:r>
      <w:r w:rsidRPr="00990BBB">
        <w:rPr>
          <w:rFonts w:hint="eastAsia"/>
          <w:sz w:val="22"/>
        </w:rPr>
        <w:t>歳以上）に</w:t>
      </w:r>
      <w:r w:rsidRPr="00990BBB">
        <w:rPr>
          <w:rFonts w:hint="eastAsia"/>
          <w:sz w:val="22"/>
        </w:rPr>
        <w:t>3</w:t>
      </w:r>
      <w:r w:rsidRPr="00990BBB">
        <w:rPr>
          <w:rFonts w:hint="eastAsia"/>
          <w:sz w:val="22"/>
        </w:rPr>
        <w:t>区分すると，年少人口</w:t>
      </w:r>
      <w:r w:rsidR="009369FC">
        <w:rPr>
          <w:rFonts w:hint="eastAsia"/>
          <w:sz w:val="22"/>
        </w:rPr>
        <w:t>は</w:t>
      </w:r>
      <w:r w:rsidRPr="00990BBB">
        <w:rPr>
          <w:sz w:val="22"/>
        </w:rPr>
        <w:tab/>
      </w:r>
      <w:r w:rsidRPr="00990BBB">
        <w:rPr>
          <w:rFonts w:hint="eastAsia"/>
          <w:sz w:val="22"/>
        </w:rPr>
        <w:t>32,324</w:t>
      </w:r>
      <w:r w:rsidR="009369FC">
        <w:rPr>
          <w:rFonts w:hint="eastAsia"/>
          <w:sz w:val="22"/>
        </w:rPr>
        <w:t>人，</w:t>
      </w:r>
      <w:r w:rsidRPr="00990BBB">
        <w:rPr>
          <w:rFonts w:hint="eastAsia"/>
          <w:sz w:val="22"/>
        </w:rPr>
        <w:t>生産年齢人口</w:t>
      </w:r>
      <w:r w:rsidR="009369FC">
        <w:rPr>
          <w:rFonts w:hint="eastAsia"/>
          <w:sz w:val="22"/>
        </w:rPr>
        <w:t>は</w:t>
      </w:r>
      <w:r w:rsidR="005B3A8E">
        <w:rPr>
          <w:rFonts w:hint="eastAsia"/>
          <w:sz w:val="22"/>
        </w:rPr>
        <w:t>1</w:t>
      </w:r>
      <w:r w:rsidRPr="00990BBB">
        <w:rPr>
          <w:rFonts w:hint="eastAsia"/>
          <w:sz w:val="22"/>
        </w:rPr>
        <w:t>41,105</w:t>
      </w:r>
      <w:r w:rsidRPr="00990BBB">
        <w:rPr>
          <w:rFonts w:hint="eastAsia"/>
          <w:sz w:val="22"/>
        </w:rPr>
        <w:t>人，老年人口</w:t>
      </w:r>
      <w:r w:rsidR="009369FC">
        <w:rPr>
          <w:rFonts w:hint="eastAsia"/>
          <w:sz w:val="22"/>
        </w:rPr>
        <w:t>は</w:t>
      </w:r>
      <w:r w:rsidRPr="00990BBB">
        <w:rPr>
          <w:rFonts w:hint="eastAsia"/>
          <w:sz w:val="22"/>
        </w:rPr>
        <w:t>60,734</w:t>
      </w:r>
      <w:r w:rsidRPr="00990BBB">
        <w:rPr>
          <w:rFonts w:hint="eastAsia"/>
          <w:sz w:val="22"/>
        </w:rPr>
        <w:t xml:space="preserve">人である。　　　　　　　　　　　　　　　　　　　　　　　　　　　　　　　　　　　　　　　　　　　　　　　　</w:t>
      </w:r>
    </w:p>
    <w:p w:rsidR="00B07D97" w:rsidRPr="00990BBB" w:rsidRDefault="00B07D97" w:rsidP="00B07D97">
      <w:pPr>
        <w:tabs>
          <w:tab w:val="left" w:pos="3150"/>
        </w:tabs>
        <w:rPr>
          <w:sz w:val="22"/>
        </w:rPr>
      </w:pPr>
      <w:r w:rsidRPr="00990BBB">
        <w:rPr>
          <w:rFonts w:hint="eastAsia"/>
          <w:sz w:val="22"/>
        </w:rPr>
        <w:t xml:space="preserve">　年少人口</w:t>
      </w:r>
      <w:r w:rsidRPr="00990BBB">
        <w:rPr>
          <w:rFonts w:hint="eastAsia"/>
          <w:sz w:val="22"/>
        </w:rPr>
        <w:t>1</w:t>
      </w:r>
      <w:r w:rsidRPr="00990BBB">
        <w:rPr>
          <w:rFonts w:hint="eastAsia"/>
          <w:sz w:val="22"/>
        </w:rPr>
        <w:t>人に対する老年人口は</w:t>
      </w:r>
      <w:r w:rsidR="003B2CA0">
        <w:rPr>
          <w:rFonts w:hint="eastAsia"/>
          <w:sz w:val="22"/>
        </w:rPr>
        <w:t>，</w:t>
      </w:r>
      <w:r w:rsidRPr="00990BBB">
        <w:rPr>
          <w:rFonts w:hint="eastAsia"/>
          <w:sz w:val="22"/>
        </w:rPr>
        <w:t>平成</w:t>
      </w:r>
      <w:r w:rsidR="0070661E">
        <w:rPr>
          <w:rFonts w:hint="eastAsia"/>
          <w:sz w:val="22"/>
        </w:rPr>
        <w:t>22</w:t>
      </w:r>
      <w:r w:rsidRPr="00990BBB">
        <w:rPr>
          <w:rFonts w:hint="eastAsia"/>
          <w:sz w:val="22"/>
        </w:rPr>
        <w:t>年は約</w:t>
      </w:r>
      <w:r w:rsidR="0070661E">
        <w:rPr>
          <w:rFonts w:hint="eastAsia"/>
          <w:sz w:val="22"/>
        </w:rPr>
        <w:t>1.6</w:t>
      </w:r>
      <w:r w:rsidRPr="00990BBB">
        <w:rPr>
          <w:rFonts w:hint="eastAsia"/>
          <w:sz w:val="22"/>
        </w:rPr>
        <w:t>人であったのに対し，平成</w:t>
      </w:r>
      <w:r w:rsidRPr="00990BBB">
        <w:rPr>
          <w:rFonts w:hint="eastAsia"/>
          <w:sz w:val="22"/>
        </w:rPr>
        <w:t>27</w:t>
      </w:r>
      <w:r w:rsidRPr="00990BBB">
        <w:rPr>
          <w:rFonts w:hint="eastAsia"/>
          <w:sz w:val="22"/>
        </w:rPr>
        <w:t>年では約</w:t>
      </w:r>
      <w:r w:rsidRPr="00990BBB">
        <w:rPr>
          <w:rFonts w:hint="eastAsia"/>
          <w:sz w:val="22"/>
        </w:rPr>
        <w:t>1.9</w:t>
      </w:r>
      <w:r w:rsidRPr="00990BBB">
        <w:rPr>
          <w:rFonts w:hint="eastAsia"/>
          <w:sz w:val="22"/>
        </w:rPr>
        <w:t>人と少子高齢化が進んでいる。</w:t>
      </w:r>
    </w:p>
    <w:p w:rsidR="00B07D97" w:rsidRDefault="006D7C37" w:rsidP="00B07D97">
      <w:pPr>
        <w:tabs>
          <w:tab w:val="left" w:pos="3150"/>
        </w:tabs>
        <w:rPr>
          <w:sz w:val="22"/>
        </w:rPr>
      </w:pPr>
      <w:r w:rsidRPr="006D7C37">
        <w:rPr>
          <w:noProof/>
        </w:rPr>
        <w:drawing>
          <wp:inline distT="0" distB="0" distL="0" distR="0">
            <wp:extent cx="5759450" cy="2746311"/>
            <wp:effectExtent l="0" t="0" r="0" b="0"/>
            <wp:docPr id="34" name="図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5759450" cy="2746311"/>
                    </a:xfrm>
                    <a:prstGeom prst="rect">
                      <a:avLst/>
                    </a:prstGeom>
                    <a:noFill/>
                    <a:ln>
                      <a:noFill/>
                    </a:ln>
                  </pic:spPr>
                </pic:pic>
              </a:graphicData>
            </a:graphic>
          </wp:inline>
        </w:drawing>
      </w:r>
    </w:p>
    <w:p w:rsidR="00054AFC" w:rsidRPr="00990BBB" w:rsidRDefault="00054AFC" w:rsidP="00B07D97">
      <w:pPr>
        <w:tabs>
          <w:tab w:val="left" w:pos="3150"/>
        </w:tabs>
        <w:rPr>
          <w:sz w:val="22"/>
        </w:rPr>
      </w:pPr>
      <w:r w:rsidRPr="00054AFC">
        <w:rPr>
          <w:noProof/>
        </w:rPr>
        <mc:AlternateContent>
          <mc:Choice Requires="wpg">
            <w:drawing>
              <wp:inline distT="0" distB="0" distL="0" distR="0">
                <wp:extent cx="5759450" cy="3405117"/>
                <wp:effectExtent l="0" t="0" r="0" b="5080"/>
                <wp:docPr id="7" name="グループ化 9"/>
                <wp:cNvGraphicFramePr/>
                <a:graphic xmlns:a="http://schemas.openxmlformats.org/drawingml/2006/main">
                  <a:graphicData uri="http://schemas.microsoft.com/office/word/2010/wordprocessingGroup">
                    <wpg:wgp>
                      <wpg:cNvGrpSpPr/>
                      <wpg:grpSpPr>
                        <a:xfrm>
                          <a:off x="0" y="0"/>
                          <a:ext cx="5759450" cy="3405117"/>
                          <a:chOff x="0" y="0"/>
                          <a:chExt cx="8049565" cy="3117850"/>
                        </a:xfrm>
                        <a:solidFill>
                          <a:schemeClr val="bg1"/>
                        </a:solidFill>
                      </wpg:grpSpPr>
                      <wpg:graphicFrame>
                        <wpg:cNvPr id="16" name="グラフ 16"/>
                        <wpg:cNvFrPr/>
                        <wpg:xfrm>
                          <a:off x="0" y="0"/>
                          <a:ext cx="7186088" cy="3117850"/>
                        </wpg:xfrm>
                        <a:graphic>
                          <a:graphicData uri="http://schemas.openxmlformats.org/drawingml/2006/chart">
                            <c:chart xmlns:c="http://schemas.openxmlformats.org/drawingml/2006/chart" xmlns:r="http://schemas.openxmlformats.org/officeDocument/2006/relationships" r:id="rId28"/>
                          </a:graphicData>
                        </a:graphic>
                      </wpg:graphicFrame>
                      <wps:wsp>
                        <wps:cNvPr id="20" name="テキスト ボックス 1"/>
                        <wps:cNvSpPr txBox="1"/>
                        <wps:spPr>
                          <a:xfrm>
                            <a:off x="6898034" y="680921"/>
                            <a:ext cx="1132326" cy="363432"/>
                          </a:xfrm>
                          <a:prstGeom prst="rect">
                            <a:avLst/>
                          </a:prstGeom>
                          <a:grpFill/>
                          <a:ln w="9525" cmpd="sng">
                            <a:noFill/>
                          </a:ln>
                        </wps:spPr>
                        <wps:style>
                          <a:lnRef idx="0">
                            <a:scrgbClr r="0" g="0" b="0"/>
                          </a:lnRef>
                          <a:fillRef idx="0">
                            <a:scrgbClr r="0" g="0" b="0"/>
                          </a:fillRef>
                          <a:effectRef idx="0">
                            <a:scrgbClr r="0" g="0" b="0"/>
                          </a:effectRef>
                          <a:fontRef idx="minor">
                            <a:schemeClr val="dk1"/>
                          </a:fontRef>
                        </wps:style>
                        <wps:txbx>
                          <w:txbxContent>
                            <w:p w:rsidR="00B1693C" w:rsidRDefault="00B1693C" w:rsidP="00054AFC">
                              <w:pPr>
                                <w:pStyle w:val="Web"/>
                                <w:spacing w:before="0" w:beforeAutospacing="0" w:after="0" w:afterAutospacing="0"/>
                              </w:pPr>
                              <w:r>
                                <w:rPr>
                                  <w:rFonts w:ascii="ＭＳ Ｐ明朝" w:eastAsia="ＭＳ Ｐ明朝" w:hAnsi="ＭＳ Ｐ明朝" w:cstheme="minorBidi" w:hint="eastAsia"/>
                                  <w:color w:val="000000" w:themeColor="dark1"/>
                                  <w:sz w:val="22"/>
                                  <w:szCs w:val="22"/>
                                </w:rPr>
                                <w:t>15～64歳</w:t>
                              </w:r>
                            </w:p>
                          </w:txbxContent>
                        </wps:txbx>
                        <wps:bodyPr wrap="square" rtlCol="0" anchor="t"/>
                      </wps:wsp>
                      <wps:wsp>
                        <wps:cNvPr id="28" name="テキスト ボックス 6"/>
                        <wps:cNvSpPr txBox="1"/>
                        <wps:spPr>
                          <a:xfrm>
                            <a:off x="6916803" y="1931246"/>
                            <a:ext cx="1008645" cy="336848"/>
                          </a:xfrm>
                          <a:prstGeom prst="rect">
                            <a:avLst/>
                          </a:prstGeom>
                          <a:grpFill/>
                          <a:ln w="9525" cmpd="sng">
                            <a:noFill/>
                          </a:ln>
                        </wps:spPr>
                        <wps:style>
                          <a:lnRef idx="0">
                            <a:scrgbClr r="0" g="0" b="0"/>
                          </a:lnRef>
                          <a:fillRef idx="0">
                            <a:scrgbClr r="0" g="0" b="0"/>
                          </a:fillRef>
                          <a:effectRef idx="0">
                            <a:scrgbClr r="0" g="0" b="0"/>
                          </a:effectRef>
                          <a:fontRef idx="minor">
                            <a:schemeClr val="dk1"/>
                          </a:fontRef>
                        </wps:style>
                        <wps:txbx>
                          <w:txbxContent>
                            <w:p w:rsidR="00B1693C" w:rsidRDefault="00B1693C" w:rsidP="00054AFC">
                              <w:pPr>
                                <w:pStyle w:val="Web"/>
                                <w:spacing w:before="0" w:beforeAutospacing="0" w:after="0" w:afterAutospacing="0"/>
                              </w:pPr>
                              <w:r>
                                <w:rPr>
                                  <w:rFonts w:ascii="ＭＳ Ｐ明朝" w:eastAsia="ＭＳ Ｐ明朝" w:hAnsi="ＭＳ Ｐ明朝" w:cstheme="minorBidi" w:hint="eastAsia"/>
                                  <w:color w:val="000000" w:themeColor="dark1"/>
                                  <w:sz w:val="22"/>
                                  <w:szCs w:val="22"/>
                                </w:rPr>
                                <w:t>0～14歳</w:t>
                              </w:r>
                            </w:p>
                          </w:txbxContent>
                        </wps:txbx>
                        <wps:bodyPr wrap="square" rtlCol="0" anchor="t"/>
                      </wps:wsp>
                      <wps:wsp>
                        <wps:cNvPr id="32" name="テキスト ボックス 8"/>
                        <wps:cNvSpPr txBox="1"/>
                        <wps:spPr>
                          <a:xfrm>
                            <a:off x="6921843" y="1568937"/>
                            <a:ext cx="1127722" cy="374251"/>
                          </a:xfrm>
                          <a:prstGeom prst="rect">
                            <a:avLst/>
                          </a:prstGeom>
                          <a:grpFill/>
                          <a:ln w="9525" cmpd="sng">
                            <a:noFill/>
                          </a:ln>
                        </wps:spPr>
                        <wps:style>
                          <a:lnRef idx="0">
                            <a:scrgbClr r="0" g="0" b="0"/>
                          </a:lnRef>
                          <a:fillRef idx="0">
                            <a:scrgbClr r="0" g="0" b="0"/>
                          </a:fillRef>
                          <a:effectRef idx="0">
                            <a:scrgbClr r="0" g="0" b="0"/>
                          </a:effectRef>
                          <a:fontRef idx="minor">
                            <a:schemeClr val="dk1"/>
                          </a:fontRef>
                        </wps:style>
                        <wps:txbx>
                          <w:txbxContent>
                            <w:p w:rsidR="00B1693C" w:rsidRDefault="00B1693C" w:rsidP="00054AFC">
                              <w:pPr>
                                <w:pStyle w:val="Web"/>
                                <w:spacing w:before="0" w:beforeAutospacing="0" w:after="0" w:afterAutospacing="0"/>
                              </w:pPr>
                              <w:r>
                                <w:rPr>
                                  <w:rFonts w:ascii="ＭＳ Ｐ明朝" w:eastAsia="ＭＳ Ｐ明朝" w:hAnsi="ＭＳ Ｐ明朝" w:cstheme="minorBidi" w:hint="eastAsia"/>
                                  <w:color w:val="000000" w:themeColor="dark1"/>
                                  <w:sz w:val="22"/>
                                  <w:szCs w:val="22"/>
                                </w:rPr>
                                <w:t>65歳以上</w:t>
                              </w:r>
                            </w:p>
                          </w:txbxContent>
                        </wps:txbx>
                        <wps:bodyPr wrap="square" rtlCol="0" anchor="t"/>
                      </wps:wsp>
                    </wpg:wgp>
                  </a:graphicData>
                </a:graphic>
              </wp:inline>
            </w:drawing>
          </mc:Choice>
          <mc:Fallback>
            <w:pict>
              <v:group id="グループ化 9" o:spid="_x0000_s1057" style="width:453.5pt;height:268.1pt;mso-position-horizontal-relative:char;mso-position-vertical-relative:line" coordsize="80495,31178"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">
                <v:shape id="グラフ 16" o:spid="_x0000_s1058" type="#_x0000_t75" style="position:absolute;width:71823;height:3120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">
                  <v:imagedata r:id="rId29" o:title=""/>
                  <o:lock v:ext="edit" aspectratio="f"/>
                </v:shape>
                <v:shape id="テキスト ボックス 1" o:spid="_x0000_s1059" type="#_x0000_t202" style="position:absolute;left:68980;top:6809;width:11323;height:36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" filled="f" stroked="f">
                  <v:textbox>
                    <w:txbxContent>
                      <w:p w:rsidR="00B1693C" w:rsidRDefault="00B1693C" w:rsidP="00054AFC">
                        <w:pPr>
                          <w:pStyle w:val="Web"/>
                          <w:spacing w:before="0" w:beforeAutospacing="0" w:after="0" w:afterAutospacing="0"/>
                        </w:pPr>
                        <w:r>
                          <w:rPr>
                            <w:rFonts w:ascii="ＭＳ Ｐ明朝" w:eastAsia="ＭＳ Ｐ明朝" w:hAnsi="ＭＳ Ｐ明朝" w:cstheme="minorBidi" w:hint="eastAsia"/>
                            <w:color w:val="000000" w:themeColor="dark1"/>
                            <w:sz w:val="22"/>
                            <w:szCs w:val="22"/>
                          </w:rPr>
                          <w:t>15～64歳</w:t>
                        </w:r>
                      </w:p>
                    </w:txbxContent>
                  </v:textbox>
                </v:shape>
                <v:shape id="テキスト ボックス 6" o:spid="_x0000_s1060" type="#_x0000_t202" style="position:absolute;left:69168;top:19312;width:10086;height:33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" filled="f" stroked="f">
                  <v:textbox>
                    <w:txbxContent>
                      <w:p w:rsidR="00B1693C" w:rsidRDefault="00B1693C" w:rsidP="00054AFC">
                        <w:pPr>
                          <w:pStyle w:val="Web"/>
                          <w:spacing w:before="0" w:beforeAutospacing="0" w:after="0" w:afterAutospacing="0"/>
                        </w:pPr>
                        <w:r>
                          <w:rPr>
                            <w:rFonts w:ascii="ＭＳ Ｐ明朝" w:eastAsia="ＭＳ Ｐ明朝" w:hAnsi="ＭＳ Ｐ明朝" w:cstheme="minorBidi" w:hint="eastAsia"/>
                            <w:color w:val="000000" w:themeColor="dark1"/>
                            <w:sz w:val="22"/>
                            <w:szCs w:val="22"/>
                          </w:rPr>
                          <w:t>0～14歳</w:t>
                        </w:r>
                      </w:p>
                    </w:txbxContent>
                  </v:textbox>
                </v:shape>
                <v:shape id="テキスト ボックス 8" o:spid="_x0000_s1061" type="#_x0000_t202" style="position:absolute;left:69218;top:15689;width:11277;height:374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" filled="f" stroked="f">
                  <v:textbox>
                    <w:txbxContent>
                      <w:p w:rsidR="00B1693C" w:rsidRDefault="00B1693C" w:rsidP="00054AFC">
                        <w:pPr>
                          <w:pStyle w:val="Web"/>
                          <w:spacing w:before="0" w:beforeAutospacing="0" w:after="0" w:afterAutospacing="0"/>
                        </w:pPr>
                        <w:r>
                          <w:rPr>
                            <w:rFonts w:ascii="ＭＳ Ｐ明朝" w:eastAsia="ＭＳ Ｐ明朝" w:hAnsi="ＭＳ Ｐ明朝" w:cstheme="minorBidi" w:hint="eastAsia"/>
                            <w:color w:val="000000" w:themeColor="dark1"/>
                            <w:sz w:val="22"/>
                            <w:szCs w:val="22"/>
                          </w:rPr>
                          <w:t>65歳以上</w:t>
                        </w:r>
                      </w:p>
                    </w:txbxContent>
                  </v:textbox>
                </v:shape>
                <w10:anchorlock/>
              </v:group>
            </w:pict>
          </mc:Fallback>
        </mc:AlternateContent>
      </w:r>
    </w:p>
    <w:tbl>
      <w:tblPr>
        <w:tblStyle w:val="a6"/>
        <w:tblW w:w="0" w:type="auto"/>
        <w:tblLook w:val="04A0" w:firstRow="1" w:lastRow="0" w:firstColumn="1" w:lastColumn="0" w:noHBand="0" w:noVBand="1"/>
      </w:tblPr>
      <w:tblGrid>
        <w:gridCol w:w="8936"/>
      </w:tblGrid>
      <w:tr w:rsidR="00B07D97" w:rsidRPr="006D517D" w:rsidTr="006D517D">
        <w:tc>
          <w:tcPr>
            <w:tcW w:w="8936" w:type="dxa"/>
          </w:tcPr>
          <w:p w:rsidR="00B07D97" w:rsidRPr="00D31B02" w:rsidRDefault="00B07D97" w:rsidP="00D31B02">
            <w:pPr>
              <w:spacing w:line="480" w:lineRule="auto"/>
              <w:rPr>
                <w:rFonts w:eastAsia="ＭＳ Ｐ明朝"/>
                <w:sz w:val="22"/>
              </w:rPr>
            </w:pPr>
            <w:r w:rsidRPr="00D31B02">
              <w:rPr>
                <w:rFonts w:eastAsia="ＭＳ Ｐ明朝" w:hint="eastAsia"/>
                <w:sz w:val="22"/>
              </w:rPr>
              <w:lastRenderedPageBreak/>
              <w:t>生産年齢人口の高齢化が進む</w:t>
            </w:r>
          </w:p>
        </w:tc>
      </w:tr>
    </w:tbl>
    <w:p w:rsidR="00B07D97" w:rsidRPr="00243EB0" w:rsidRDefault="00B07D97" w:rsidP="00B07D97">
      <w:pPr>
        <w:rPr>
          <w:sz w:val="22"/>
        </w:rPr>
      </w:pPr>
    </w:p>
    <w:p w:rsidR="00B07D97" w:rsidRPr="00990BBB" w:rsidRDefault="00B07D97" w:rsidP="00B07D97">
      <w:pPr>
        <w:rPr>
          <w:sz w:val="22"/>
        </w:rPr>
      </w:pPr>
      <w:r w:rsidRPr="00990BBB">
        <w:rPr>
          <w:rFonts w:hint="eastAsia"/>
          <w:sz w:val="22"/>
        </w:rPr>
        <w:t xml:space="preserve">　生産年齢人口を</w:t>
      </w:r>
      <w:r w:rsidRPr="00990BBB">
        <w:rPr>
          <w:rFonts w:hint="eastAsia"/>
          <w:sz w:val="22"/>
        </w:rPr>
        <w:t>10</w:t>
      </w:r>
      <w:r w:rsidR="004929DA">
        <w:rPr>
          <w:rFonts w:hint="eastAsia"/>
          <w:sz w:val="22"/>
        </w:rPr>
        <w:t>歳きざみに区分したとき</w:t>
      </w:r>
      <w:r w:rsidRPr="00990BBB">
        <w:rPr>
          <w:rFonts w:hint="eastAsia"/>
          <w:sz w:val="22"/>
        </w:rPr>
        <w:t>，平成</w:t>
      </w:r>
      <w:r w:rsidRPr="00990BBB">
        <w:rPr>
          <w:rFonts w:hint="eastAsia"/>
          <w:sz w:val="22"/>
        </w:rPr>
        <w:t>7</w:t>
      </w:r>
      <w:r w:rsidRPr="00990BBB">
        <w:rPr>
          <w:rFonts w:hint="eastAsia"/>
          <w:sz w:val="22"/>
        </w:rPr>
        <w:t>年から</w:t>
      </w:r>
      <w:r w:rsidR="004929DA">
        <w:rPr>
          <w:rFonts w:hint="eastAsia"/>
          <w:sz w:val="22"/>
        </w:rPr>
        <w:t>の</w:t>
      </w:r>
      <w:r w:rsidRPr="00990BBB">
        <w:rPr>
          <w:rFonts w:hint="eastAsia"/>
          <w:sz w:val="22"/>
        </w:rPr>
        <w:t>20</w:t>
      </w:r>
      <w:r w:rsidR="004929DA">
        <w:rPr>
          <w:rFonts w:hint="eastAsia"/>
          <w:sz w:val="22"/>
        </w:rPr>
        <w:t>年間で人口の割合は，</w:t>
      </w:r>
      <w:r w:rsidRPr="00990BBB">
        <w:rPr>
          <w:rFonts w:hint="eastAsia"/>
          <w:sz w:val="22"/>
        </w:rPr>
        <w:t>15</w:t>
      </w:r>
      <w:r w:rsidRPr="00990BBB">
        <w:rPr>
          <w:rFonts w:hint="eastAsia"/>
          <w:sz w:val="22"/>
        </w:rPr>
        <w:t>～</w:t>
      </w:r>
      <w:r w:rsidRPr="00990BBB">
        <w:rPr>
          <w:rFonts w:hint="eastAsia"/>
          <w:sz w:val="22"/>
        </w:rPr>
        <w:t>24</w:t>
      </w:r>
      <w:r w:rsidR="004929DA">
        <w:rPr>
          <w:rFonts w:hint="eastAsia"/>
          <w:sz w:val="22"/>
        </w:rPr>
        <w:t>歳で</w:t>
      </w:r>
      <w:r w:rsidR="004929DA">
        <w:rPr>
          <w:rFonts w:hint="eastAsia"/>
          <w:sz w:val="22"/>
        </w:rPr>
        <w:t>4.9</w:t>
      </w:r>
      <w:r w:rsidRPr="00990BBB">
        <w:rPr>
          <w:rFonts w:hint="eastAsia"/>
          <w:sz w:val="22"/>
        </w:rPr>
        <w:t>ﾎﾟｲﾝﾄ，</w:t>
      </w:r>
      <w:r w:rsidRPr="00990BBB">
        <w:rPr>
          <w:rFonts w:hint="eastAsia"/>
          <w:sz w:val="22"/>
        </w:rPr>
        <w:t>25</w:t>
      </w:r>
      <w:r w:rsidRPr="00990BBB">
        <w:rPr>
          <w:rFonts w:hint="eastAsia"/>
          <w:sz w:val="22"/>
        </w:rPr>
        <w:t>～</w:t>
      </w:r>
      <w:r w:rsidRPr="00990BBB">
        <w:rPr>
          <w:rFonts w:hint="eastAsia"/>
          <w:sz w:val="22"/>
        </w:rPr>
        <w:t>34</w:t>
      </w:r>
      <w:r w:rsidRPr="00990BBB">
        <w:rPr>
          <w:rFonts w:hint="eastAsia"/>
          <w:sz w:val="22"/>
        </w:rPr>
        <w:t>歳</w:t>
      </w:r>
      <w:r w:rsidR="004929DA">
        <w:rPr>
          <w:rFonts w:hint="eastAsia"/>
          <w:sz w:val="22"/>
        </w:rPr>
        <w:t>で</w:t>
      </w:r>
      <w:r w:rsidRPr="00990BBB">
        <w:rPr>
          <w:rFonts w:hint="eastAsia"/>
          <w:sz w:val="22"/>
        </w:rPr>
        <w:t>1.1</w:t>
      </w:r>
      <w:r w:rsidRPr="00990BBB">
        <w:rPr>
          <w:rFonts w:hint="eastAsia"/>
          <w:sz w:val="22"/>
        </w:rPr>
        <w:t>ﾎﾟｲﾝﾄ減少し，</w:t>
      </w:r>
      <w:r w:rsidRPr="00990BBB">
        <w:rPr>
          <w:rFonts w:hint="eastAsia"/>
          <w:sz w:val="22"/>
        </w:rPr>
        <w:t>35</w:t>
      </w:r>
      <w:r w:rsidRPr="00990BBB">
        <w:rPr>
          <w:rFonts w:hint="eastAsia"/>
          <w:sz w:val="22"/>
        </w:rPr>
        <w:t>～</w:t>
      </w:r>
      <w:r w:rsidRPr="00990BBB">
        <w:rPr>
          <w:rFonts w:hint="eastAsia"/>
          <w:sz w:val="22"/>
        </w:rPr>
        <w:t>44</w:t>
      </w:r>
      <w:r w:rsidRPr="00990BBB">
        <w:rPr>
          <w:rFonts w:hint="eastAsia"/>
          <w:sz w:val="22"/>
        </w:rPr>
        <w:t>歳</w:t>
      </w:r>
      <w:r w:rsidR="004929DA">
        <w:rPr>
          <w:rFonts w:hint="eastAsia"/>
          <w:sz w:val="22"/>
        </w:rPr>
        <w:t>で</w:t>
      </w:r>
      <w:r w:rsidRPr="00990BBB">
        <w:rPr>
          <w:rFonts w:hint="eastAsia"/>
          <w:sz w:val="22"/>
        </w:rPr>
        <w:t>1.2</w:t>
      </w:r>
      <w:r w:rsidRPr="00990BBB">
        <w:rPr>
          <w:rFonts w:hint="eastAsia"/>
          <w:sz w:val="22"/>
        </w:rPr>
        <w:t>ﾎﾟｲﾝﾄ，</w:t>
      </w:r>
      <w:r w:rsidRPr="00990BBB">
        <w:rPr>
          <w:rFonts w:hint="eastAsia"/>
          <w:sz w:val="22"/>
        </w:rPr>
        <w:t>45</w:t>
      </w:r>
      <w:r w:rsidRPr="00990BBB">
        <w:rPr>
          <w:rFonts w:hint="eastAsia"/>
          <w:sz w:val="22"/>
        </w:rPr>
        <w:t>～</w:t>
      </w:r>
      <w:r w:rsidRPr="00990BBB">
        <w:rPr>
          <w:rFonts w:hint="eastAsia"/>
          <w:sz w:val="22"/>
        </w:rPr>
        <w:t>54</w:t>
      </w:r>
      <w:r w:rsidRPr="00990BBB">
        <w:rPr>
          <w:rFonts w:hint="eastAsia"/>
          <w:sz w:val="22"/>
        </w:rPr>
        <w:t>歳</w:t>
      </w:r>
      <w:r w:rsidR="004929DA">
        <w:rPr>
          <w:rFonts w:hint="eastAsia"/>
          <w:sz w:val="22"/>
        </w:rPr>
        <w:t>で</w:t>
      </w:r>
      <w:r w:rsidRPr="00990BBB">
        <w:rPr>
          <w:rFonts w:hint="eastAsia"/>
          <w:sz w:val="22"/>
        </w:rPr>
        <w:t>0.4</w:t>
      </w:r>
      <w:r w:rsidRPr="00990BBB">
        <w:rPr>
          <w:rFonts w:hint="eastAsia"/>
          <w:sz w:val="22"/>
        </w:rPr>
        <w:t>ﾎﾟｲﾝﾄ，</w:t>
      </w:r>
      <w:r w:rsidRPr="00990BBB">
        <w:rPr>
          <w:rFonts w:hint="eastAsia"/>
          <w:sz w:val="22"/>
        </w:rPr>
        <w:t>55</w:t>
      </w:r>
      <w:r w:rsidRPr="00990BBB">
        <w:rPr>
          <w:rFonts w:hint="eastAsia"/>
          <w:sz w:val="22"/>
        </w:rPr>
        <w:t>～</w:t>
      </w:r>
      <w:r w:rsidRPr="00990BBB">
        <w:rPr>
          <w:rFonts w:hint="eastAsia"/>
          <w:sz w:val="22"/>
        </w:rPr>
        <w:t>64</w:t>
      </w:r>
      <w:r w:rsidRPr="00990BBB">
        <w:rPr>
          <w:rFonts w:hint="eastAsia"/>
          <w:sz w:val="22"/>
        </w:rPr>
        <w:t>歳</w:t>
      </w:r>
      <w:r w:rsidR="004929DA">
        <w:rPr>
          <w:rFonts w:hint="eastAsia"/>
          <w:sz w:val="22"/>
        </w:rPr>
        <w:t>で</w:t>
      </w:r>
      <w:r w:rsidRPr="00990BBB">
        <w:rPr>
          <w:rFonts w:hint="eastAsia"/>
          <w:sz w:val="22"/>
        </w:rPr>
        <w:t>4.5</w:t>
      </w:r>
      <w:r w:rsidRPr="00990BBB">
        <w:rPr>
          <w:rFonts w:hint="eastAsia"/>
          <w:sz w:val="22"/>
        </w:rPr>
        <w:t>ﾎﾟｲﾝﾄ増加し</w:t>
      </w:r>
      <w:r w:rsidR="004929DA">
        <w:rPr>
          <w:rFonts w:hint="eastAsia"/>
          <w:sz w:val="22"/>
        </w:rPr>
        <w:t>た。</w:t>
      </w:r>
    </w:p>
    <w:p w:rsidR="00B07D97" w:rsidRPr="00990BBB" w:rsidRDefault="00243EB0" w:rsidP="00B07D97">
      <w:pPr>
        <w:rPr>
          <w:rFonts w:eastAsia="ＭＳ Ｐ明朝" w:cstheme="minorBidi"/>
          <w:color w:val="000000" w:themeColor="dark1"/>
          <w:kern w:val="0"/>
          <w:sz w:val="18"/>
          <w:szCs w:val="18"/>
        </w:rPr>
      </w:pPr>
      <w:r w:rsidRPr="00243EB0">
        <w:rPr>
          <w:noProof/>
        </w:rPr>
        <mc:AlternateContent>
          <mc:Choice Requires="wpg">
            <w:drawing>
              <wp:inline distT="0" distB="0" distL="0" distR="0" wp14:anchorId="1E6494C1" wp14:editId="13AB7653">
                <wp:extent cx="5824331" cy="2922104"/>
                <wp:effectExtent l="0" t="0" r="5080" b="0"/>
                <wp:docPr id="92" name="グループ化 22"/>
                <wp:cNvGraphicFramePr/>
                <a:graphic xmlns:a="http://schemas.openxmlformats.org/drawingml/2006/main">
                  <a:graphicData uri="http://schemas.microsoft.com/office/word/2010/wordprocessingGroup">
                    <wpg:wgp>
                      <wpg:cNvGrpSpPr/>
                      <wpg:grpSpPr>
                        <a:xfrm>
                          <a:off x="0" y="0"/>
                          <a:ext cx="5824331" cy="2922104"/>
                          <a:chOff x="0" y="0"/>
                          <a:chExt cx="7737042" cy="4001618"/>
                        </a:xfrm>
                      </wpg:grpSpPr>
                      <wpg:graphicFrame>
                        <wpg:cNvPr id="93" name="グラフ 93"/>
                        <wpg:cNvFrPr/>
                        <wpg:xfrm>
                          <a:off x="0" y="0"/>
                          <a:ext cx="7737042" cy="4001618"/>
                        </wpg:xfrm>
                        <a:graphic>
                          <a:graphicData uri="http://schemas.openxmlformats.org/drawingml/2006/chart">
                            <c:chart xmlns:c="http://schemas.openxmlformats.org/drawingml/2006/chart" xmlns:r="http://schemas.openxmlformats.org/officeDocument/2006/relationships" r:id="rId30"/>
                          </a:graphicData>
                        </a:graphic>
                      </wpg:graphicFrame>
                      <wps:wsp>
                        <wps:cNvPr id="94" name="テキスト ボックス 15"/>
                        <wps:cNvSpPr txBox="1"/>
                        <wps:spPr>
                          <a:xfrm>
                            <a:off x="1162948" y="370844"/>
                            <a:ext cx="1101919" cy="356943"/>
                          </a:xfrm>
                          <a:prstGeom prst="rect">
                            <a:avLst/>
                          </a:prstGeom>
                          <a:noFill/>
                          <a:ln w="9525" cmpd="sng">
                            <a:noFill/>
                          </a:ln>
                          <a:effectLst/>
                        </wps:spPr>
                        <wps:txbx>
                          <w:txbxContent>
                            <w:p w:rsidR="00B1693C" w:rsidRDefault="00B1693C" w:rsidP="004534D9">
                              <w:pPr>
                                <w:pStyle w:val="Web"/>
                                <w:spacing w:before="0" w:beforeAutospacing="0" w:after="0" w:afterAutospacing="0" w:line="0" w:lineRule="atLeast"/>
                              </w:pPr>
                              <w:r>
                                <w:rPr>
                                  <w:rFonts w:ascii="ＭＳ Ｐ明朝" w:eastAsia="ＭＳ Ｐ明朝" w:hAnsi="ＭＳ Ｐ明朝" w:cstheme="minorBidi" w:hint="eastAsia"/>
                                  <w:color w:val="000000" w:themeColor="dark1"/>
                                  <w:sz w:val="18"/>
                                  <w:szCs w:val="18"/>
                                </w:rPr>
                                <w:t>15～24歳</w:t>
                              </w:r>
                            </w:p>
                          </w:txbxContent>
                        </wps:txbx>
                        <wps:bodyPr wrap="square" rtlCol="0" anchor="t"/>
                      </wps:wsp>
                      <wps:wsp>
                        <wps:cNvPr id="95" name="テキスト ボックス 17"/>
                        <wps:cNvSpPr txBox="1"/>
                        <wps:spPr>
                          <a:xfrm>
                            <a:off x="2762698" y="375501"/>
                            <a:ext cx="997731" cy="303685"/>
                          </a:xfrm>
                          <a:prstGeom prst="rect">
                            <a:avLst/>
                          </a:prstGeom>
                          <a:noFill/>
                          <a:ln w="9525" cmpd="sng">
                            <a:noFill/>
                          </a:ln>
                          <a:effectLst/>
                        </wps:spPr>
                        <wps:txbx>
                          <w:txbxContent>
                            <w:p w:rsidR="00B1693C" w:rsidRDefault="00B1693C" w:rsidP="004534D9">
                              <w:pPr>
                                <w:pStyle w:val="Web"/>
                                <w:spacing w:before="0" w:beforeAutospacing="0" w:after="0" w:afterAutospacing="0" w:line="0" w:lineRule="atLeast"/>
                              </w:pPr>
                              <w:r>
                                <w:rPr>
                                  <w:rFonts w:ascii="ＭＳ Ｐ明朝" w:eastAsia="ＭＳ Ｐ明朝" w:hAnsi="ＭＳ Ｐ明朝" w:cstheme="minorBidi" w:hint="eastAsia"/>
                                  <w:color w:val="000000" w:themeColor="dark1"/>
                                  <w:sz w:val="18"/>
                                  <w:szCs w:val="18"/>
                                </w:rPr>
                                <w:t>25～34歳</w:t>
                              </w:r>
                            </w:p>
                          </w:txbxContent>
                        </wps:txbx>
                        <wps:bodyPr wrap="square" rtlCol="0" anchor="t"/>
                      </wps:wsp>
                      <wps:wsp>
                        <wps:cNvPr id="96" name="テキスト ボックス 18"/>
                        <wps:cNvSpPr txBox="1"/>
                        <wps:spPr>
                          <a:xfrm>
                            <a:off x="4178273" y="365938"/>
                            <a:ext cx="941405" cy="328944"/>
                          </a:xfrm>
                          <a:prstGeom prst="rect">
                            <a:avLst/>
                          </a:prstGeom>
                          <a:noFill/>
                          <a:ln w="9525" cmpd="sng">
                            <a:noFill/>
                          </a:ln>
                          <a:effectLst/>
                        </wps:spPr>
                        <wps:txbx>
                          <w:txbxContent>
                            <w:p w:rsidR="00B1693C" w:rsidRDefault="00B1693C" w:rsidP="004534D9">
                              <w:pPr>
                                <w:pStyle w:val="Web"/>
                                <w:spacing w:before="0" w:beforeAutospacing="0" w:after="0" w:afterAutospacing="0" w:line="0" w:lineRule="atLeast"/>
                              </w:pPr>
                              <w:r>
                                <w:rPr>
                                  <w:rFonts w:ascii="ＭＳ Ｐ明朝" w:eastAsia="ＭＳ Ｐ明朝" w:hAnsi="ＭＳ Ｐ明朝" w:cstheme="minorBidi" w:hint="eastAsia"/>
                                  <w:color w:val="000000" w:themeColor="dark1"/>
                                  <w:sz w:val="18"/>
                                  <w:szCs w:val="18"/>
                                </w:rPr>
                                <w:t>35～44歳</w:t>
                              </w:r>
                            </w:p>
                          </w:txbxContent>
                        </wps:txbx>
                        <wps:bodyPr wrap="square" rtlCol="0" anchor="t"/>
                      </wps:wsp>
                      <wps:wsp>
                        <wps:cNvPr id="97" name="テキスト ボックス 20"/>
                        <wps:cNvSpPr txBox="1"/>
                        <wps:spPr>
                          <a:xfrm>
                            <a:off x="5465724" y="365998"/>
                            <a:ext cx="1038983" cy="332683"/>
                          </a:xfrm>
                          <a:prstGeom prst="rect">
                            <a:avLst/>
                          </a:prstGeom>
                          <a:noFill/>
                          <a:ln w="9525" cmpd="sng">
                            <a:noFill/>
                          </a:ln>
                          <a:effectLst/>
                        </wps:spPr>
                        <wps:txbx>
                          <w:txbxContent>
                            <w:p w:rsidR="00B1693C" w:rsidRDefault="00B1693C" w:rsidP="004534D9">
                              <w:pPr>
                                <w:pStyle w:val="Web"/>
                                <w:spacing w:before="0" w:beforeAutospacing="0" w:after="0" w:afterAutospacing="0" w:line="0" w:lineRule="atLeast"/>
                              </w:pPr>
                              <w:r>
                                <w:rPr>
                                  <w:rFonts w:ascii="ＭＳ Ｐ明朝" w:eastAsia="ＭＳ Ｐ明朝" w:hAnsi="ＭＳ Ｐ明朝" w:cstheme="minorBidi" w:hint="eastAsia"/>
                                  <w:color w:val="000000" w:themeColor="dark1"/>
                                  <w:sz w:val="18"/>
                                  <w:szCs w:val="18"/>
                                </w:rPr>
                                <w:t>45～54歳</w:t>
                              </w:r>
                            </w:p>
                          </w:txbxContent>
                        </wps:txbx>
                        <wps:bodyPr wrap="square" rtlCol="0" anchor="t"/>
                      </wps:wsp>
                      <wps:wsp>
                        <wps:cNvPr id="98" name="テキスト ボックス 21"/>
                        <wps:cNvSpPr txBox="1"/>
                        <wps:spPr>
                          <a:xfrm>
                            <a:off x="6555134" y="370905"/>
                            <a:ext cx="1003904" cy="324193"/>
                          </a:xfrm>
                          <a:prstGeom prst="rect">
                            <a:avLst/>
                          </a:prstGeom>
                          <a:noFill/>
                          <a:ln w="9525" cmpd="sng">
                            <a:noFill/>
                          </a:ln>
                          <a:effectLst/>
                        </wps:spPr>
                        <wps:txbx>
                          <w:txbxContent>
                            <w:p w:rsidR="00B1693C" w:rsidRDefault="00B1693C" w:rsidP="004534D9">
                              <w:pPr>
                                <w:pStyle w:val="Web"/>
                                <w:spacing w:before="0" w:beforeAutospacing="0" w:after="0" w:afterAutospacing="0" w:line="0" w:lineRule="atLeast"/>
                              </w:pPr>
                              <w:r>
                                <w:rPr>
                                  <w:rFonts w:ascii="ＭＳ Ｐ明朝" w:eastAsia="ＭＳ Ｐ明朝" w:hAnsi="ＭＳ Ｐ明朝" w:cstheme="minorBidi" w:hint="eastAsia"/>
                                  <w:color w:val="000000" w:themeColor="dark1"/>
                                  <w:sz w:val="18"/>
                                  <w:szCs w:val="18"/>
                                </w:rPr>
                                <w:t>55～64歳</w:t>
                              </w:r>
                            </w:p>
                          </w:txbxContent>
                        </wps:txbx>
                        <wps:bodyPr wrap="square" rtlCol="0" anchor="t"/>
                      </wps:wsp>
                    </wpg:wgp>
                  </a:graphicData>
                </a:graphic>
              </wp:inline>
            </w:drawing>
          </mc:Choice>
          <mc:Fallback>
            <w:pict>
              <v:group w14:anchorId="1E6494C1" id="グループ化 22" o:spid="_x0000_s1062" style="width:458.6pt;height:230.1pt;mso-position-horizontal-relative:char;mso-position-vertical-relative:line" coordsize="77370,40016"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">
                <v:shape id="グラフ 93" o:spid="_x0000_s1063" type="#_x0000_t75" style="position:absolute;width:77335;height:3998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">
                  <v:imagedata r:id="rId31" o:title=""/>
                  <o:lock v:ext="edit" aspectratio="f"/>
                </v:shape>
                <v:shape id="テキスト ボックス 15" o:spid="_x0000_s1064" type="#_x0000_t202" style="position:absolute;left:11629;top:3708;width:11019;height:356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" filled="f" stroked="f">
                  <v:textbox>
                    <w:txbxContent>
                      <w:p w:rsidR="00B1693C" w:rsidRDefault="00B1693C" w:rsidP="004534D9">
                        <w:pPr>
                          <w:pStyle w:val="Web"/>
                          <w:spacing w:before="0" w:beforeAutospacing="0" w:after="0" w:afterAutospacing="0" w:line="0" w:lineRule="atLeast"/>
                        </w:pPr>
                        <w:r>
                          <w:rPr>
                            <w:rFonts w:ascii="ＭＳ Ｐ明朝" w:eastAsia="ＭＳ Ｐ明朝" w:hAnsi="ＭＳ Ｐ明朝" w:cstheme="minorBidi" w:hint="eastAsia"/>
                            <w:color w:val="000000" w:themeColor="dark1"/>
                            <w:sz w:val="18"/>
                            <w:szCs w:val="18"/>
                          </w:rPr>
                          <w:t>15～24歳</w:t>
                        </w:r>
                      </w:p>
                    </w:txbxContent>
                  </v:textbox>
                </v:shape>
                <v:shape id="テキスト ボックス 17" o:spid="_x0000_s1065" type="#_x0000_t202" style="position:absolute;left:27626;top:3755;width:9978;height:303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" filled="f" stroked="f">
                  <v:textbox>
                    <w:txbxContent>
                      <w:p w:rsidR="00B1693C" w:rsidRDefault="00B1693C" w:rsidP="004534D9">
                        <w:pPr>
                          <w:pStyle w:val="Web"/>
                          <w:spacing w:before="0" w:beforeAutospacing="0" w:after="0" w:afterAutospacing="0" w:line="0" w:lineRule="atLeast"/>
                        </w:pPr>
                        <w:r>
                          <w:rPr>
                            <w:rFonts w:ascii="ＭＳ Ｐ明朝" w:eastAsia="ＭＳ Ｐ明朝" w:hAnsi="ＭＳ Ｐ明朝" w:cstheme="minorBidi" w:hint="eastAsia"/>
                            <w:color w:val="000000" w:themeColor="dark1"/>
                            <w:sz w:val="18"/>
                            <w:szCs w:val="18"/>
                          </w:rPr>
                          <w:t>25～34歳</w:t>
                        </w:r>
                      </w:p>
                    </w:txbxContent>
                  </v:textbox>
                </v:shape>
                <v:shape id="テキスト ボックス 18" o:spid="_x0000_s1066" type="#_x0000_t202" style="position:absolute;left:41782;top:3659;width:9414;height:328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" filled="f" stroked="f">
                  <v:textbox>
                    <w:txbxContent>
                      <w:p w:rsidR="00B1693C" w:rsidRDefault="00B1693C" w:rsidP="004534D9">
                        <w:pPr>
                          <w:pStyle w:val="Web"/>
                          <w:spacing w:before="0" w:beforeAutospacing="0" w:after="0" w:afterAutospacing="0" w:line="0" w:lineRule="atLeast"/>
                        </w:pPr>
                        <w:r>
                          <w:rPr>
                            <w:rFonts w:ascii="ＭＳ Ｐ明朝" w:eastAsia="ＭＳ Ｐ明朝" w:hAnsi="ＭＳ Ｐ明朝" w:cstheme="minorBidi" w:hint="eastAsia"/>
                            <w:color w:val="000000" w:themeColor="dark1"/>
                            <w:sz w:val="18"/>
                            <w:szCs w:val="18"/>
                          </w:rPr>
                          <w:t>35～44歳</w:t>
                        </w:r>
                      </w:p>
                    </w:txbxContent>
                  </v:textbox>
                </v:shape>
                <v:shape id="テキスト ボックス 20" o:spid="_x0000_s1067" type="#_x0000_t202" style="position:absolute;left:54657;top:3659;width:10390;height:332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" filled="f" stroked="f">
                  <v:textbox>
                    <w:txbxContent>
                      <w:p w:rsidR="00B1693C" w:rsidRDefault="00B1693C" w:rsidP="004534D9">
                        <w:pPr>
                          <w:pStyle w:val="Web"/>
                          <w:spacing w:before="0" w:beforeAutospacing="0" w:after="0" w:afterAutospacing="0" w:line="0" w:lineRule="atLeast"/>
                        </w:pPr>
                        <w:r>
                          <w:rPr>
                            <w:rFonts w:ascii="ＭＳ Ｐ明朝" w:eastAsia="ＭＳ Ｐ明朝" w:hAnsi="ＭＳ Ｐ明朝" w:cstheme="minorBidi" w:hint="eastAsia"/>
                            <w:color w:val="000000" w:themeColor="dark1"/>
                            <w:sz w:val="18"/>
                            <w:szCs w:val="18"/>
                          </w:rPr>
                          <w:t>45～54歳</w:t>
                        </w:r>
                      </w:p>
                    </w:txbxContent>
                  </v:textbox>
                </v:shape>
                <v:shape id="テキスト ボックス 21" o:spid="_x0000_s1068" type="#_x0000_t202" style="position:absolute;left:65551;top:3709;width:10039;height:324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" filled="f" stroked="f">
                  <v:textbox>
                    <w:txbxContent>
                      <w:p w:rsidR="00B1693C" w:rsidRDefault="00B1693C" w:rsidP="004534D9">
                        <w:pPr>
                          <w:pStyle w:val="Web"/>
                          <w:spacing w:before="0" w:beforeAutospacing="0" w:after="0" w:afterAutospacing="0" w:line="0" w:lineRule="atLeast"/>
                        </w:pPr>
                        <w:r>
                          <w:rPr>
                            <w:rFonts w:ascii="ＭＳ Ｐ明朝" w:eastAsia="ＭＳ Ｐ明朝" w:hAnsi="ＭＳ Ｐ明朝" w:cstheme="minorBidi" w:hint="eastAsia"/>
                            <w:color w:val="000000" w:themeColor="dark1"/>
                            <w:sz w:val="18"/>
                            <w:szCs w:val="18"/>
                          </w:rPr>
                          <w:t>55～64歳</w:t>
                        </w:r>
                      </w:p>
                    </w:txbxContent>
                  </v:textbox>
                </v:shape>
                <w10:anchorlock/>
              </v:group>
            </w:pict>
          </mc:Fallback>
        </mc:AlternateContent>
      </w:r>
    </w:p>
    <w:p w:rsidR="00650101" w:rsidRPr="00990BBB" w:rsidRDefault="00650101" w:rsidP="00650101">
      <w:pPr>
        <w:spacing w:line="0" w:lineRule="atLeast"/>
        <w:rPr>
          <w:rFonts w:eastAsia="ＭＳ Ｐ明朝" w:cstheme="minorBidi"/>
          <w:color w:val="000000" w:themeColor="dark1"/>
          <w:kern w:val="0"/>
          <w:sz w:val="18"/>
          <w:szCs w:val="18"/>
        </w:rPr>
      </w:pPr>
    </w:p>
    <w:tbl>
      <w:tblPr>
        <w:tblStyle w:val="a6"/>
        <w:tblW w:w="0" w:type="auto"/>
        <w:tblLook w:val="04A0" w:firstRow="1" w:lastRow="0" w:firstColumn="1" w:lastColumn="0" w:noHBand="0" w:noVBand="1"/>
      </w:tblPr>
      <w:tblGrid>
        <w:gridCol w:w="9060"/>
      </w:tblGrid>
      <w:tr w:rsidR="00B07D97" w:rsidRPr="00990BBB" w:rsidTr="00975629">
        <w:tc>
          <w:tcPr>
            <w:tcW w:w="9144" w:type="dxa"/>
          </w:tcPr>
          <w:p w:rsidR="00B07D97" w:rsidRPr="00D31B02" w:rsidRDefault="00B07D97" w:rsidP="00D31B02">
            <w:pPr>
              <w:spacing w:line="480" w:lineRule="auto"/>
              <w:rPr>
                <w:rFonts w:eastAsia="ＭＳ Ｐ明朝"/>
                <w:sz w:val="22"/>
              </w:rPr>
            </w:pPr>
            <w:r w:rsidRPr="00D31B02">
              <w:rPr>
                <w:rFonts w:eastAsia="ＭＳ Ｐ明朝" w:hint="eastAsia"/>
                <w:sz w:val="22"/>
              </w:rPr>
              <w:t>世帯数は</w:t>
            </w:r>
            <w:r w:rsidRPr="00D31B02">
              <w:rPr>
                <w:rFonts w:eastAsia="ＭＳ Ｐ明朝" w:hint="eastAsia"/>
                <w:sz w:val="22"/>
              </w:rPr>
              <w:t>93,306</w:t>
            </w:r>
            <w:r w:rsidRPr="00D31B02">
              <w:rPr>
                <w:rFonts w:eastAsia="ＭＳ Ｐ明朝" w:hint="eastAsia"/>
                <w:sz w:val="22"/>
              </w:rPr>
              <w:t>世帯（前回調査時から</w:t>
            </w:r>
            <w:r w:rsidRPr="00D31B02">
              <w:rPr>
                <w:rFonts w:eastAsia="ＭＳ Ｐ明朝" w:hint="eastAsia"/>
                <w:sz w:val="22"/>
              </w:rPr>
              <w:t>2,871</w:t>
            </w:r>
            <w:r w:rsidRPr="00D31B02">
              <w:rPr>
                <w:rFonts w:eastAsia="ＭＳ Ｐ明朝" w:hint="eastAsia"/>
                <w:sz w:val="22"/>
              </w:rPr>
              <w:t>世帯増加）</w:t>
            </w:r>
          </w:p>
        </w:tc>
      </w:tr>
    </w:tbl>
    <w:p w:rsidR="00650101" w:rsidRDefault="00B07D97" w:rsidP="00650101">
      <w:pPr>
        <w:spacing w:line="0" w:lineRule="atLeast"/>
        <w:rPr>
          <w:rFonts w:eastAsia="ＭＳ Ｐ明朝" w:cstheme="minorBidi"/>
          <w:color w:val="000000" w:themeColor="dark1"/>
          <w:kern w:val="0"/>
          <w:sz w:val="22"/>
          <w:szCs w:val="18"/>
        </w:rPr>
      </w:pPr>
      <w:r w:rsidRPr="00990BBB">
        <w:rPr>
          <w:rFonts w:eastAsia="ＭＳ Ｐ明朝" w:cstheme="minorBidi" w:hint="eastAsia"/>
          <w:color w:val="000000" w:themeColor="dark1"/>
          <w:kern w:val="0"/>
          <w:sz w:val="22"/>
          <w:szCs w:val="18"/>
        </w:rPr>
        <w:t xml:space="preserve">　</w:t>
      </w:r>
    </w:p>
    <w:p w:rsidR="002E51DC" w:rsidRDefault="00B07D97" w:rsidP="00650101">
      <w:pPr>
        <w:ind w:firstLineChars="100" w:firstLine="220"/>
        <w:rPr>
          <w:rFonts w:eastAsia="ＭＳ Ｐ明朝" w:cstheme="minorBidi"/>
          <w:color w:val="000000" w:themeColor="dark1"/>
          <w:kern w:val="0"/>
          <w:sz w:val="22"/>
          <w:szCs w:val="18"/>
        </w:rPr>
      </w:pPr>
      <w:r w:rsidRPr="00990BBB">
        <w:rPr>
          <w:rFonts w:eastAsia="ＭＳ Ｐ明朝" w:cstheme="minorBidi" w:hint="eastAsia"/>
          <w:color w:val="000000" w:themeColor="dark1"/>
          <w:kern w:val="0"/>
          <w:sz w:val="22"/>
          <w:szCs w:val="18"/>
        </w:rPr>
        <w:t>市の世帯数は</w:t>
      </w:r>
      <w:r w:rsidRPr="00990BBB">
        <w:rPr>
          <w:rFonts w:eastAsia="ＭＳ Ｐ明朝" w:cstheme="minorBidi" w:hint="eastAsia"/>
          <w:color w:val="000000" w:themeColor="dark1"/>
          <w:kern w:val="0"/>
          <w:sz w:val="22"/>
          <w:szCs w:val="18"/>
        </w:rPr>
        <w:t>93,306</w:t>
      </w:r>
      <w:r w:rsidRPr="00990BBB">
        <w:rPr>
          <w:rFonts w:eastAsia="ＭＳ Ｐ明朝" w:cstheme="minorBidi" w:hint="eastAsia"/>
          <w:color w:val="000000" w:themeColor="dark1"/>
          <w:kern w:val="0"/>
          <w:sz w:val="22"/>
          <w:szCs w:val="18"/>
        </w:rPr>
        <w:t>世帯となり，前回調査時と比べ</w:t>
      </w:r>
      <w:r w:rsidRPr="00990BBB">
        <w:rPr>
          <w:rFonts w:eastAsia="ＭＳ Ｐ明朝" w:cstheme="minorBidi" w:hint="eastAsia"/>
          <w:color w:val="000000" w:themeColor="dark1"/>
          <w:kern w:val="0"/>
          <w:sz w:val="22"/>
          <w:szCs w:val="18"/>
        </w:rPr>
        <w:t>2,871</w:t>
      </w:r>
      <w:r w:rsidRPr="00990BBB">
        <w:rPr>
          <w:rFonts w:eastAsia="ＭＳ Ｐ明朝" w:cstheme="minorBidi" w:hint="eastAsia"/>
          <w:color w:val="000000" w:themeColor="dark1"/>
          <w:kern w:val="0"/>
          <w:sz w:val="22"/>
          <w:szCs w:val="18"/>
        </w:rPr>
        <w:t>世帯（</w:t>
      </w:r>
      <w:r w:rsidRPr="00990BBB">
        <w:rPr>
          <w:rFonts w:eastAsia="ＭＳ Ｐ明朝" w:cstheme="minorBidi" w:hint="eastAsia"/>
          <w:color w:val="000000" w:themeColor="dark1"/>
          <w:kern w:val="0"/>
          <w:sz w:val="22"/>
          <w:szCs w:val="18"/>
        </w:rPr>
        <w:t>3.2</w:t>
      </w:r>
      <w:r w:rsidRPr="00990BBB">
        <w:rPr>
          <w:rFonts w:eastAsia="ＭＳ Ｐ明朝" w:cstheme="minorBidi" w:hint="eastAsia"/>
          <w:color w:val="000000" w:themeColor="dark1"/>
          <w:kern w:val="0"/>
          <w:sz w:val="22"/>
          <w:szCs w:val="18"/>
        </w:rPr>
        <w:t>％</w:t>
      </w:r>
      <w:r w:rsidRPr="00990BBB">
        <w:rPr>
          <w:rFonts w:eastAsia="ＭＳ Ｐ明朝" w:cstheme="minorBidi" w:hint="eastAsia"/>
          <w:color w:val="000000" w:themeColor="dark1"/>
          <w:kern w:val="0"/>
          <w:sz w:val="24"/>
          <w:szCs w:val="18"/>
        </w:rPr>
        <w:t>）</w:t>
      </w:r>
      <w:r w:rsidRPr="00650101">
        <w:rPr>
          <w:rFonts w:eastAsia="ＭＳ Ｐ明朝" w:cstheme="minorBidi" w:hint="eastAsia"/>
          <w:color w:val="000000" w:themeColor="dark1"/>
          <w:kern w:val="0"/>
          <w:sz w:val="22"/>
          <w:szCs w:val="18"/>
        </w:rPr>
        <w:t>の増加となっている。</w:t>
      </w:r>
      <w:r w:rsidRPr="00650101">
        <w:rPr>
          <w:rFonts w:eastAsia="ＭＳ Ｐ明朝" w:cstheme="minorBidi" w:hint="eastAsia"/>
          <w:color w:val="000000" w:themeColor="dark1"/>
          <w:kern w:val="0"/>
          <w:sz w:val="22"/>
          <w:szCs w:val="18"/>
        </w:rPr>
        <w:t>1</w:t>
      </w:r>
      <w:r w:rsidRPr="00650101">
        <w:rPr>
          <w:rFonts w:eastAsia="ＭＳ Ｐ明朝" w:cstheme="minorBidi" w:hint="eastAsia"/>
          <w:color w:val="000000" w:themeColor="dark1"/>
          <w:kern w:val="0"/>
          <w:sz w:val="22"/>
          <w:szCs w:val="18"/>
        </w:rPr>
        <w:t xml:space="preserve">世帯当たり人員は　</w:t>
      </w:r>
      <w:r w:rsidRPr="00650101">
        <w:rPr>
          <w:rFonts w:eastAsia="ＭＳ Ｐ明朝" w:cstheme="minorBidi" w:hint="eastAsia"/>
          <w:color w:val="000000" w:themeColor="dark1"/>
          <w:kern w:val="0"/>
          <w:sz w:val="22"/>
          <w:szCs w:val="18"/>
        </w:rPr>
        <w:t>2.53</w:t>
      </w:r>
      <w:r w:rsidRPr="00650101">
        <w:rPr>
          <w:rFonts w:eastAsia="ＭＳ Ｐ明朝" w:cstheme="minorBidi" w:hint="eastAsia"/>
          <w:color w:val="000000" w:themeColor="dark1"/>
          <w:kern w:val="0"/>
          <w:sz w:val="22"/>
          <w:szCs w:val="18"/>
        </w:rPr>
        <w:t>人となり，昭和</w:t>
      </w:r>
      <w:r w:rsidRPr="00650101">
        <w:rPr>
          <w:rFonts w:eastAsia="ＭＳ Ｐ明朝" w:cstheme="minorBidi" w:hint="eastAsia"/>
          <w:color w:val="000000" w:themeColor="dark1"/>
          <w:kern w:val="0"/>
          <w:sz w:val="22"/>
          <w:szCs w:val="18"/>
        </w:rPr>
        <w:t>35</w:t>
      </w:r>
      <w:r w:rsidRPr="00650101">
        <w:rPr>
          <w:rFonts w:eastAsia="ＭＳ Ｐ明朝" w:cstheme="minorBidi" w:hint="eastAsia"/>
          <w:color w:val="000000" w:themeColor="dark1"/>
          <w:kern w:val="0"/>
          <w:sz w:val="22"/>
          <w:szCs w:val="18"/>
        </w:rPr>
        <w:t>年調査以降減少が続いている。</w:t>
      </w:r>
    </w:p>
    <w:p w:rsidR="00B07D97" w:rsidRPr="00B86105" w:rsidRDefault="00350E99" w:rsidP="00B86105">
      <w:pPr>
        <w:rPr>
          <w:rFonts w:eastAsia="ＭＳ Ｐ明朝" w:cstheme="minorBidi"/>
          <w:sz w:val="22"/>
          <w:szCs w:val="18"/>
        </w:rPr>
      </w:pPr>
      <w:r w:rsidRPr="00350E99">
        <w:rPr>
          <w:noProof/>
        </w:rPr>
        <mc:AlternateContent>
          <mc:Choice Requires="wpg">
            <w:drawing>
              <wp:inline distT="0" distB="0" distL="0" distR="0" wp14:anchorId="2AAD3305" wp14:editId="518B0CE0">
                <wp:extent cx="5759450" cy="2564592"/>
                <wp:effectExtent l="0" t="0" r="0" b="7620"/>
                <wp:docPr id="1" name="グループ化 6"/>
                <wp:cNvGraphicFramePr/>
                <a:graphic xmlns:a="http://schemas.openxmlformats.org/drawingml/2006/main">
                  <a:graphicData uri="http://schemas.microsoft.com/office/word/2010/wordprocessingGroup">
                    <wpg:wgp>
                      <wpg:cNvGrpSpPr/>
                      <wpg:grpSpPr>
                        <a:xfrm>
                          <a:off x="0" y="0"/>
                          <a:ext cx="5759450" cy="2564592"/>
                          <a:chOff x="0" y="1"/>
                          <a:chExt cx="6457950" cy="2638426"/>
                        </a:xfrm>
                      </wpg:grpSpPr>
                      <wpg:graphicFrame>
                        <wpg:cNvPr id="10" name="グラフ 10"/>
                        <wpg:cNvFrPr/>
                        <wpg:xfrm>
                          <a:off x="0" y="1"/>
                          <a:ext cx="6457950" cy="2638426"/>
                        </wpg:xfrm>
                        <a:graphic>
                          <a:graphicData uri="http://schemas.openxmlformats.org/drawingml/2006/chart">
                            <c:chart xmlns:c="http://schemas.openxmlformats.org/drawingml/2006/chart" xmlns:r="http://schemas.openxmlformats.org/officeDocument/2006/relationships" r:id="rId32"/>
                          </a:graphicData>
                        </a:graphic>
                      </wpg:graphicFrame>
                      <wps:wsp>
                        <wps:cNvPr id="24" name="Text Box 2"/>
                        <wps:cNvSpPr txBox="1">
                          <a:spLocks noChangeArrowheads="1"/>
                        </wps:cNvSpPr>
                        <wps:spPr bwMode="auto">
                          <a:xfrm>
                            <a:off x="6172010" y="98203"/>
                            <a:ext cx="164898" cy="271047"/>
                          </a:xfrm>
                          <a:prstGeom prst="rect">
                            <a:avLst/>
                          </a:prstGeom>
                          <a:noFill/>
                          <a:ln w="1">
                            <a:noFill/>
                            <a:miter lim="800000"/>
                            <a:headEnd/>
                            <a:tailEnd/>
                          </a:ln>
                          <a:effectLst/>
                        </wps:spPr>
                        <wps:txbx>
                          <w:txbxContent>
                            <w:p w:rsidR="00B1693C" w:rsidRDefault="00B1693C" w:rsidP="00350E99">
                              <w:pPr>
                                <w:pStyle w:val="Web"/>
                                <w:spacing w:before="0" w:beforeAutospacing="0" w:after="0" w:afterAutospacing="0"/>
                                <w:jc w:val="center"/>
                              </w:pPr>
                              <w:r>
                                <w:rPr>
                                  <w:rFonts w:ascii="ＭＳ Ｐ明朝" w:eastAsia="ＭＳ Ｐ明朝" w:hAnsi="ＭＳ Ｐ明朝" w:cstheme="minorBidi" w:hint="eastAsia"/>
                                  <w:color w:val="000000"/>
                                  <w:sz w:val="16"/>
                                  <w:szCs w:val="16"/>
                                </w:rPr>
                                <w:t>人</w:t>
                              </w:r>
                            </w:p>
                          </w:txbxContent>
                        </wps:txbx>
                        <wps:bodyPr wrap="square" lIns="18288" tIns="18288" rIns="18288" bIns="18288" anchor="ctr" upright="1">
                          <a:spAutoFit/>
                        </wps:bodyPr>
                      </wps:wsp>
                      <wps:wsp>
                        <wps:cNvPr id="36" name="Text Box 1"/>
                        <wps:cNvSpPr txBox="1">
                          <a:spLocks noChangeArrowheads="1"/>
                        </wps:cNvSpPr>
                        <wps:spPr bwMode="auto">
                          <a:xfrm>
                            <a:off x="423910" y="117592"/>
                            <a:ext cx="368811" cy="215052"/>
                          </a:xfrm>
                          <a:prstGeom prst="rect">
                            <a:avLst/>
                          </a:prstGeom>
                          <a:noFill/>
                          <a:ln w="1">
                            <a:noFill/>
                            <a:miter lim="800000"/>
                            <a:headEnd/>
                            <a:tailEnd/>
                          </a:ln>
                          <a:effectLst/>
                        </wps:spPr>
                        <wps:txbx>
                          <w:txbxContent>
                            <w:p w:rsidR="00B1693C" w:rsidRDefault="00B1693C" w:rsidP="00350E99">
                              <w:pPr>
                                <w:pStyle w:val="Web"/>
                                <w:spacing w:before="0" w:beforeAutospacing="0" w:after="0" w:afterAutospacing="0"/>
                                <w:jc w:val="center"/>
                              </w:pPr>
                              <w:r>
                                <w:rPr>
                                  <w:rFonts w:ascii="ＭＳ Ｐ明朝" w:eastAsia="ＭＳ Ｐ明朝" w:hAnsi="ＭＳ Ｐ明朝" w:cstheme="minorBidi" w:hint="eastAsia"/>
                                  <w:color w:val="000000"/>
                                  <w:sz w:val="18"/>
                                  <w:szCs w:val="18"/>
                                </w:rPr>
                                <w:t>世帯</w:t>
                              </w:r>
                            </w:p>
                          </w:txbxContent>
                        </wps:txbx>
                        <wps:bodyPr wrap="square" lIns="27432" tIns="18288" rIns="27432" bIns="18288" anchor="ctr" upright="1"/>
                      </wps:wsp>
                    </wpg:wgp>
                  </a:graphicData>
                </a:graphic>
              </wp:inline>
            </w:drawing>
          </mc:Choice>
          <mc:Fallback>
            <w:pict>
              <v:group w14:anchorId="2AAD3305" id="グループ化 6" o:spid="_x0000_s1069" style="width:453.5pt;height:201.95pt;mso-position-horizontal-relative:char;mso-position-vertical-relative:line" coordorigin="" coordsize="64579,26384"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">
                <v:shape id="グラフ 10" o:spid="_x0000_s1070" type="#_x0000_t75" style="position:absolute;width:64593;height:2640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">
                  <v:imagedata r:id="rId33" o:title=""/>
                  <o:lock v:ext="edit" aspectratio="f"/>
                </v:shape>
                <v:shape id="Text Box 2" o:spid="_x0000_s1071" type="#_x0000_t202" style="position:absolute;left:61720;top:982;width:1649;height:2710;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" filled="f" stroked="f" strokeweight="3e-5mm">
                  <v:textbox style="mso-fit-shape-to-text:t" inset="1.44pt,1.44pt,1.44pt,1.44pt">
                    <w:txbxContent>
                      <w:p w:rsidR="00B1693C" w:rsidRDefault="00B1693C" w:rsidP="00350E99">
                        <w:pPr>
                          <w:pStyle w:val="Web"/>
                          <w:spacing w:before="0" w:beforeAutospacing="0" w:after="0" w:afterAutospacing="0"/>
                          <w:jc w:val="center"/>
                        </w:pPr>
                        <w:r>
                          <w:rPr>
                            <w:rFonts w:ascii="ＭＳ Ｐ明朝" w:eastAsia="ＭＳ Ｐ明朝" w:hAnsi="ＭＳ Ｐ明朝" w:cstheme="minorBidi" w:hint="eastAsia"/>
                            <w:color w:val="000000"/>
                            <w:sz w:val="16"/>
                            <w:szCs w:val="16"/>
                          </w:rPr>
                          <w:t>人</w:t>
                        </w:r>
                      </w:p>
                    </w:txbxContent>
                  </v:textbox>
                </v:shape>
                <v:shape id="Text Box 1" o:spid="_x0000_s1072" type="#_x0000_t202" style="position:absolute;left:4239;top:1175;width:3688;height:2151;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" filled="f" stroked="f" strokeweight="3e-5mm">
                  <v:textbox inset="2.16pt,1.44pt,2.16pt,1.44pt">
                    <w:txbxContent>
                      <w:p w:rsidR="00B1693C" w:rsidRDefault="00B1693C" w:rsidP="00350E99">
                        <w:pPr>
                          <w:pStyle w:val="Web"/>
                          <w:spacing w:before="0" w:beforeAutospacing="0" w:after="0" w:afterAutospacing="0"/>
                          <w:jc w:val="center"/>
                        </w:pPr>
                        <w:r>
                          <w:rPr>
                            <w:rFonts w:ascii="ＭＳ Ｐ明朝" w:eastAsia="ＭＳ Ｐ明朝" w:hAnsi="ＭＳ Ｐ明朝" w:cstheme="minorBidi" w:hint="eastAsia"/>
                            <w:color w:val="000000"/>
                            <w:sz w:val="18"/>
                            <w:szCs w:val="18"/>
                          </w:rPr>
                          <w:t>世帯</w:t>
                        </w:r>
                      </w:p>
                    </w:txbxContent>
                  </v:textbox>
                </v:shape>
                <w10:anchorlock/>
              </v:group>
            </w:pict>
          </mc:Fallback>
        </mc:AlternateContent>
      </w:r>
    </w:p>
    <w:tbl>
      <w:tblPr>
        <w:tblStyle w:val="a6"/>
        <w:tblW w:w="0" w:type="auto"/>
        <w:tblLook w:val="04A0" w:firstRow="1" w:lastRow="0" w:firstColumn="1" w:lastColumn="0" w:noHBand="0" w:noVBand="1"/>
      </w:tblPr>
      <w:tblGrid>
        <w:gridCol w:w="9060"/>
      </w:tblGrid>
      <w:tr w:rsidR="00B07D97" w:rsidRPr="00990BBB" w:rsidTr="00975629">
        <w:tc>
          <w:tcPr>
            <w:tcW w:w="9144" w:type="dxa"/>
          </w:tcPr>
          <w:p w:rsidR="00B07D97" w:rsidRPr="00D31B02" w:rsidRDefault="00B07D97" w:rsidP="00D31B02">
            <w:pPr>
              <w:spacing w:line="480" w:lineRule="auto"/>
              <w:rPr>
                <w:rFonts w:eastAsia="ＭＳ Ｐ明朝"/>
                <w:sz w:val="22"/>
              </w:rPr>
            </w:pPr>
            <w:r w:rsidRPr="00D31B02">
              <w:rPr>
                <w:rFonts w:eastAsia="ＭＳ Ｐ明朝" w:hint="eastAsia"/>
                <w:sz w:val="22"/>
              </w:rPr>
              <w:lastRenderedPageBreak/>
              <w:t>1</w:t>
            </w:r>
            <w:r w:rsidRPr="00D31B02">
              <w:rPr>
                <w:rFonts w:eastAsia="ＭＳ Ｐ明朝" w:hint="eastAsia"/>
                <w:sz w:val="22"/>
              </w:rPr>
              <w:t>人世帯，</w:t>
            </w:r>
            <w:r w:rsidRPr="00D31B02">
              <w:rPr>
                <w:rFonts w:eastAsia="ＭＳ Ｐ明朝" w:hint="eastAsia"/>
                <w:sz w:val="22"/>
              </w:rPr>
              <w:t>2</w:t>
            </w:r>
            <w:r w:rsidRPr="00D31B02">
              <w:rPr>
                <w:rFonts w:eastAsia="ＭＳ Ｐ明朝" w:hint="eastAsia"/>
                <w:sz w:val="22"/>
              </w:rPr>
              <w:t>人世帯，</w:t>
            </w:r>
            <w:r w:rsidRPr="00D31B02">
              <w:rPr>
                <w:rFonts w:eastAsia="ＭＳ Ｐ明朝" w:hint="eastAsia"/>
                <w:sz w:val="22"/>
              </w:rPr>
              <w:t>3</w:t>
            </w:r>
            <w:r w:rsidR="002E51DC" w:rsidRPr="00D31B02">
              <w:rPr>
                <w:rFonts w:eastAsia="ＭＳ Ｐ明朝" w:hint="eastAsia"/>
                <w:sz w:val="22"/>
              </w:rPr>
              <w:t>人世帯の増加が続く</w:t>
            </w:r>
          </w:p>
        </w:tc>
      </w:tr>
    </w:tbl>
    <w:p w:rsidR="00262C9D" w:rsidRDefault="00B07D97" w:rsidP="00B07D97">
      <w:pPr>
        <w:rPr>
          <w:rFonts w:eastAsia="ＭＳ Ｐ明朝" w:cstheme="minorBidi"/>
          <w:color w:val="000000" w:themeColor="dark1"/>
          <w:kern w:val="0"/>
          <w:sz w:val="22"/>
          <w:szCs w:val="18"/>
        </w:rPr>
      </w:pPr>
      <w:r w:rsidRPr="00990BBB">
        <w:rPr>
          <w:rFonts w:eastAsia="ＭＳ Ｐ明朝" w:cstheme="minorBidi" w:hint="eastAsia"/>
          <w:color w:val="000000" w:themeColor="dark1"/>
          <w:kern w:val="0"/>
          <w:sz w:val="22"/>
          <w:szCs w:val="18"/>
        </w:rPr>
        <w:t xml:space="preserve">　</w:t>
      </w:r>
    </w:p>
    <w:p w:rsidR="00B07D97" w:rsidRPr="002E51DC" w:rsidRDefault="00B07D97" w:rsidP="00262C9D">
      <w:pPr>
        <w:ind w:firstLineChars="100" w:firstLine="220"/>
        <w:rPr>
          <w:rFonts w:eastAsia="ＭＳ Ｐ明朝" w:cstheme="minorBidi"/>
          <w:color w:val="000000" w:themeColor="dark1"/>
          <w:kern w:val="0"/>
          <w:sz w:val="22"/>
          <w:szCs w:val="18"/>
        </w:rPr>
      </w:pPr>
      <w:r w:rsidRPr="00990BBB">
        <w:rPr>
          <w:rFonts w:eastAsia="ＭＳ Ｐ明朝" w:cstheme="minorBidi" w:hint="eastAsia"/>
          <w:color w:val="000000" w:themeColor="dark1"/>
          <w:kern w:val="0"/>
          <w:sz w:val="22"/>
          <w:szCs w:val="18"/>
        </w:rPr>
        <w:t>世帯数のうち，一般世帯は</w:t>
      </w:r>
      <w:r w:rsidRPr="00990BBB">
        <w:rPr>
          <w:rFonts w:eastAsia="ＭＳ Ｐ明朝" w:cstheme="minorBidi" w:hint="eastAsia"/>
          <w:color w:val="000000" w:themeColor="dark1"/>
          <w:kern w:val="0"/>
          <w:sz w:val="22"/>
          <w:szCs w:val="18"/>
        </w:rPr>
        <w:t>93,001</w:t>
      </w:r>
      <w:r w:rsidRPr="00990BBB">
        <w:rPr>
          <w:rFonts w:eastAsia="ＭＳ Ｐ明朝" w:cstheme="minorBidi" w:hint="eastAsia"/>
          <w:color w:val="000000" w:themeColor="dark1"/>
          <w:kern w:val="0"/>
          <w:sz w:val="22"/>
          <w:szCs w:val="18"/>
        </w:rPr>
        <w:t>世帯で前回と比べて</w:t>
      </w:r>
      <w:r w:rsidRPr="00990BBB">
        <w:rPr>
          <w:rFonts w:eastAsia="ＭＳ Ｐ明朝" w:cstheme="minorBidi" w:hint="eastAsia"/>
          <w:color w:val="000000" w:themeColor="dark1"/>
          <w:kern w:val="0"/>
          <w:sz w:val="22"/>
          <w:szCs w:val="18"/>
        </w:rPr>
        <w:t>2,847</w:t>
      </w:r>
      <w:r w:rsidRPr="00990BBB">
        <w:rPr>
          <w:rFonts w:eastAsia="ＭＳ Ｐ明朝" w:cstheme="minorBidi" w:hint="eastAsia"/>
          <w:color w:val="000000" w:themeColor="dark1"/>
          <w:kern w:val="0"/>
          <w:sz w:val="22"/>
          <w:szCs w:val="18"/>
        </w:rPr>
        <w:t>世帯（</w:t>
      </w:r>
      <w:r w:rsidRPr="00990BBB">
        <w:rPr>
          <w:rFonts w:eastAsia="ＭＳ Ｐ明朝" w:cstheme="minorBidi" w:hint="eastAsia"/>
          <w:color w:val="000000" w:themeColor="dark1"/>
          <w:kern w:val="0"/>
          <w:sz w:val="22"/>
          <w:szCs w:val="18"/>
        </w:rPr>
        <w:t>3.2</w:t>
      </w:r>
      <w:r w:rsidRPr="00990BBB">
        <w:rPr>
          <w:rFonts w:eastAsia="ＭＳ Ｐ明朝" w:cstheme="minorBidi" w:hint="eastAsia"/>
          <w:color w:val="000000" w:themeColor="dark1"/>
          <w:kern w:val="0"/>
          <w:sz w:val="22"/>
          <w:szCs w:val="18"/>
        </w:rPr>
        <w:t>％）の増加となっている。一般世帯を世帯人員別にみると，１人世帯が</w:t>
      </w:r>
      <w:r w:rsidRPr="00990BBB">
        <w:rPr>
          <w:rFonts w:eastAsia="ＭＳ Ｐ明朝" w:cstheme="minorBidi" w:hint="eastAsia"/>
          <w:color w:val="000000" w:themeColor="dark1"/>
          <w:kern w:val="0"/>
          <w:sz w:val="22"/>
          <w:szCs w:val="18"/>
        </w:rPr>
        <w:t>30,456</w:t>
      </w:r>
      <w:r w:rsidRPr="00990BBB">
        <w:rPr>
          <w:rFonts w:eastAsia="ＭＳ Ｐ明朝" w:cstheme="minorBidi" w:hint="eastAsia"/>
          <w:color w:val="000000" w:themeColor="dark1"/>
          <w:kern w:val="0"/>
          <w:sz w:val="22"/>
          <w:szCs w:val="18"/>
        </w:rPr>
        <w:t>世帯（</w:t>
      </w:r>
      <w:r w:rsidRPr="00990BBB">
        <w:rPr>
          <w:rFonts w:eastAsia="ＭＳ Ｐ明朝" w:cstheme="minorBidi" w:hint="eastAsia"/>
          <w:color w:val="000000" w:themeColor="dark1"/>
          <w:kern w:val="0"/>
          <w:sz w:val="22"/>
          <w:szCs w:val="18"/>
        </w:rPr>
        <w:t>32.7</w:t>
      </w:r>
      <w:r w:rsidRPr="00990BBB">
        <w:rPr>
          <w:rFonts w:eastAsia="ＭＳ Ｐ明朝" w:cstheme="minorBidi" w:hint="eastAsia"/>
          <w:color w:val="000000" w:themeColor="dark1"/>
          <w:kern w:val="0"/>
          <w:sz w:val="22"/>
          <w:szCs w:val="18"/>
        </w:rPr>
        <w:t>％）と最も多い。</w:t>
      </w:r>
      <w:r w:rsidR="00350E99">
        <w:rPr>
          <w:rFonts w:eastAsia="ＭＳ Ｐ明朝" w:cstheme="minorBidi" w:hint="eastAsia"/>
          <w:color w:val="000000" w:themeColor="dark1"/>
          <w:kern w:val="0"/>
          <w:sz w:val="22"/>
          <w:szCs w:val="18"/>
        </w:rPr>
        <w:t>3</w:t>
      </w:r>
      <w:r w:rsidRPr="00990BBB">
        <w:rPr>
          <w:rFonts w:eastAsia="ＭＳ Ｐ明朝" w:cstheme="minorBidi" w:hint="eastAsia"/>
          <w:color w:val="000000" w:themeColor="dark1"/>
          <w:kern w:val="0"/>
          <w:sz w:val="22"/>
          <w:szCs w:val="18"/>
        </w:rPr>
        <w:t>人までの世帯は増加し，</w:t>
      </w:r>
      <w:r w:rsidR="00350E99">
        <w:rPr>
          <w:rFonts w:eastAsia="ＭＳ Ｐ明朝" w:cstheme="minorBidi" w:hint="eastAsia"/>
          <w:color w:val="000000" w:themeColor="dark1"/>
          <w:kern w:val="0"/>
          <w:sz w:val="22"/>
          <w:szCs w:val="18"/>
        </w:rPr>
        <w:t>4</w:t>
      </w:r>
      <w:r w:rsidR="002B5EFC">
        <w:rPr>
          <w:rFonts w:eastAsia="ＭＳ Ｐ明朝" w:cstheme="minorBidi" w:hint="eastAsia"/>
          <w:color w:val="000000" w:themeColor="dark1"/>
          <w:kern w:val="0"/>
          <w:sz w:val="22"/>
          <w:szCs w:val="18"/>
        </w:rPr>
        <w:t>～</w:t>
      </w:r>
      <w:r w:rsidR="002B5EFC">
        <w:rPr>
          <w:rFonts w:eastAsia="ＭＳ Ｐ明朝" w:cstheme="minorBidi" w:hint="eastAsia"/>
          <w:color w:val="000000" w:themeColor="dark1"/>
          <w:kern w:val="0"/>
          <w:sz w:val="22"/>
          <w:szCs w:val="18"/>
        </w:rPr>
        <w:t>8</w:t>
      </w:r>
      <w:r w:rsidR="002B5EFC">
        <w:rPr>
          <w:rFonts w:eastAsia="ＭＳ Ｐ明朝" w:cstheme="minorBidi" w:hint="eastAsia"/>
          <w:color w:val="000000" w:themeColor="dark1"/>
          <w:kern w:val="0"/>
          <w:sz w:val="22"/>
          <w:szCs w:val="18"/>
        </w:rPr>
        <w:t>人</w:t>
      </w:r>
      <w:r w:rsidRPr="00990BBB">
        <w:rPr>
          <w:rFonts w:eastAsia="ＭＳ Ｐ明朝" w:cstheme="minorBidi" w:hint="eastAsia"/>
          <w:color w:val="000000" w:themeColor="dark1"/>
          <w:kern w:val="0"/>
          <w:sz w:val="22"/>
          <w:szCs w:val="18"/>
        </w:rPr>
        <w:t>の世帯は減少している。</w:t>
      </w:r>
    </w:p>
    <w:p w:rsidR="00EF2205" w:rsidRPr="00990BBB" w:rsidRDefault="000A6FF3" w:rsidP="00B07D97">
      <w:pPr>
        <w:rPr>
          <w:rFonts w:eastAsia="ＭＳ Ｐ明朝" w:cstheme="minorBidi"/>
          <w:color w:val="000000" w:themeColor="dark1"/>
          <w:kern w:val="0"/>
          <w:sz w:val="18"/>
          <w:szCs w:val="18"/>
        </w:rPr>
      </w:pPr>
      <w:r w:rsidRPr="000A6FF3">
        <w:rPr>
          <w:noProof/>
        </w:rPr>
        <w:drawing>
          <wp:inline distT="0" distB="0" distL="0" distR="0">
            <wp:extent cx="5757552" cy="2772461"/>
            <wp:effectExtent l="0" t="0" r="0" b="8890"/>
            <wp:docPr id="67" name="図 6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5764187" cy="2775656"/>
                    </a:xfrm>
                    <a:prstGeom prst="rect">
                      <a:avLst/>
                    </a:prstGeom>
                    <a:noFill/>
                    <a:ln>
                      <a:noFill/>
                    </a:ln>
                  </pic:spPr>
                </pic:pic>
              </a:graphicData>
            </a:graphic>
          </wp:inline>
        </w:drawing>
      </w:r>
    </w:p>
    <w:p w:rsidR="00B07D97" w:rsidRDefault="00B07D97" w:rsidP="00B07D97">
      <w:pPr>
        <w:rPr>
          <w:rFonts w:eastAsia="ＭＳ Ｐ明朝" w:cstheme="minorBidi"/>
          <w:color w:val="000000" w:themeColor="dark1"/>
          <w:kern w:val="0"/>
          <w:sz w:val="18"/>
          <w:szCs w:val="18"/>
        </w:rPr>
      </w:pPr>
    </w:p>
    <w:p w:rsidR="00650101" w:rsidRPr="00990BBB" w:rsidRDefault="00F90976" w:rsidP="00B07D97">
      <w:pPr>
        <w:rPr>
          <w:rFonts w:eastAsia="ＭＳ Ｐ明朝" w:cstheme="minorBidi"/>
          <w:color w:val="000000" w:themeColor="dark1"/>
          <w:kern w:val="0"/>
          <w:sz w:val="18"/>
          <w:szCs w:val="18"/>
        </w:rPr>
      </w:pPr>
      <w:r>
        <w:rPr>
          <w:noProof/>
        </w:rPr>
        <mc:AlternateContent>
          <mc:Choice Requires="wpg">
            <w:drawing>
              <wp:inline distT="0" distB="0" distL="0" distR="0">
                <wp:extent cx="5695950" cy="3308350"/>
                <wp:effectExtent l="0" t="0" r="0" b="6350"/>
                <wp:docPr id="59" name="グループ化 4"/>
                <wp:cNvGraphicFramePr/>
                <a:graphic xmlns:a="http://schemas.openxmlformats.org/drawingml/2006/main">
                  <a:graphicData uri="http://schemas.microsoft.com/office/word/2010/wordprocessingGroup">
                    <wpg:wgp>
                      <wpg:cNvGrpSpPr/>
                      <wpg:grpSpPr>
                        <a:xfrm>
                          <a:off x="0" y="0"/>
                          <a:ext cx="5695950" cy="3308350"/>
                          <a:chOff x="0" y="0"/>
                          <a:chExt cx="5924551" cy="3076577"/>
                        </a:xfrm>
                      </wpg:grpSpPr>
                      <wpg:graphicFrame>
                        <wpg:cNvPr id="60" name="グラフ 60"/>
                        <wpg:cNvFrPr/>
                        <wpg:xfrm>
                          <a:off x="0" y="0"/>
                          <a:ext cx="5924551" cy="3076577"/>
                        </wpg:xfrm>
                        <a:graphic>
                          <a:graphicData uri="http://schemas.openxmlformats.org/drawingml/2006/chart">
                            <c:chart xmlns:c="http://schemas.openxmlformats.org/drawingml/2006/chart" xmlns:r="http://schemas.openxmlformats.org/officeDocument/2006/relationships" r:id="rId35"/>
                          </a:graphicData>
                        </a:graphic>
                      </wpg:graphicFrame>
                      <wps:wsp>
                        <wps:cNvPr id="1344" name="テキスト ボックス 8"/>
                        <wps:cNvSpPr txBox="1"/>
                        <wps:spPr>
                          <a:xfrm>
                            <a:off x="192405" y="63982"/>
                            <a:ext cx="463327" cy="284421"/>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B1693C" w:rsidRDefault="00B1693C" w:rsidP="00F90976">
                              <w:pPr>
                                <w:pStyle w:val="Web"/>
                                <w:spacing w:before="0" w:beforeAutospacing="0" w:after="0" w:afterAutospacing="0"/>
                              </w:pPr>
                              <w:r>
                                <w:rPr>
                                  <w:rFonts w:ascii="ＭＳ Ｐ明朝" w:eastAsia="ＭＳ Ｐ明朝" w:hAnsi="ＭＳ Ｐ明朝" w:cstheme="minorBidi" w:hint="eastAsia"/>
                                  <w:color w:val="000000" w:themeColor="dark1"/>
                                  <w:sz w:val="16"/>
                                  <w:szCs w:val="16"/>
                                </w:rPr>
                                <w:t>世帯</w:t>
                              </w:r>
                            </w:p>
                          </w:txbxContent>
                        </wps:txbx>
                        <wps:bodyPr wrap="square" rtlCol="0" anchor="t"/>
                      </wps:wsp>
                    </wpg:wgp>
                  </a:graphicData>
                </a:graphic>
              </wp:inline>
            </w:drawing>
          </mc:Choice>
          <mc:Fallback>
            <w:pict>
              <v:group id="グループ化 4" o:spid="_x0000_s1073" style="width:448.5pt;height:260.5pt;mso-position-horizontal-relative:char;mso-position-vertical-relative:line" coordsize="59245,30765"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">
                <v:shape id="グラフ 60" o:spid="_x0000_s1074" type="#_x0000_t75" style="position:absolute;width:59221;height:307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">
                  <v:imagedata r:id="rId36" o:title=""/>
                  <o:lock v:ext="edit" aspectratio="f"/>
                </v:shape>
                <v:shape id="テキスト ボックス 8" o:spid="_x0000_s1075" type="#_x0000_t202" style="position:absolute;left:1924;top:639;width:4633;height:284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" filled="f" stroked="f">
                  <v:textbox>
                    <w:txbxContent>
                      <w:p w:rsidR="00B1693C" w:rsidRDefault="00B1693C" w:rsidP="00F90976">
                        <w:pPr>
                          <w:pStyle w:val="Web"/>
                          <w:spacing w:before="0" w:beforeAutospacing="0" w:after="0" w:afterAutospacing="0"/>
                        </w:pPr>
                        <w:r>
                          <w:rPr>
                            <w:rFonts w:ascii="ＭＳ Ｐ明朝" w:eastAsia="ＭＳ Ｐ明朝" w:hAnsi="ＭＳ Ｐ明朝" w:cstheme="minorBidi" w:hint="eastAsia"/>
                            <w:color w:val="000000" w:themeColor="dark1"/>
                            <w:sz w:val="16"/>
                            <w:szCs w:val="16"/>
                          </w:rPr>
                          <w:t>世帯</w:t>
                        </w:r>
                      </w:p>
                    </w:txbxContent>
                  </v:textbox>
                </v:shape>
                <w10:anchorlock/>
              </v:group>
            </w:pict>
          </mc:Fallback>
        </mc:AlternateContent>
      </w:r>
    </w:p>
    <w:tbl>
      <w:tblPr>
        <w:tblStyle w:val="a6"/>
        <w:tblW w:w="0" w:type="auto"/>
        <w:tblLook w:val="04A0" w:firstRow="1" w:lastRow="0" w:firstColumn="1" w:lastColumn="0" w:noHBand="0" w:noVBand="1"/>
      </w:tblPr>
      <w:tblGrid>
        <w:gridCol w:w="9060"/>
      </w:tblGrid>
      <w:tr w:rsidR="00B07D97" w:rsidRPr="00D31B02" w:rsidTr="00975629">
        <w:tc>
          <w:tcPr>
            <w:tcW w:w="9144" w:type="dxa"/>
          </w:tcPr>
          <w:p w:rsidR="00B07D97" w:rsidRPr="00D31B02" w:rsidRDefault="00B07D97" w:rsidP="00D31B02">
            <w:pPr>
              <w:spacing w:line="480" w:lineRule="auto"/>
              <w:rPr>
                <w:rFonts w:ascii="ＭＳ Ｐ明朝" w:eastAsia="ＭＳ Ｐ明朝" w:hAnsi="ＭＳ Ｐ明朝"/>
                <w:sz w:val="24"/>
              </w:rPr>
            </w:pPr>
            <w:r w:rsidRPr="00D31B02">
              <w:rPr>
                <w:rFonts w:ascii="ＭＳ Ｐ明朝" w:eastAsia="ＭＳ Ｐ明朝" w:hAnsi="ＭＳ Ｐ明朝" w:hint="eastAsia"/>
                <w:sz w:val="22"/>
              </w:rPr>
              <w:lastRenderedPageBreak/>
              <w:t>「単独世帯」は増加，「夫婦と子供から成る世帯」は減少</w:t>
            </w:r>
          </w:p>
        </w:tc>
      </w:tr>
    </w:tbl>
    <w:p w:rsidR="00B07D97" w:rsidRPr="00990BBB" w:rsidRDefault="00B07D97" w:rsidP="00B07D97">
      <w:pPr>
        <w:rPr>
          <w:rFonts w:eastAsia="ＭＳ Ｐ明朝" w:cstheme="minorBidi"/>
          <w:color w:val="000000" w:themeColor="dark1"/>
          <w:kern w:val="0"/>
          <w:sz w:val="22"/>
          <w:szCs w:val="18"/>
        </w:rPr>
      </w:pPr>
    </w:p>
    <w:p w:rsidR="00B07D97" w:rsidRPr="00990BBB" w:rsidRDefault="00B07D97" w:rsidP="00503B82">
      <w:pPr>
        <w:rPr>
          <w:rFonts w:eastAsia="ＭＳ Ｐ明朝" w:cstheme="minorBidi"/>
          <w:color w:val="000000" w:themeColor="dark1"/>
          <w:kern w:val="0"/>
          <w:sz w:val="22"/>
          <w:szCs w:val="18"/>
        </w:rPr>
      </w:pPr>
      <w:r w:rsidRPr="00990BBB">
        <w:rPr>
          <w:rFonts w:eastAsia="ＭＳ Ｐ明朝" w:cstheme="minorBidi" w:hint="eastAsia"/>
          <w:color w:val="000000" w:themeColor="dark1"/>
          <w:kern w:val="0"/>
          <w:sz w:val="22"/>
          <w:szCs w:val="18"/>
        </w:rPr>
        <w:t xml:space="preserve">　一般世帯を家族類型別にみると，単独世帯が</w:t>
      </w:r>
      <w:r w:rsidRPr="00990BBB">
        <w:rPr>
          <w:rFonts w:eastAsia="ＭＳ Ｐ明朝" w:cstheme="minorBidi" w:hint="eastAsia"/>
          <w:color w:val="000000" w:themeColor="dark1"/>
          <w:kern w:val="0"/>
          <w:sz w:val="22"/>
          <w:szCs w:val="18"/>
        </w:rPr>
        <w:t>30,456</w:t>
      </w:r>
      <w:r w:rsidRPr="00990BBB">
        <w:rPr>
          <w:rFonts w:eastAsia="ＭＳ Ｐ明朝" w:cstheme="minorBidi" w:hint="eastAsia"/>
          <w:color w:val="000000" w:themeColor="dark1"/>
          <w:kern w:val="0"/>
          <w:sz w:val="22"/>
          <w:szCs w:val="18"/>
        </w:rPr>
        <w:t>世帯（一般世帯の</w:t>
      </w:r>
      <w:r w:rsidR="00D932A1">
        <w:rPr>
          <w:rFonts w:eastAsia="ＭＳ Ｐ明朝" w:cstheme="minorBidi" w:hint="eastAsia"/>
          <w:color w:val="000000" w:themeColor="dark1"/>
          <w:kern w:val="0"/>
          <w:sz w:val="22"/>
          <w:szCs w:val="18"/>
        </w:rPr>
        <w:t>32.7</w:t>
      </w:r>
      <w:r w:rsidRPr="00990BBB">
        <w:rPr>
          <w:rFonts w:eastAsia="ＭＳ Ｐ明朝" w:cstheme="minorBidi" w:hint="eastAsia"/>
          <w:color w:val="000000" w:themeColor="dark1"/>
          <w:kern w:val="0"/>
          <w:sz w:val="22"/>
          <w:szCs w:val="18"/>
        </w:rPr>
        <w:t>％），「夫婦と子供」世帯が</w:t>
      </w:r>
      <w:r w:rsidRPr="00990BBB">
        <w:rPr>
          <w:rFonts w:eastAsia="ＭＳ Ｐ明朝" w:cstheme="minorBidi" w:hint="eastAsia"/>
          <w:color w:val="000000" w:themeColor="dark1"/>
          <w:kern w:val="0"/>
          <w:sz w:val="22"/>
          <w:szCs w:val="18"/>
        </w:rPr>
        <w:t>24,690</w:t>
      </w:r>
      <w:r w:rsidRPr="00990BBB">
        <w:rPr>
          <w:rFonts w:eastAsia="ＭＳ Ｐ明朝" w:cstheme="minorBidi" w:hint="eastAsia"/>
          <w:color w:val="000000" w:themeColor="dark1"/>
          <w:kern w:val="0"/>
          <w:sz w:val="22"/>
          <w:szCs w:val="18"/>
        </w:rPr>
        <w:t>世帯（</w:t>
      </w:r>
      <w:r w:rsidRPr="00990BBB">
        <w:rPr>
          <w:rFonts w:eastAsia="ＭＳ Ｐ明朝" w:cstheme="minorBidi" w:hint="eastAsia"/>
          <w:color w:val="000000" w:themeColor="dark1"/>
          <w:kern w:val="0"/>
          <w:sz w:val="22"/>
          <w:szCs w:val="18"/>
        </w:rPr>
        <w:t>26.5</w:t>
      </w:r>
      <w:r w:rsidRPr="00990BBB">
        <w:rPr>
          <w:rFonts w:eastAsia="ＭＳ Ｐ明朝" w:cstheme="minorBidi" w:hint="eastAsia"/>
          <w:color w:val="000000" w:themeColor="dark1"/>
          <w:kern w:val="0"/>
          <w:sz w:val="22"/>
          <w:szCs w:val="18"/>
        </w:rPr>
        <w:t>％）</w:t>
      </w:r>
      <w:r w:rsidR="00B35203">
        <w:rPr>
          <w:rFonts w:eastAsia="ＭＳ Ｐ明朝" w:cstheme="minorBidi" w:hint="eastAsia"/>
          <w:color w:val="000000" w:themeColor="dark1"/>
          <w:kern w:val="0"/>
          <w:sz w:val="22"/>
          <w:szCs w:val="18"/>
        </w:rPr>
        <w:t>であり，</w:t>
      </w:r>
      <w:r w:rsidRPr="00990BBB">
        <w:rPr>
          <w:rFonts w:eastAsia="ＭＳ Ｐ明朝" w:cstheme="minorBidi" w:hint="eastAsia"/>
          <w:color w:val="000000" w:themeColor="dark1"/>
          <w:kern w:val="0"/>
          <w:sz w:val="22"/>
          <w:szCs w:val="18"/>
        </w:rPr>
        <w:t>この二つで一般世帯数の過半数を占めている。</w:t>
      </w:r>
    </w:p>
    <w:p w:rsidR="00B07D97" w:rsidRPr="00990BBB" w:rsidRDefault="00B07D97" w:rsidP="00503B82">
      <w:pPr>
        <w:rPr>
          <w:rFonts w:eastAsia="ＭＳ Ｐ明朝" w:cstheme="minorBidi"/>
          <w:color w:val="000000" w:themeColor="dark1"/>
          <w:kern w:val="0"/>
          <w:sz w:val="22"/>
          <w:szCs w:val="18"/>
        </w:rPr>
      </w:pPr>
      <w:r w:rsidRPr="00990BBB">
        <w:rPr>
          <w:rFonts w:eastAsia="ＭＳ Ｐ明朝" w:cstheme="minorBidi" w:hint="eastAsia"/>
          <w:color w:val="000000" w:themeColor="dark1"/>
          <w:kern w:val="0"/>
          <w:sz w:val="22"/>
          <w:szCs w:val="18"/>
        </w:rPr>
        <w:t xml:space="preserve">　単独世帯は前回調査時に続き最も多い家族類型となった。</w:t>
      </w:r>
    </w:p>
    <w:p w:rsidR="00B07D97" w:rsidRDefault="00B86105" w:rsidP="00B07D97">
      <w:pPr>
        <w:rPr>
          <w:rFonts w:eastAsia="ＭＳ Ｐ明朝" w:cstheme="minorBidi"/>
          <w:color w:val="000000" w:themeColor="dark1"/>
          <w:kern w:val="0"/>
          <w:sz w:val="22"/>
          <w:szCs w:val="18"/>
        </w:rPr>
      </w:pPr>
      <w:r w:rsidRPr="00B86105">
        <w:rPr>
          <w:noProof/>
        </w:rPr>
        <w:drawing>
          <wp:inline distT="0" distB="0" distL="0" distR="0">
            <wp:extent cx="5758236" cy="2690037"/>
            <wp:effectExtent l="0" t="0" r="0" b="6350"/>
            <wp:docPr id="25" name="図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5758236" cy="2690037"/>
                    </a:xfrm>
                    <a:prstGeom prst="rect">
                      <a:avLst/>
                    </a:prstGeom>
                    <a:noFill/>
                    <a:ln>
                      <a:noFill/>
                    </a:ln>
                  </pic:spPr>
                </pic:pic>
              </a:graphicData>
            </a:graphic>
          </wp:inline>
        </w:drawing>
      </w:r>
    </w:p>
    <w:p w:rsidR="00150A15" w:rsidRPr="00990BBB" w:rsidRDefault="00150A15" w:rsidP="00B07D97">
      <w:pPr>
        <w:rPr>
          <w:rFonts w:eastAsia="ＭＳ Ｐ明朝" w:cstheme="minorBidi"/>
          <w:color w:val="000000" w:themeColor="dark1"/>
          <w:kern w:val="0"/>
          <w:sz w:val="22"/>
          <w:szCs w:val="18"/>
        </w:rPr>
      </w:pPr>
    </w:p>
    <w:p w:rsidR="00B07D97" w:rsidRPr="00990BBB" w:rsidRDefault="00150A15" w:rsidP="00B07D97">
      <w:pPr>
        <w:ind w:firstLineChars="100" w:firstLine="210"/>
        <w:rPr>
          <w:rFonts w:eastAsia="ＭＳ Ｐ明朝" w:cstheme="minorBidi"/>
          <w:sz w:val="22"/>
          <w:szCs w:val="18"/>
        </w:rPr>
      </w:pPr>
      <w:r>
        <w:rPr>
          <w:noProof/>
        </w:rPr>
        <w:drawing>
          <wp:inline distT="0" distB="0" distL="0" distR="0" wp14:anchorId="1B24DC73" wp14:editId="300A6DF9">
            <wp:extent cx="5759450" cy="3479800"/>
            <wp:effectExtent l="0" t="0" r="0" b="6350"/>
            <wp:docPr id="1351" name="グラフ 1351"/>
            <wp:cNvGraphicFramePr/>
            <a:graphic xmlns:a="http://schemas.openxmlformats.org/drawingml/2006/main">
              <a:graphicData uri="http://schemas.openxmlformats.org/drawingml/2006/chart">
                <c:chart xmlns:c="http://schemas.openxmlformats.org/drawingml/2006/chart" xmlns:r="http://schemas.openxmlformats.org/officeDocument/2006/relationships" r:id="rId38"/>
              </a:graphicData>
            </a:graphic>
          </wp:inline>
        </w:drawing>
      </w:r>
    </w:p>
    <w:p w:rsidR="00B07D97" w:rsidRPr="00990BBB" w:rsidRDefault="00B07D97" w:rsidP="00B07D97">
      <w:pPr>
        <w:rPr>
          <w:rFonts w:eastAsia="ＭＳ Ｐ明朝"/>
          <w:sz w:val="22"/>
        </w:rPr>
      </w:pPr>
    </w:p>
    <w:tbl>
      <w:tblPr>
        <w:tblStyle w:val="a6"/>
        <w:tblW w:w="0" w:type="auto"/>
        <w:tblLook w:val="04A0" w:firstRow="1" w:lastRow="0" w:firstColumn="1" w:lastColumn="0" w:noHBand="0" w:noVBand="1"/>
      </w:tblPr>
      <w:tblGrid>
        <w:gridCol w:w="9060"/>
      </w:tblGrid>
      <w:tr w:rsidR="00B07D97" w:rsidRPr="00990BBB" w:rsidTr="00975629">
        <w:tc>
          <w:tcPr>
            <w:tcW w:w="9144" w:type="dxa"/>
          </w:tcPr>
          <w:p w:rsidR="00B07D97" w:rsidRPr="00B604D3" w:rsidRDefault="00B07D97" w:rsidP="00B604D3">
            <w:pPr>
              <w:spacing w:line="480" w:lineRule="auto"/>
              <w:rPr>
                <w:rFonts w:eastAsia="ＭＳ Ｐ明朝"/>
                <w:sz w:val="24"/>
              </w:rPr>
            </w:pPr>
            <w:r w:rsidRPr="00B604D3">
              <w:rPr>
                <w:rFonts w:eastAsia="ＭＳ Ｐ明朝" w:hint="eastAsia"/>
                <w:sz w:val="22"/>
              </w:rPr>
              <w:lastRenderedPageBreak/>
              <w:t>高齢者（</w:t>
            </w:r>
            <w:r w:rsidRPr="00B604D3">
              <w:rPr>
                <w:rFonts w:eastAsia="ＭＳ Ｐ明朝" w:hint="eastAsia"/>
                <w:sz w:val="22"/>
              </w:rPr>
              <w:t>65</w:t>
            </w:r>
            <w:r w:rsidRPr="00B604D3">
              <w:rPr>
                <w:rFonts w:eastAsia="ＭＳ Ｐ明朝" w:hint="eastAsia"/>
                <w:sz w:val="22"/>
              </w:rPr>
              <w:t>歳以上世帯員）のいる世帯は</w:t>
            </w:r>
            <w:r w:rsidRPr="00B604D3">
              <w:rPr>
                <w:rFonts w:eastAsia="ＭＳ Ｐ明朝" w:hint="eastAsia"/>
                <w:sz w:val="22"/>
              </w:rPr>
              <w:t>38,857</w:t>
            </w:r>
            <w:r w:rsidR="00503B82" w:rsidRPr="00B604D3">
              <w:rPr>
                <w:rFonts w:eastAsia="ＭＳ Ｐ明朝" w:hint="eastAsia"/>
                <w:sz w:val="22"/>
              </w:rPr>
              <w:t>世帯で</w:t>
            </w:r>
            <w:r w:rsidRPr="00B604D3">
              <w:rPr>
                <w:rFonts w:eastAsia="ＭＳ Ｐ明朝" w:hint="eastAsia"/>
                <w:sz w:val="22"/>
              </w:rPr>
              <w:t>一般世帯の</w:t>
            </w:r>
            <w:r w:rsidRPr="00B604D3">
              <w:rPr>
                <w:rFonts w:eastAsia="ＭＳ Ｐ明朝" w:hint="eastAsia"/>
                <w:sz w:val="22"/>
              </w:rPr>
              <w:t>41.8</w:t>
            </w:r>
            <w:r w:rsidRPr="00B604D3">
              <w:rPr>
                <w:rFonts w:eastAsia="ＭＳ Ｐ明朝" w:hint="eastAsia"/>
                <w:sz w:val="22"/>
              </w:rPr>
              <w:t>％</w:t>
            </w:r>
            <w:r w:rsidR="00503B82" w:rsidRPr="00B604D3">
              <w:rPr>
                <w:rFonts w:eastAsia="ＭＳ Ｐ明朝" w:hint="eastAsia"/>
                <w:sz w:val="22"/>
              </w:rPr>
              <w:t>を占める</w:t>
            </w:r>
            <w:r w:rsidRPr="00B604D3">
              <w:rPr>
                <w:rFonts w:eastAsia="ＭＳ Ｐ明朝" w:hint="eastAsia"/>
                <w:sz w:val="22"/>
              </w:rPr>
              <w:t xml:space="preserve"> </w:t>
            </w:r>
            <w:r w:rsidRPr="00B604D3">
              <w:rPr>
                <w:rFonts w:eastAsia="ＭＳ Ｐ明朝" w:hint="eastAsia"/>
                <w:sz w:val="24"/>
              </w:rPr>
              <w:t xml:space="preserve">       </w:t>
            </w:r>
          </w:p>
        </w:tc>
      </w:tr>
    </w:tbl>
    <w:p w:rsidR="00B07D97" w:rsidRPr="00990BBB" w:rsidRDefault="00B07D97" w:rsidP="00E667A9">
      <w:pPr>
        <w:spacing w:line="0" w:lineRule="atLeast"/>
        <w:rPr>
          <w:rFonts w:eastAsia="ＭＳ Ｐ明朝"/>
          <w:sz w:val="22"/>
        </w:rPr>
      </w:pPr>
      <w:r w:rsidRPr="00990BBB">
        <w:rPr>
          <w:rFonts w:eastAsia="ＭＳ Ｐ明朝" w:hint="eastAsia"/>
          <w:sz w:val="22"/>
        </w:rPr>
        <w:t xml:space="preserve">　</w:t>
      </w:r>
    </w:p>
    <w:p w:rsidR="00B07D97" w:rsidRPr="00503B82" w:rsidRDefault="00503B82" w:rsidP="00B86105">
      <w:pPr>
        <w:rPr>
          <w:rFonts w:eastAsia="ＭＳ Ｐ明朝"/>
          <w:sz w:val="22"/>
        </w:rPr>
      </w:pPr>
      <w:r>
        <w:rPr>
          <w:rFonts w:eastAsia="ＭＳ Ｐ明朝" w:hint="eastAsia"/>
          <w:sz w:val="22"/>
        </w:rPr>
        <w:t xml:space="preserve">　世帯員の年齢によって一般世帯を区分すると</w:t>
      </w:r>
      <w:r w:rsidR="00B07D97" w:rsidRPr="00990BBB">
        <w:rPr>
          <w:rFonts w:eastAsia="ＭＳ Ｐ明朝" w:hint="eastAsia"/>
          <w:sz w:val="22"/>
        </w:rPr>
        <w:t>，</w:t>
      </w:r>
      <w:r w:rsidR="00B07D97" w:rsidRPr="00990BBB">
        <w:rPr>
          <w:rFonts w:eastAsia="ＭＳ Ｐ明朝" w:hint="eastAsia"/>
          <w:sz w:val="22"/>
        </w:rPr>
        <w:t>65</w:t>
      </w:r>
      <w:r w:rsidR="00B07D97" w:rsidRPr="00990BBB">
        <w:rPr>
          <w:rFonts w:eastAsia="ＭＳ Ｐ明朝" w:hint="eastAsia"/>
          <w:sz w:val="22"/>
        </w:rPr>
        <w:t>歳以上世帯員のいる世帯は</w:t>
      </w:r>
      <w:r w:rsidR="00B07D97" w:rsidRPr="00990BBB">
        <w:rPr>
          <w:rFonts w:eastAsia="ＭＳ Ｐ明朝" w:hint="eastAsia"/>
          <w:sz w:val="22"/>
        </w:rPr>
        <w:t>38,857</w:t>
      </w:r>
      <w:r w:rsidR="00B07D97" w:rsidRPr="00990BBB">
        <w:rPr>
          <w:rFonts w:eastAsia="ＭＳ Ｐ明朝" w:hint="eastAsia"/>
          <w:sz w:val="22"/>
        </w:rPr>
        <w:t>世帯，</w:t>
      </w:r>
      <w:r w:rsidR="00B07D97" w:rsidRPr="00990BBB">
        <w:rPr>
          <w:rFonts w:eastAsia="ＭＳ Ｐ明朝" w:hint="eastAsia"/>
          <w:sz w:val="22"/>
        </w:rPr>
        <w:t>18</w:t>
      </w:r>
      <w:r w:rsidR="00B07D97" w:rsidRPr="00990BBB">
        <w:rPr>
          <w:rFonts w:eastAsia="ＭＳ Ｐ明朝" w:hint="eastAsia"/>
          <w:sz w:val="22"/>
        </w:rPr>
        <w:t>歳未満世帯員のいる世帯は</w:t>
      </w:r>
      <w:r w:rsidR="00B07D97" w:rsidRPr="00990BBB">
        <w:rPr>
          <w:rFonts w:eastAsia="ＭＳ Ｐ明朝" w:hint="eastAsia"/>
          <w:sz w:val="22"/>
        </w:rPr>
        <w:t>22,075</w:t>
      </w:r>
      <w:r>
        <w:rPr>
          <w:rFonts w:eastAsia="ＭＳ Ｐ明朝" w:hint="eastAsia"/>
          <w:sz w:val="22"/>
        </w:rPr>
        <w:t>世帯となっている。これを世帯の家族類型別</w:t>
      </w:r>
      <w:r w:rsidR="00B07D97" w:rsidRPr="00990BBB">
        <w:rPr>
          <w:rFonts w:eastAsia="ＭＳ Ｐ明朝" w:hint="eastAsia"/>
          <w:sz w:val="22"/>
        </w:rPr>
        <w:t>にみると，</w:t>
      </w:r>
      <w:r w:rsidR="00B07D97" w:rsidRPr="00990BBB">
        <w:rPr>
          <w:rFonts w:eastAsia="ＭＳ Ｐ明朝" w:hint="eastAsia"/>
          <w:sz w:val="22"/>
        </w:rPr>
        <w:t>18</w:t>
      </w:r>
      <w:r w:rsidR="00AF4450">
        <w:rPr>
          <w:rFonts w:eastAsia="ＭＳ Ｐ明朝" w:hint="eastAsia"/>
          <w:sz w:val="22"/>
        </w:rPr>
        <w:t>歳未満世帯員のいる世帯のうち，ひとり</w:t>
      </w:r>
      <w:r w:rsidR="00B07D97" w:rsidRPr="00990BBB">
        <w:rPr>
          <w:rFonts w:eastAsia="ＭＳ Ｐ明朝" w:hint="eastAsia"/>
          <w:sz w:val="22"/>
        </w:rPr>
        <w:t>親と子供からなる世帯は</w:t>
      </w:r>
      <w:r w:rsidR="00AF4450">
        <w:rPr>
          <w:rFonts w:eastAsia="ＭＳ Ｐ明朝" w:hint="eastAsia"/>
          <w:sz w:val="22"/>
        </w:rPr>
        <w:t>2,48</w:t>
      </w:r>
      <w:r w:rsidR="00473003">
        <w:rPr>
          <w:rFonts w:eastAsia="ＭＳ Ｐ明朝" w:hint="eastAsia"/>
          <w:sz w:val="22"/>
        </w:rPr>
        <w:t>0</w:t>
      </w:r>
      <w:r w:rsidR="00B07D97" w:rsidRPr="00990BBB">
        <w:rPr>
          <w:rFonts w:eastAsia="ＭＳ Ｐ明朝" w:hint="eastAsia"/>
          <w:sz w:val="22"/>
        </w:rPr>
        <w:t>世帯，</w:t>
      </w:r>
      <w:r w:rsidR="00B07D97" w:rsidRPr="00990BBB">
        <w:rPr>
          <w:rFonts w:eastAsia="ＭＳ Ｐ明朝" w:hint="eastAsia"/>
          <w:sz w:val="22"/>
        </w:rPr>
        <w:t>65</w:t>
      </w:r>
      <w:r w:rsidR="00B07D97" w:rsidRPr="00990BBB">
        <w:rPr>
          <w:rFonts w:eastAsia="ＭＳ Ｐ明朝" w:hint="eastAsia"/>
          <w:sz w:val="22"/>
        </w:rPr>
        <w:t>歳以上世帯員のいる世帯のうち，夫婦のみの世帯は</w:t>
      </w:r>
      <w:r w:rsidR="00B07D97" w:rsidRPr="00990BBB">
        <w:rPr>
          <w:rFonts w:eastAsia="ＭＳ Ｐ明朝" w:hint="eastAsia"/>
          <w:sz w:val="22"/>
        </w:rPr>
        <w:t>10,210</w:t>
      </w:r>
      <w:r w:rsidR="00B07D97" w:rsidRPr="00990BBB">
        <w:rPr>
          <w:rFonts w:eastAsia="ＭＳ Ｐ明朝" w:hint="eastAsia"/>
          <w:sz w:val="22"/>
        </w:rPr>
        <w:t>世帯，単独世帯は</w:t>
      </w:r>
      <w:r w:rsidR="00B07D97" w:rsidRPr="00990BBB">
        <w:rPr>
          <w:rFonts w:eastAsia="ＭＳ Ｐ明朝" w:hint="eastAsia"/>
          <w:sz w:val="22"/>
        </w:rPr>
        <w:t>9,588</w:t>
      </w:r>
      <w:r w:rsidR="00B07D97" w:rsidRPr="00990BBB">
        <w:rPr>
          <w:rFonts w:eastAsia="ＭＳ Ｐ明朝" w:hint="eastAsia"/>
          <w:sz w:val="22"/>
        </w:rPr>
        <w:t>世帯となっている。</w:t>
      </w:r>
    </w:p>
    <w:p w:rsidR="00B07D97" w:rsidRPr="00990BBB" w:rsidRDefault="00B86105" w:rsidP="00B07D97">
      <w:pPr>
        <w:rPr>
          <w:rFonts w:eastAsia="ＭＳ Ｐ明朝"/>
          <w:sz w:val="22"/>
        </w:rPr>
      </w:pPr>
      <w:r w:rsidRPr="00B86105">
        <w:rPr>
          <w:noProof/>
        </w:rPr>
        <w:drawing>
          <wp:inline distT="0" distB="0" distL="0" distR="0">
            <wp:extent cx="5756699" cy="2551814"/>
            <wp:effectExtent l="0" t="0" r="0" b="1270"/>
            <wp:docPr id="27" name="図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65934" cy="2555908"/>
                    </a:xfrm>
                    <a:prstGeom prst="rect">
                      <a:avLst/>
                    </a:prstGeom>
                    <a:noFill/>
                    <a:ln>
                      <a:noFill/>
                    </a:ln>
                  </pic:spPr>
                </pic:pic>
              </a:graphicData>
            </a:graphic>
          </wp:inline>
        </w:drawing>
      </w:r>
    </w:p>
    <w:p w:rsidR="00B07D97" w:rsidRPr="00990BBB" w:rsidRDefault="00B07D97" w:rsidP="00B07D97">
      <w:pPr>
        <w:rPr>
          <w:rFonts w:eastAsia="ＭＳ Ｐ明朝"/>
          <w:sz w:val="22"/>
        </w:rPr>
      </w:pPr>
    </w:p>
    <w:tbl>
      <w:tblPr>
        <w:tblStyle w:val="a6"/>
        <w:tblW w:w="0" w:type="auto"/>
        <w:tblLook w:val="04A0" w:firstRow="1" w:lastRow="0" w:firstColumn="1" w:lastColumn="0" w:noHBand="0" w:noVBand="1"/>
      </w:tblPr>
      <w:tblGrid>
        <w:gridCol w:w="9060"/>
      </w:tblGrid>
      <w:tr w:rsidR="00B07D97" w:rsidRPr="00990BBB" w:rsidTr="00975629">
        <w:tc>
          <w:tcPr>
            <w:tcW w:w="9144" w:type="dxa"/>
          </w:tcPr>
          <w:p w:rsidR="00B07D97" w:rsidRPr="00B604D3" w:rsidRDefault="00B07D97" w:rsidP="00B604D3">
            <w:pPr>
              <w:spacing w:line="480" w:lineRule="auto"/>
              <w:rPr>
                <w:rFonts w:eastAsia="ＭＳ Ｐ明朝"/>
                <w:b/>
                <w:sz w:val="24"/>
              </w:rPr>
            </w:pPr>
            <w:r w:rsidRPr="00B604D3">
              <w:rPr>
                <w:rFonts w:eastAsia="ＭＳ Ｐ明朝" w:hint="eastAsia"/>
                <w:sz w:val="22"/>
              </w:rPr>
              <w:t>「一人暮らし</w:t>
            </w:r>
            <w:r w:rsidRPr="00B604D3">
              <w:rPr>
                <w:rFonts w:eastAsia="ＭＳ Ｐ明朝" w:hint="eastAsia"/>
                <w:sz w:val="22"/>
              </w:rPr>
              <w:t>65</w:t>
            </w:r>
            <w:r w:rsidRPr="00B604D3">
              <w:rPr>
                <w:rFonts w:eastAsia="ＭＳ Ｐ明朝" w:hint="eastAsia"/>
                <w:sz w:val="22"/>
              </w:rPr>
              <w:t>歳以上人口」（</w:t>
            </w:r>
            <w:r w:rsidRPr="00B604D3">
              <w:rPr>
                <w:rFonts w:eastAsia="ＭＳ Ｐ明朝" w:hint="eastAsia"/>
                <w:sz w:val="22"/>
              </w:rPr>
              <w:t>65</w:t>
            </w:r>
            <w:r w:rsidRPr="00B604D3">
              <w:rPr>
                <w:rFonts w:eastAsia="ＭＳ Ｐ明朝" w:hint="eastAsia"/>
                <w:sz w:val="22"/>
              </w:rPr>
              <w:t>歳以上の単独世帯数）は</w:t>
            </w:r>
            <w:r w:rsidRPr="00B604D3">
              <w:rPr>
                <w:rFonts w:eastAsia="ＭＳ Ｐ明朝" w:hint="eastAsia"/>
                <w:sz w:val="22"/>
              </w:rPr>
              <w:t>9,</w:t>
            </w:r>
            <w:r w:rsidRPr="00B604D3">
              <w:rPr>
                <w:rFonts w:eastAsia="ＭＳ Ｐ明朝" w:hint="eastAsia"/>
                <w:sz w:val="22"/>
                <w:szCs w:val="22"/>
              </w:rPr>
              <w:t>588</w:t>
            </w:r>
            <w:r w:rsidRPr="00B604D3">
              <w:rPr>
                <w:rFonts w:eastAsia="ＭＳ Ｐ明朝" w:hint="eastAsia"/>
                <w:sz w:val="22"/>
                <w:szCs w:val="22"/>
              </w:rPr>
              <w:t>人（世帯）</w:t>
            </w:r>
            <w:r w:rsidRPr="00B604D3">
              <w:rPr>
                <w:rFonts w:eastAsia="ＭＳ Ｐ明朝" w:hint="eastAsia"/>
                <w:sz w:val="22"/>
                <w:szCs w:val="22"/>
              </w:rPr>
              <w:t xml:space="preserve">  </w:t>
            </w:r>
            <w:r w:rsidRPr="00B604D3">
              <w:rPr>
                <w:rFonts w:eastAsia="ＭＳ Ｐ明朝" w:hint="eastAsia"/>
                <w:b/>
                <w:sz w:val="24"/>
              </w:rPr>
              <w:t xml:space="preserve">    </w:t>
            </w:r>
          </w:p>
        </w:tc>
      </w:tr>
    </w:tbl>
    <w:p w:rsidR="00B07D97" w:rsidRPr="00990BBB" w:rsidRDefault="00B07D97" w:rsidP="00E667A9">
      <w:pPr>
        <w:spacing w:line="0" w:lineRule="atLeast"/>
        <w:rPr>
          <w:rFonts w:eastAsia="ＭＳ Ｐ明朝"/>
          <w:sz w:val="22"/>
        </w:rPr>
      </w:pPr>
    </w:p>
    <w:p w:rsidR="00473003" w:rsidRPr="00423C5A" w:rsidRDefault="00B07D97" w:rsidP="00B07D97">
      <w:pPr>
        <w:rPr>
          <w:rFonts w:eastAsia="ＭＳ Ｐ明朝"/>
          <w:sz w:val="22"/>
        </w:rPr>
      </w:pPr>
      <w:r w:rsidRPr="00990BBB">
        <w:rPr>
          <w:rFonts w:eastAsia="ＭＳ Ｐ明朝" w:hint="eastAsia"/>
          <w:sz w:val="22"/>
        </w:rPr>
        <w:t xml:space="preserve">　市の</w:t>
      </w:r>
      <w:r w:rsidRPr="00990BBB">
        <w:rPr>
          <w:rFonts w:eastAsia="ＭＳ Ｐ明朝" w:hint="eastAsia"/>
          <w:sz w:val="22"/>
        </w:rPr>
        <w:t>65</w:t>
      </w:r>
      <w:r w:rsidRPr="00990BBB">
        <w:rPr>
          <w:rFonts w:eastAsia="ＭＳ Ｐ明朝" w:hint="eastAsia"/>
          <w:sz w:val="22"/>
        </w:rPr>
        <w:t>歳以上人口のうち，単独世帯で暮らす人（一人暮らし</w:t>
      </w:r>
      <w:r w:rsidRPr="00990BBB">
        <w:rPr>
          <w:rFonts w:eastAsia="ＭＳ Ｐ明朝" w:hint="eastAsia"/>
          <w:sz w:val="22"/>
        </w:rPr>
        <w:t>65</w:t>
      </w:r>
      <w:r w:rsidRPr="00990BBB">
        <w:rPr>
          <w:rFonts w:eastAsia="ＭＳ Ｐ明朝" w:hint="eastAsia"/>
          <w:sz w:val="22"/>
        </w:rPr>
        <w:t>歳以上人口）は，</w:t>
      </w:r>
      <w:r w:rsidRPr="00990BBB">
        <w:rPr>
          <w:rFonts w:eastAsia="ＭＳ Ｐ明朝" w:hint="eastAsia"/>
          <w:sz w:val="22"/>
        </w:rPr>
        <w:t>9,588</w:t>
      </w:r>
      <w:r w:rsidRPr="00990BBB">
        <w:rPr>
          <w:rFonts w:eastAsia="ＭＳ Ｐ明朝" w:hint="eastAsia"/>
          <w:sz w:val="22"/>
        </w:rPr>
        <w:t>人で</w:t>
      </w:r>
      <w:r w:rsidRPr="00990BBB">
        <w:rPr>
          <w:rFonts w:eastAsia="ＭＳ Ｐ明朝" w:hint="eastAsia"/>
          <w:sz w:val="22"/>
        </w:rPr>
        <w:t>65</w:t>
      </w:r>
      <w:r w:rsidRPr="00990BBB">
        <w:rPr>
          <w:rFonts w:eastAsia="ＭＳ Ｐ明朝" w:hint="eastAsia"/>
          <w:sz w:val="22"/>
        </w:rPr>
        <w:t>歳以上人口に占める割合は</w:t>
      </w:r>
      <w:r w:rsidRPr="00990BBB">
        <w:rPr>
          <w:rFonts w:eastAsia="ＭＳ Ｐ明朝" w:hint="eastAsia"/>
          <w:sz w:val="22"/>
        </w:rPr>
        <w:t>15.8</w:t>
      </w:r>
      <w:r w:rsidR="006C3973">
        <w:rPr>
          <w:rFonts w:eastAsia="ＭＳ Ｐ明朝" w:hint="eastAsia"/>
          <w:sz w:val="22"/>
        </w:rPr>
        <w:t>％となり</w:t>
      </w:r>
      <w:r w:rsidRPr="00990BBB">
        <w:rPr>
          <w:rFonts w:eastAsia="ＭＳ Ｐ明朝" w:hint="eastAsia"/>
          <w:sz w:val="22"/>
        </w:rPr>
        <w:t>，</w:t>
      </w:r>
      <w:r w:rsidR="00423C5A" w:rsidRPr="00423C5A">
        <w:rPr>
          <w:rFonts w:eastAsia="ＭＳ Ｐ明朝" w:hint="eastAsia"/>
          <w:sz w:val="22"/>
        </w:rPr>
        <w:t>前回調査時</w:t>
      </w:r>
      <w:r w:rsidRPr="00423C5A">
        <w:rPr>
          <w:rFonts w:eastAsia="ＭＳ Ｐ明朝" w:hint="eastAsia"/>
          <w:sz w:val="22"/>
        </w:rPr>
        <w:t>の</w:t>
      </w:r>
      <w:r w:rsidR="00423C5A">
        <w:rPr>
          <w:rFonts w:eastAsia="ＭＳ Ｐ明朝" w:hint="eastAsia"/>
          <w:sz w:val="22"/>
        </w:rPr>
        <w:t>14.5</w:t>
      </w:r>
      <w:r w:rsidR="006C3973">
        <w:rPr>
          <w:rFonts w:eastAsia="ＭＳ Ｐ明朝" w:hint="eastAsia"/>
          <w:sz w:val="22"/>
        </w:rPr>
        <w:t>％より</w:t>
      </w:r>
      <w:r w:rsidR="00423C5A">
        <w:rPr>
          <w:rFonts w:eastAsia="ＭＳ Ｐ明朝" w:hint="eastAsia"/>
          <w:sz w:val="22"/>
        </w:rPr>
        <w:t>1.3</w:t>
      </w:r>
      <w:r w:rsidR="00423C5A" w:rsidRPr="00423C5A">
        <w:rPr>
          <w:rFonts w:eastAsia="ＭＳ Ｐ明朝" w:hint="eastAsia"/>
          <w:sz w:val="22"/>
        </w:rPr>
        <w:t>ポイント増加した</w:t>
      </w:r>
      <w:r w:rsidRPr="00423C5A">
        <w:rPr>
          <w:rFonts w:eastAsia="ＭＳ Ｐ明朝" w:hint="eastAsia"/>
          <w:sz w:val="22"/>
        </w:rPr>
        <w:t>。</w:t>
      </w:r>
    </w:p>
    <w:p w:rsidR="00C609E2" w:rsidRDefault="00473003" w:rsidP="00AF4450">
      <w:pPr>
        <w:ind w:firstLineChars="100" w:firstLine="220"/>
        <w:rPr>
          <w:rFonts w:eastAsia="ＭＳ Ｐ明朝"/>
          <w:sz w:val="22"/>
        </w:rPr>
      </w:pPr>
      <w:r>
        <w:rPr>
          <w:rFonts w:eastAsia="ＭＳ Ｐ明朝" w:hint="eastAsia"/>
          <w:sz w:val="22"/>
        </w:rPr>
        <w:t>また，</w:t>
      </w:r>
      <w:r>
        <w:rPr>
          <w:rFonts w:eastAsia="ＭＳ Ｐ明朝" w:hint="eastAsia"/>
          <w:sz w:val="22"/>
        </w:rPr>
        <w:t>65</w:t>
      </w:r>
      <w:r>
        <w:rPr>
          <w:rFonts w:eastAsia="ＭＳ Ｐ明朝" w:hint="eastAsia"/>
          <w:sz w:val="22"/>
        </w:rPr>
        <w:t>歳以上人口のうち，男女別の</w:t>
      </w:r>
      <w:r w:rsidR="00B07D97" w:rsidRPr="00990BBB">
        <w:rPr>
          <w:rFonts w:eastAsia="ＭＳ Ｐ明朝" w:hint="eastAsia"/>
          <w:sz w:val="22"/>
        </w:rPr>
        <w:t>一人暮らし</w:t>
      </w:r>
      <w:r w:rsidR="00B07D97" w:rsidRPr="00990BBB">
        <w:rPr>
          <w:rFonts w:eastAsia="ＭＳ Ｐ明朝" w:hint="eastAsia"/>
          <w:sz w:val="22"/>
        </w:rPr>
        <w:t>65</w:t>
      </w:r>
      <w:r w:rsidR="006C3973">
        <w:rPr>
          <w:rFonts w:eastAsia="ＭＳ Ｐ明朝" w:hint="eastAsia"/>
          <w:sz w:val="22"/>
        </w:rPr>
        <w:t>歳以上人口</w:t>
      </w:r>
      <w:r>
        <w:rPr>
          <w:rFonts w:eastAsia="ＭＳ Ｐ明朝" w:hint="eastAsia"/>
          <w:sz w:val="22"/>
        </w:rPr>
        <w:t>の</w:t>
      </w:r>
      <w:r w:rsidR="00B07D97" w:rsidRPr="00990BBB">
        <w:rPr>
          <w:rFonts w:eastAsia="ＭＳ Ｐ明朝" w:hint="eastAsia"/>
          <w:sz w:val="22"/>
        </w:rPr>
        <w:t>割合は，男性が</w:t>
      </w:r>
      <w:r w:rsidR="00B07D97" w:rsidRPr="00990BBB">
        <w:rPr>
          <w:rFonts w:eastAsia="ＭＳ Ｐ明朝" w:hint="eastAsia"/>
          <w:sz w:val="22"/>
        </w:rPr>
        <w:t>10.6</w:t>
      </w:r>
      <w:r w:rsidR="00B07D97" w:rsidRPr="00990BBB">
        <w:rPr>
          <w:rFonts w:eastAsia="ＭＳ Ｐ明朝" w:hint="eastAsia"/>
          <w:sz w:val="22"/>
        </w:rPr>
        <w:t>％，女性が</w:t>
      </w:r>
      <w:r w:rsidR="00B07D97" w:rsidRPr="00990BBB">
        <w:rPr>
          <w:rFonts w:eastAsia="ＭＳ Ｐ明朝" w:hint="eastAsia"/>
          <w:sz w:val="22"/>
        </w:rPr>
        <w:t>19.4</w:t>
      </w:r>
      <w:r w:rsidR="00B07D97" w:rsidRPr="00990BBB">
        <w:rPr>
          <w:rFonts w:eastAsia="ＭＳ Ｐ明朝" w:hint="eastAsia"/>
          <w:sz w:val="22"/>
        </w:rPr>
        <w:t>％となっており，女性が男性を</w:t>
      </w:r>
      <w:r w:rsidR="00B07D97" w:rsidRPr="00990BBB">
        <w:rPr>
          <w:rFonts w:eastAsia="ＭＳ Ｐ明朝" w:hint="eastAsia"/>
          <w:sz w:val="22"/>
        </w:rPr>
        <w:t>8.8</w:t>
      </w:r>
      <w:r w:rsidR="00B07D97" w:rsidRPr="00990BBB">
        <w:rPr>
          <w:rFonts w:eastAsia="ＭＳ Ｐ明朝" w:hint="eastAsia"/>
          <w:sz w:val="22"/>
        </w:rPr>
        <w:t>ポイント上回っている。</w:t>
      </w:r>
    </w:p>
    <w:p w:rsidR="00423C5A" w:rsidRPr="00990BBB" w:rsidRDefault="000A6FF3" w:rsidP="00C609E2">
      <w:pPr>
        <w:rPr>
          <w:rFonts w:eastAsia="ＭＳ Ｐ明朝"/>
          <w:sz w:val="22"/>
        </w:rPr>
      </w:pPr>
      <w:r w:rsidRPr="000A6FF3">
        <w:rPr>
          <w:rFonts w:hint="eastAsia"/>
          <w:noProof/>
        </w:rPr>
        <w:drawing>
          <wp:inline distT="0" distB="0" distL="0" distR="0">
            <wp:extent cx="5757880" cy="2128723"/>
            <wp:effectExtent l="0" t="0" r="0" b="5080"/>
            <wp:docPr id="112" name="図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5761908" cy="2130212"/>
                    </a:xfrm>
                    <a:prstGeom prst="rect">
                      <a:avLst/>
                    </a:prstGeom>
                    <a:noFill/>
                    <a:ln>
                      <a:noFill/>
                    </a:ln>
                  </pic:spPr>
                </pic:pic>
              </a:graphicData>
            </a:graphic>
          </wp:inline>
        </w:drawing>
      </w:r>
    </w:p>
    <w:tbl>
      <w:tblPr>
        <w:tblStyle w:val="a6"/>
        <w:tblW w:w="0" w:type="auto"/>
        <w:tblLook w:val="04A0" w:firstRow="1" w:lastRow="0" w:firstColumn="1" w:lastColumn="0" w:noHBand="0" w:noVBand="1"/>
      </w:tblPr>
      <w:tblGrid>
        <w:gridCol w:w="9060"/>
      </w:tblGrid>
      <w:tr w:rsidR="00B07D97" w:rsidRPr="00990BBB" w:rsidTr="00975629">
        <w:tc>
          <w:tcPr>
            <w:tcW w:w="9144" w:type="dxa"/>
          </w:tcPr>
          <w:p w:rsidR="00B07D97" w:rsidRPr="00B604D3" w:rsidRDefault="00B07D97" w:rsidP="00B604D3">
            <w:pPr>
              <w:spacing w:line="480" w:lineRule="auto"/>
              <w:rPr>
                <w:rFonts w:eastAsia="ＭＳ Ｐ明朝"/>
                <w:sz w:val="24"/>
              </w:rPr>
            </w:pPr>
            <w:r w:rsidRPr="00B604D3">
              <w:rPr>
                <w:rFonts w:eastAsia="ＭＳ Ｐ明朝" w:hint="eastAsia"/>
                <w:sz w:val="22"/>
              </w:rPr>
              <w:lastRenderedPageBreak/>
              <w:t>「持ち家」の割合は</w:t>
            </w:r>
            <w:r w:rsidRPr="00B604D3">
              <w:rPr>
                <w:rFonts w:eastAsia="ＭＳ Ｐ明朝" w:hint="eastAsia"/>
                <w:sz w:val="22"/>
              </w:rPr>
              <w:t>59.4</w:t>
            </w:r>
            <w:r w:rsidRPr="00B604D3">
              <w:rPr>
                <w:rFonts w:eastAsia="ＭＳ Ｐ明朝" w:hint="eastAsia"/>
                <w:sz w:val="22"/>
              </w:rPr>
              <w:t>％</w:t>
            </w:r>
            <w:r w:rsidRPr="00B604D3">
              <w:rPr>
                <w:rFonts w:eastAsia="ＭＳ Ｐ明朝" w:hint="eastAsia"/>
                <w:sz w:val="22"/>
              </w:rPr>
              <w:t xml:space="preserve">   </w:t>
            </w:r>
          </w:p>
        </w:tc>
      </w:tr>
    </w:tbl>
    <w:p w:rsidR="00B07D97" w:rsidRPr="00990BBB" w:rsidRDefault="00B07D97" w:rsidP="00757EF5">
      <w:pPr>
        <w:tabs>
          <w:tab w:val="left" w:pos="579"/>
        </w:tabs>
        <w:spacing w:line="0" w:lineRule="atLeast"/>
        <w:rPr>
          <w:rFonts w:eastAsia="ＭＳ Ｐ明朝"/>
          <w:sz w:val="22"/>
        </w:rPr>
      </w:pPr>
    </w:p>
    <w:p w:rsidR="00B07D97" w:rsidRPr="00990BBB" w:rsidRDefault="00B07D97" w:rsidP="00B07D97">
      <w:pPr>
        <w:tabs>
          <w:tab w:val="left" w:pos="579"/>
        </w:tabs>
        <w:rPr>
          <w:rFonts w:eastAsia="ＭＳ Ｐ明朝"/>
          <w:sz w:val="22"/>
        </w:rPr>
      </w:pPr>
      <w:r w:rsidRPr="00990BBB">
        <w:rPr>
          <w:rFonts w:eastAsia="ＭＳ Ｐ明朝" w:hint="eastAsia"/>
          <w:sz w:val="22"/>
        </w:rPr>
        <w:t xml:space="preserve">　住宅に住む一般世帯</w:t>
      </w:r>
      <w:r w:rsidR="00284F0B">
        <w:rPr>
          <w:rFonts w:eastAsia="ＭＳ Ｐ明朝" w:hint="eastAsia"/>
          <w:sz w:val="22"/>
        </w:rPr>
        <w:t>（</w:t>
      </w:r>
      <w:r w:rsidRPr="00990BBB">
        <w:rPr>
          <w:rFonts w:eastAsia="ＭＳ Ｐ明朝" w:hint="eastAsia"/>
          <w:sz w:val="22"/>
        </w:rPr>
        <w:t>91,633</w:t>
      </w:r>
      <w:r w:rsidRPr="00990BBB">
        <w:rPr>
          <w:rFonts w:eastAsia="ＭＳ Ｐ明朝" w:hint="eastAsia"/>
          <w:sz w:val="22"/>
        </w:rPr>
        <w:t>世帯</w:t>
      </w:r>
      <w:r w:rsidR="00284F0B">
        <w:rPr>
          <w:rFonts w:eastAsia="ＭＳ Ｐ明朝" w:hint="eastAsia"/>
          <w:sz w:val="22"/>
        </w:rPr>
        <w:t>）</w:t>
      </w:r>
      <w:r w:rsidRPr="00990BBB">
        <w:rPr>
          <w:rFonts w:eastAsia="ＭＳ Ｐ明朝" w:hint="eastAsia"/>
          <w:sz w:val="22"/>
        </w:rPr>
        <w:t>を住宅の所有の関係別にみると，持ち家が</w:t>
      </w:r>
      <w:r w:rsidRPr="00990BBB">
        <w:rPr>
          <w:rFonts w:eastAsia="ＭＳ Ｐ明朝" w:hint="eastAsia"/>
          <w:sz w:val="22"/>
        </w:rPr>
        <w:t>54,473</w:t>
      </w:r>
      <w:r w:rsidR="00284F0B">
        <w:rPr>
          <w:rFonts w:eastAsia="ＭＳ Ｐ明朝" w:hint="eastAsia"/>
          <w:sz w:val="22"/>
        </w:rPr>
        <w:t>世帯（</w:t>
      </w:r>
      <w:r w:rsidRPr="00990BBB">
        <w:rPr>
          <w:rFonts w:eastAsia="ＭＳ Ｐ明朝" w:hint="eastAsia"/>
          <w:sz w:val="22"/>
        </w:rPr>
        <w:t>59.4</w:t>
      </w:r>
      <w:r w:rsidRPr="00990BBB">
        <w:rPr>
          <w:rFonts w:eastAsia="ＭＳ Ｐ明朝" w:hint="eastAsia"/>
          <w:sz w:val="22"/>
        </w:rPr>
        <w:t>％）で最も多く，次いで民営の借家</w:t>
      </w:r>
      <w:r w:rsidRPr="00990BBB">
        <w:rPr>
          <w:rFonts w:eastAsia="ＭＳ Ｐ明朝" w:hint="eastAsia"/>
          <w:sz w:val="22"/>
        </w:rPr>
        <w:t>33,649</w:t>
      </w:r>
      <w:r w:rsidRPr="00990BBB">
        <w:rPr>
          <w:rFonts w:eastAsia="ＭＳ Ｐ明朝" w:hint="eastAsia"/>
          <w:sz w:val="22"/>
        </w:rPr>
        <w:t>世帯（</w:t>
      </w:r>
      <w:r w:rsidRPr="00990BBB">
        <w:rPr>
          <w:rFonts w:eastAsia="ＭＳ Ｐ明朝" w:hint="eastAsia"/>
          <w:sz w:val="22"/>
        </w:rPr>
        <w:t>36.7</w:t>
      </w:r>
      <w:r w:rsidRPr="00990BBB">
        <w:rPr>
          <w:rFonts w:eastAsia="ＭＳ Ｐ明朝" w:hint="eastAsia"/>
          <w:sz w:val="22"/>
        </w:rPr>
        <w:t xml:space="preserve">％）となっている。　</w:t>
      </w:r>
    </w:p>
    <w:p w:rsidR="00B07D97" w:rsidRPr="00990BBB" w:rsidRDefault="00273F58" w:rsidP="00B07D97">
      <w:pPr>
        <w:tabs>
          <w:tab w:val="left" w:pos="579"/>
        </w:tabs>
        <w:rPr>
          <w:rFonts w:eastAsia="ＭＳ Ｐ明朝"/>
          <w:sz w:val="22"/>
        </w:rPr>
      </w:pPr>
      <w:r>
        <w:rPr>
          <w:rFonts w:eastAsia="ＭＳ Ｐ明朝" w:hint="eastAsia"/>
          <w:sz w:val="22"/>
        </w:rPr>
        <w:t xml:space="preserve">　また，住宅に住む一般世帯人員</w:t>
      </w:r>
      <w:r w:rsidR="00B07D97" w:rsidRPr="00990BBB">
        <w:rPr>
          <w:rFonts w:eastAsia="ＭＳ Ｐ明朝" w:hint="eastAsia"/>
          <w:sz w:val="22"/>
        </w:rPr>
        <w:t>を平成</w:t>
      </w:r>
      <w:r w:rsidR="00B07D97" w:rsidRPr="00990BBB">
        <w:rPr>
          <w:rFonts w:eastAsia="ＭＳ Ｐ明朝" w:hint="eastAsia"/>
          <w:sz w:val="22"/>
        </w:rPr>
        <w:t>22</w:t>
      </w:r>
      <w:r w:rsidR="00B07D97" w:rsidRPr="00990BBB">
        <w:rPr>
          <w:rFonts w:eastAsia="ＭＳ Ｐ明朝" w:hint="eastAsia"/>
          <w:sz w:val="22"/>
        </w:rPr>
        <w:t>年と比較してみると，</w:t>
      </w:r>
      <w:r w:rsidR="00B86105">
        <w:rPr>
          <w:rFonts w:eastAsia="ＭＳ Ｐ明朝" w:hint="eastAsia"/>
          <w:sz w:val="22"/>
        </w:rPr>
        <w:t>民営の借家において</w:t>
      </w:r>
      <w:r w:rsidR="0023436F">
        <w:rPr>
          <w:rFonts w:eastAsia="ＭＳ Ｐ明朝" w:hint="eastAsia"/>
          <w:sz w:val="22"/>
        </w:rPr>
        <w:t>11,708</w:t>
      </w:r>
      <w:r w:rsidR="0023436F">
        <w:rPr>
          <w:rFonts w:eastAsia="ＭＳ Ｐ明朝" w:hint="eastAsia"/>
          <w:sz w:val="22"/>
        </w:rPr>
        <w:t>人</w:t>
      </w:r>
      <w:r w:rsidR="00B86105">
        <w:rPr>
          <w:rFonts w:eastAsia="ＭＳ Ｐ明朝" w:hint="eastAsia"/>
          <w:sz w:val="22"/>
        </w:rPr>
        <w:t>増加しており，その増加率は</w:t>
      </w:r>
      <w:r w:rsidR="0023436F">
        <w:rPr>
          <w:rFonts w:eastAsia="ＭＳ Ｐ明朝" w:hint="eastAsia"/>
          <w:sz w:val="22"/>
        </w:rPr>
        <w:t>22.2</w:t>
      </w:r>
      <w:r w:rsidR="00B07D97" w:rsidRPr="00990BBB">
        <w:rPr>
          <w:rFonts w:eastAsia="ＭＳ Ｐ明朝" w:hint="eastAsia"/>
          <w:sz w:val="22"/>
        </w:rPr>
        <w:t>％</w:t>
      </w:r>
      <w:r w:rsidR="00B86105">
        <w:rPr>
          <w:rFonts w:eastAsia="ＭＳ Ｐ明朝" w:hint="eastAsia"/>
          <w:sz w:val="22"/>
        </w:rPr>
        <w:t>と最も高く</w:t>
      </w:r>
      <w:r w:rsidR="00B07D97" w:rsidRPr="00990BBB">
        <w:rPr>
          <w:rFonts w:eastAsia="ＭＳ Ｐ明朝" w:hint="eastAsia"/>
          <w:sz w:val="22"/>
        </w:rPr>
        <w:t>なっている。</w:t>
      </w:r>
    </w:p>
    <w:p w:rsidR="00B07D97" w:rsidRPr="00B86105" w:rsidRDefault="00B07D97" w:rsidP="00757EF5">
      <w:pPr>
        <w:tabs>
          <w:tab w:val="left" w:pos="579"/>
        </w:tabs>
        <w:spacing w:line="0" w:lineRule="atLeast"/>
        <w:rPr>
          <w:rFonts w:eastAsia="ＭＳ Ｐ明朝"/>
          <w:color w:val="FF0000"/>
          <w:sz w:val="22"/>
        </w:rPr>
      </w:pPr>
    </w:p>
    <w:p w:rsidR="00B07D97" w:rsidRPr="00990BBB" w:rsidRDefault="00273F58" w:rsidP="00B07D97">
      <w:pPr>
        <w:tabs>
          <w:tab w:val="left" w:pos="579"/>
        </w:tabs>
        <w:rPr>
          <w:rFonts w:eastAsia="ＭＳ Ｐ明朝"/>
          <w:sz w:val="22"/>
        </w:rPr>
      </w:pPr>
      <w:r w:rsidRPr="00273F58">
        <w:rPr>
          <w:noProof/>
        </w:rPr>
        <w:drawing>
          <wp:inline distT="0" distB="0" distL="0" distR="0">
            <wp:extent cx="5758568" cy="3211033"/>
            <wp:effectExtent l="0" t="0" r="0" b="8890"/>
            <wp:docPr id="45" name="図 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66478" cy="3215444"/>
                    </a:xfrm>
                    <a:prstGeom prst="rect">
                      <a:avLst/>
                    </a:prstGeom>
                    <a:noFill/>
                    <a:ln>
                      <a:noFill/>
                    </a:ln>
                  </pic:spPr>
                </pic:pic>
              </a:graphicData>
            </a:graphic>
          </wp:inline>
        </w:drawing>
      </w:r>
    </w:p>
    <w:p w:rsidR="00160C61" w:rsidRDefault="00160C61" w:rsidP="0011281C">
      <w:pPr>
        <w:spacing w:line="0" w:lineRule="atLeast"/>
        <w:rPr>
          <w:rFonts w:eastAsia="ＭＳ Ｐ明朝"/>
          <w:sz w:val="22"/>
        </w:rPr>
      </w:pPr>
    </w:p>
    <w:p w:rsidR="00160C61" w:rsidRPr="00990BBB" w:rsidRDefault="00160C61" w:rsidP="0011281C">
      <w:pPr>
        <w:spacing w:line="0" w:lineRule="atLeast"/>
        <w:rPr>
          <w:rFonts w:eastAsia="ＭＳ Ｐ明朝"/>
          <w:sz w:val="22"/>
        </w:rPr>
      </w:pPr>
      <w:r>
        <w:rPr>
          <w:noProof/>
        </w:rPr>
        <w:drawing>
          <wp:inline distT="0" distB="0" distL="0" distR="0" wp14:anchorId="0B1EB37A" wp14:editId="33D814A1">
            <wp:extent cx="5680710" cy="2914650"/>
            <wp:effectExtent l="0" t="0" r="0" b="0"/>
            <wp:docPr id="14" name="グラフ 14"/>
            <wp:cNvGraphicFramePr/>
            <a:graphic xmlns:a="http://schemas.openxmlformats.org/drawingml/2006/main">
              <a:graphicData uri="http://schemas.openxmlformats.org/drawingml/2006/chart">
                <c:chart xmlns:c="http://schemas.openxmlformats.org/drawingml/2006/chart" xmlns:r="http://schemas.openxmlformats.org/officeDocument/2006/relationships" r:id="rId42"/>
              </a:graphicData>
            </a:graphic>
          </wp:inline>
        </w:drawing>
      </w:r>
    </w:p>
    <w:tbl>
      <w:tblPr>
        <w:tblStyle w:val="a6"/>
        <w:tblW w:w="0" w:type="auto"/>
        <w:tblLook w:val="04A0" w:firstRow="1" w:lastRow="0" w:firstColumn="1" w:lastColumn="0" w:noHBand="0" w:noVBand="1"/>
      </w:tblPr>
      <w:tblGrid>
        <w:gridCol w:w="9060"/>
      </w:tblGrid>
      <w:tr w:rsidR="00B07D97" w:rsidRPr="00B604D3" w:rsidTr="00975629">
        <w:tc>
          <w:tcPr>
            <w:tcW w:w="9144" w:type="dxa"/>
          </w:tcPr>
          <w:p w:rsidR="00B07D97" w:rsidRPr="00B604D3" w:rsidRDefault="00B07D97" w:rsidP="00B604D3">
            <w:pPr>
              <w:spacing w:line="480" w:lineRule="auto"/>
              <w:rPr>
                <w:rFonts w:eastAsia="ＭＳ Ｐ明朝"/>
                <w:sz w:val="24"/>
              </w:rPr>
            </w:pPr>
            <w:r w:rsidRPr="00B604D3">
              <w:rPr>
                <w:rFonts w:eastAsia="ＭＳ Ｐ明朝" w:hint="eastAsia"/>
                <w:sz w:val="22"/>
              </w:rPr>
              <w:lastRenderedPageBreak/>
              <w:t>「持ち家」の</w:t>
            </w:r>
            <w:r w:rsidRPr="00B604D3">
              <w:rPr>
                <w:rFonts w:eastAsia="ＭＳ Ｐ明朝" w:hint="eastAsia"/>
                <w:sz w:val="22"/>
              </w:rPr>
              <w:t>1</w:t>
            </w:r>
            <w:r w:rsidRPr="00B604D3">
              <w:rPr>
                <w:rFonts w:eastAsia="ＭＳ Ｐ明朝" w:hint="eastAsia"/>
                <w:sz w:val="22"/>
              </w:rPr>
              <w:t>世帯当たり人員は</w:t>
            </w:r>
            <w:r w:rsidRPr="00B604D3">
              <w:rPr>
                <w:rFonts w:eastAsia="ＭＳ Ｐ明朝" w:hint="eastAsia"/>
                <w:sz w:val="22"/>
              </w:rPr>
              <w:t>2.83</w:t>
            </w:r>
            <w:r w:rsidRPr="00B604D3">
              <w:rPr>
                <w:rFonts w:eastAsia="ＭＳ Ｐ明朝" w:hint="eastAsia"/>
                <w:sz w:val="22"/>
              </w:rPr>
              <w:t>人</w:t>
            </w:r>
            <w:r w:rsidRPr="00B604D3">
              <w:rPr>
                <w:rFonts w:eastAsia="ＭＳ Ｐ明朝" w:hint="eastAsia"/>
                <w:sz w:val="22"/>
              </w:rPr>
              <w:t xml:space="preserve">  </w:t>
            </w:r>
          </w:p>
        </w:tc>
      </w:tr>
    </w:tbl>
    <w:p w:rsidR="00B07D97" w:rsidRPr="00990BBB" w:rsidRDefault="00B07D97" w:rsidP="0011281C">
      <w:pPr>
        <w:spacing w:line="0" w:lineRule="atLeast"/>
        <w:rPr>
          <w:rFonts w:eastAsia="ＭＳ Ｐ明朝"/>
          <w:sz w:val="22"/>
        </w:rPr>
      </w:pPr>
    </w:p>
    <w:p w:rsidR="00B07D97" w:rsidRDefault="00B07D97" w:rsidP="00B07D97">
      <w:pPr>
        <w:rPr>
          <w:rFonts w:eastAsia="ＭＳ Ｐ明朝"/>
          <w:sz w:val="22"/>
        </w:rPr>
      </w:pPr>
      <w:r w:rsidRPr="00990BBB">
        <w:rPr>
          <w:rFonts w:eastAsia="ＭＳ Ｐ明朝" w:hint="eastAsia"/>
          <w:sz w:val="22"/>
        </w:rPr>
        <w:t xml:space="preserve">　</w:t>
      </w:r>
      <w:r w:rsidRPr="00990BBB">
        <w:rPr>
          <w:rFonts w:eastAsia="ＭＳ Ｐ明朝" w:hint="eastAsia"/>
          <w:sz w:val="22"/>
        </w:rPr>
        <w:t>1</w:t>
      </w:r>
      <w:r w:rsidRPr="00990BBB">
        <w:rPr>
          <w:rFonts w:eastAsia="ＭＳ Ｐ明朝" w:hint="eastAsia"/>
          <w:sz w:val="22"/>
        </w:rPr>
        <w:t>世帯当たり人員を住宅の所有の関係別にみると，最も多いのが持ち家の</w:t>
      </w:r>
      <w:r w:rsidRPr="00990BBB">
        <w:rPr>
          <w:rFonts w:eastAsia="ＭＳ Ｐ明朝" w:hint="eastAsia"/>
          <w:sz w:val="22"/>
        </w:rPr>
        <w:t>2.83</w:t>
      </w:r>
      <w:r w:rsidRPr="00990BBB">
        <w:rPr>
          <w:rFonts w:eastAsia="ＭＳ Ｐ明朝" w:hint="eastAsia"/>
          <w:sz w:val="22"/>
        </w:rPr>
        <w:t>人，次いで公営・都市再生機構・公社の借家の</w:t>
      </w:r>
      <w:r w:rsidRPr="00990BBB">
        <w:rPr>
          <w:rFonts w:eastAsia="ＭＳ Ｐ明朝" w:hint="eastAsia"/>
          <w:sz w:val="22"/>
        </w:rPr>
        <w:t>2.81</w:t>
      </w:r>
      <w:r w:rsidRPr="00990BBB">
        <w:rPr>
          <w:rFonts w:eastAsia="ＭＳ Ｐ明朝" w:hint="eastAsia"/>
          <w:sz w:val="22"/>
        </w:rPr>
        <w:t>人となっている。人口の減少と世帯数の増加により</w:t>
      </w:r>
      <w:r w:rsidR="00035858">
        <w:rPr>
          <w:rFonts w:eastAsia="ＭＳ Ｐ明朝" w:hint="eastAsia"/>
          <w:sz w:val="22"/>
        </w:rPr>
        <w:t>、</w:t>
      </w:r>
      <w:r w:rsidRPr="00990BBB">
        <w:rPr>
          <w:rFonts w:eastAsia="ＭＳ Ｐ明朝" w:hint="eastAsia"/>
          <w:sz w:val="22"/>
        </w:rPr>
        <w:t>1</w:t>
      </w:r>
      <w:r w:rsidR="00035858">
        <w:rPr>
          <w:rFonts w:eastAsia="ＭＳ Ｐ明朝" w:hint="eastAsia"/>
          <w:sz w:val="22"/>
        </w:rPr>
        <w:t>世帯当たりの人員は公営・都市再生機構・公社の借家を除きいずれも</w:t>
      </w:r>
      <w:r w:rsidRPr="00990BBB">
        <w:rPr>
          <w:rFonts w:eastAsia="ＭＳ Ｐ明朝" w:hint="eastAsia"/>
          <w:sz w:val="22"/>
        </w:rPr>
        <w:t>減少している。</w:t>
      </w:r>
    </w:p>
    <w:p w:rsidR="00160C61" w:rsidRDefault="00160C61" w:rsidP="00043CD2">
      <w:pPr>
        <w:spacing w:line="0" w:lineRule="atLeast"/>
        <w:rPr>
          <w:rFonts w:eastAsia="ＭＳ Ｐ明朝"/>
          <w:sz w:val="22"/>
        </w:rPr>
      </w:pPr>
    </w:p>
    <w:p w:rsidR="00160C61" w:rsidRDefault="00160C61" w:rsidP="00B07D97">
      <w:pPr>
        <w:rPr>
          <w:rFonts w:eastAsia="ＭＳ Ｐ明朝"/>
          <w:sz w:val="22"/>
        </w:rPr>
      </w:pPr>
      <w:r>
        <w:rPr>
          <w:noProof/>
        </w:rPr>
        <w:drawing>
          <wp:inline distT="0" distB="0" distL="0" distR="0" wp14:anchorId="3C84D29A" wp14:editId="649E7431">
            <wp:extent cx="5647055" cy="2333625"/>
            <wp:effectExtent l="0" t="0" r="0" b="0"/>
            <wp:docPr id="15" name="グラフ 15"/>
            <wp:cNvGraphicFramePr/>
            <a:graphic xmlns:a="http://schemas.openxmlformats.org/drawingml/2006/main">
              <a:graphicData uri="http://schemas.openxmlformats.org/drawingml/2006/chart">
                <c:chart xmlns:c="http://schemas.openxmlformats.org/drawingml/2006/chart" xmlns:r="http://schemas.openxmlformats.org/officeDocument/2006/relationships" r:id="rId43"/>
              </a:graphicData>
            </a:graphic>
          </wp:inline>
        </w:drawing>
      </w:r>
    </w:p>
    <w:p w:rsidR="00160C61" w:rsidRPr="00990BBB" w:rsidRDefault="00160C61" w:rsidP="00043CD2">
      <w:pPr>
        <w:spacing w:line="0" w:lineRule="atLeast"/>
        <w:rPr>
          <w:rFonts w:eastAsia="ＭＳ Ｐ明朝"/>
          <w:sz w:val="22"/>
        </w:rPr>
      </w:pPr>
    </w:p>
    <w:tbl>
      <w:tblPr>
        <w:tblStyle w:val="a6"/>
        <w:tblpPr w:leftFromText="142" w:rightFromText="142" w:vertAnchor="text" w:horzAnchor="margin" w:tblpY="57"/>
        <w:tblW w:w="0" w:type="auto"/>
        <w:tblLook w:val="04A0" w:firstRow="1" w:lastRow="0" w:firstColumn="1" w:lastColumn="0" w:noHBand="0" w:noVBand="1"/>
      </w:tblPr>
      <w:tblGrid>
        <w:gridCol w:w="8936"/>
      </w:tblGrid>
      <w:tr w:rsidR="004F017D" w:rsidRPr="00990BBB" w:rsidTr="004F017D">
        <w:tc>
          <w:tcPr>
            <w:tcW w:w="8936" w:type="dxa"/>
          </w:tcPr>
          <w:p w:rsidR="004F017D" w:rsidRPr="00B604D3" w:rsidRDefault="004F017D" w:rsidP="00B604D3">
            <w:pPr>
              <w:spacing w:line="480" w:lineRule="auto"/>
              <w:rPr>
                <w:rFonts w:eastAsia="ＭＳ Ｐ明朝"/>
                <w:sz w:val="24"/>
              </w:rPr>
            </w:pPr>
            <w:r w:rsidRPr="00B604D3">
              <w:rPr>
                <w:rFonts w:eastAsia="ＭＳ Ｐ明朝" w:hint="eastAsia"/>
                <w:sz w:val="22"/>
              </w:rPr>
              <w:t>人口集中地区（</w:t>
            </w:r>
            <w:r w:rsidRPr="00B604D3">
              <w:rPr>
                <w:rFonts w:eastAsia="ＭＳ Ｐ明朝" w:hint="eastAsia"/>
                <w:sz w:val="22"/>
              </w:rPr>
              <w:t>DID</w:t>
            </w:r>
            <w:r w:rsidRPr="00B604D3">
              <w:rPr>
                <w:rFonts w:eastAsia="ＭＳ Ｐ明朝"/>
                <w:sz w:val="22"/>
              </w:rPr>
              <w:t>）</w:t>
            </w:r>
            <w:r w:rsidR="00160C61" w:rsidRPr="00B604D3">
              <w:rPr>
                <w:rFonts w:eastAsia="ＭＳ Ｐ明朝" w:hint="eastAsia"/>
                <w:sz w:val="22"/>
              </w:rPr>
              <w:t>人口の割合は市</w:t>
            </w:r>
            <w:r w:rsidRPr="00B604D3">
              <w:rPr>
                <w:rFonts w:eastAsia="ＭＳ Ｐ明朝" w:hint="eastAsia"/>
                <w:sz w:val="22"/>
              </w:rPr>
              <w:t>の人口の</w:t>
            </w:r>
            <w:r w:rsidR="002F4387" w:rsidRPr="00B604D3">
              <w:rPr>
                <w:rFonts w:eastAsia="ＭＳ Ｐ明朝" w:hint="eastAsia"/>
                <w:sz w:val="22"/>
              </w:rPr>
              <w:t>58.8</w:t>
            </w:r>
            <w:r w:rsidRPr="00B604D3">
              <w:rPr>
                <w:rFonts w:eastAsia="ＭＳ Ｐ明朝" w:hint="eastAsia"/>
                <w:sz w:val="22"/>
              </w:rPr>
              <w:t>％</w:t>
            </w:r>
          </w:p>
        </w:tc>
      </w:tr>
    </w:tbl>
    <w:p w:rsidR="00B07D97" w:rsidRPr="00990BBB" w:rsidRDefault="00B07D97" w:rsidP="00B07D97">
      <w:pPr>
        <w:tabs>
          <w:tab w:val="left" w:pos="3366"/>
        </w:tabs>
        <w:rPr>
          <w:rFonts w:eastAsia="ＭＳ Ｐ明朝"/>
          <w:sz w:val="22"/>
        </w:rPr>
      </w:pPr>
    </w:p>
    <w:p w:rsidR="00B07D97" w:rsidRPr="00990BBB" w:rsidRDefault="00B07D97" w:rsidP="00B07D97">
      <w:pPr>
        <w:tabs>
          <w:tab w:val="left" w:pos="3366"/>
        </w:tabs>
        <w:rPr>
          <w:rFonts w:eastAsia="ＭＳ Ｐ明朝"/>
          <w:sz w:val="22"/>
        </w:rPr>
      </w:pPr>
      <w:r w:rsidRPr="00990BBB">
        <w:rPr>
          <w:rFonts w:eastAsia="ＭＳ Ｐ明朝" w:hint="eastAsia"/>
          <w:sz w:val="22"/>
        </w:rPr>
        <w:t xml:space="preserve">　平成</w:t>
      </w:r>
      <w:r w:rsidRPr="00990BBB">
        <w:rPr>
          <w:rFonts w:eastAsia="ＭＳ Ｐ明朝" w:hint="eastAsia"/>
          <w:sz w:val="22"/>
        </w:rPr>
        <w:t>27</w:t>
      </w:r>
      <w:r w:rsidRPr="00990BBB">
        <w:rPr>
          <w:rFonts w:eastAsia="ＭＳ Ｐ明朝" w:hint="eastAsia"/>
          <w:sz w:val="22"/>
        </w:rPr>
        <w:t>年の佐賀市の人口集中地区（</w:t>
      </w:r>
      <w:r w:rsidRPr="00990BBB">
        <w:rPr>
          <w:rFonts w:eastAsia="ＭＳ Ｐ明朝" w:hint="eastAsia"/>
          <w:sz w:val="22"/>
        </w:rPr>
        <w:t>DID</w:t>
      </w:r>
      <w:r w:rsidRPr="00990BBB">
        <w:rPr>
          <w:rFonts w:eastAsia="ＭＳ Ｐ明朝"/>
          <w:sz w:val="22"/>
        </w:rPr>
        <w:t>）</w:t>
      </w:r>
      <w:r w:rsidRPr="00990BBB">
        <w:rPr>
          <w:rFonts w:eastAsia="ＭＳ Ｐ明朝" w:hint="eastAsia"/>
          <w:sz w:val="22"/>
        </w:rPr>
        <w:t>は，旧佐賀市と大和町に設定されている（</w:t>
      </w:r>
      <w:r w:rsidR="007C35C2">
        <w:rPr>
          <w:rFonts w:eastAsia="ＭＳ Ｐ明朝" w:hint="eastAsia"/>
          <w:sz w:val="22"/>
        </w:rPr>
        <w:t>P107</w:t>
      </w:r>
      <w:r w:rsidRPr="00990BBB">
        <w:rPr>
          <w:rFonts w:eastAsia="ＭＳ Ｐ明朝" w:hint="eastAsia"/>
          <w:sz w:val="22"/>
        </w:rPr>
        <w:t xml:space="preserve"> </w:t>
      </w:r>
      <w:r w:rsidRPr="00990BBB">
        <w:rPr>
          <w:rFonts w:eastAsia="ＭＳ Ｐ明朝" w:hint="eastAsia"/>
          <w:sz w:val="22"/>
        </w:rPr>
        <w:t>地図）。人口は</w:t>
      </w:r>
      <w:r w:rsidR="002F4387">
        <w:rPr>
          <w:rFonts w:eastAsia="ＭＳ Ｐ明朝" w:hint="eastAsia"/>
          <w:sz w:val="22"/>
        </w:rPr>
        <w:t>139,012</w:t>
      </w:r>
      <w:r w:rsidRPr="00990BBB">
        <w:rPr>
          <w:rFonts w:eastAsia="ＭＳ Ｐ明朝" w:hint="eastAsia"/>
          <w:sz w:val="22"/>
        </w:rPr>
        <w:t>人（市の人口の</w:t>
      </w:r>
      <w:r w:rsidR="002F4387">
        <w:rPr>
          <w:rFonts w:eastAsia="ＭＳ Ｐ明朝" w:hint="eastAsia"/>
          <w:sz w:val="22"/>
        </w:rPr>
        <w:t>58.8</w:t>
      </w:r>
      <w:r w:rsidRPr="00990BBB">
        <w:rPr>
          <w:rFonts w:eastAsia="ＭＳ Ｐ明朝" w:hint="eastAsia"/>
          <w:sz w:val="22"/>
        </w:rPr>
        <w:t>％），面積は</w:t>
      </w:r>
      <w:r w:rsidR="002F4387">
        <w:rPr>
          <w:rFonts w:eastAsia="ＭＳ Ｐ明朝" w:hint="eastAsia"/>
          <w:sz w:val="22"/>
        </w:rPr>
        <w:t>27.45</w:t>
      </w:r>
      <w:r w:rsidRPr="00990BBB">
        <w:rPr>
          <w:rFonts w:eastAsia="ＭＳ Ｐ明朝" w:hint="eastAsia"/>
          <w:sz w:val="22"/>
        </w:rPr>
        <w:t>k</w:t>
      </w:r>
      <w:r w:rsidRPr="00990BBB">
        <w:rPr>
          <w:rFonts w:eastAsia="ＭＳ Ｐ明朝" w:hint="eastAsia"/>
          <w:sz w:val="22"/>
        </w:rPr>
        <w:t>㎡（市全域の</w:t>
      </w:r>
      <w:r w:rsidR="002F4387">
        <w:rPr>
          <w:rFonts w:eastAsia="ＭＳ Ｐ明朝" w:hint="eastAsia"/>
          <w:sz w:val="22"/>
        </w:rPr>
        <w:t>6.4</w:t>
      </w:r>
      <w:r w:rsidRPr="00990BBB">
        <w:rPr>
          <w:rFonts w:eastAsia="ＭＳ Ｐ明朝" w:hint="eastAsia"/>
          <w:sz w:val="22"/>
        </w:rPr>
        <w:t>％）となっている。</w:t>
      </w:r>
    </w:p>
    <w:p w:rsidR="00B07D97" w:rsidRDefault="00B07D97" w:rsidP="002F4387">
      <w:pPr>
        <w:tabs>
          <w:tab w:val="left" w:pos="3366"/>
        </w:tabs>
        <w:rPr>
          <w:rFonts w:eastAsia="ＭＳ Ｐ明朝"/>
          <w:sz w:val="22"/>
        </w:rPr>
      </w:pPr>
      <w:r w:rsidRPr="00990BBB">
        <w:rPr>
          <w:rFonts w:eastAsia="ＭＳ Ｐ明朝" w:hint="eastAsia"/>
          <w:sz w:val="22"/>
        </w:rPr>
        <w:t xml:space="preserve">　市</w:t>
      </w:r>
      <w:r w:rsidR="00A749E3">
        <w:rPr>
          <w:rFonts w:eastAsia="ＭＳ Ｐ明朝" w:hint="eastAsia"/>
          <w:sz w:val="22"/>
        </w:rPr>
        <w:t>の</w:t>
      </w:r>
      <w:r w:rsidRPr="00990BBB">
        <w:rPr>
          <w:rFonts w:eastAsia="ＭＳ Ｐ明朝" w:hint="eastAsia"/>
          <w:sz w:val="22"/>
        </w:rPr>
        <w:t>人口は減少傾向であるのに対し，</w:t>
      </w:r>
      <w:r w:rsidR="002F4387">
        <w:rPr>
          <w:rFonts w:eastAsia="ＭＳ Ｐ明朝" w:hint="eastAsia"/>
          <w:sz w:val="22"/>
        </w:rPr>
        <w:t>人口集中地区</w:t>
      </w:r>
      <w:r w:rsidRPr="00990BBB">
        <w:rPr>
          <w:rFonts w:eastAsia="ＭＳ Ｐ明朝" w:hint="eastAsia"/>
          <w:sz w:val="22"/>
        </w:rPr>
        <w:t>人口，</w:t>
      </w:r>
      <w:r w:rsidR="002F4387">
        <w:rPr>
          <w:rFonts w:eastAsia="ＭＳ Ｐ明朝" w:hint="eastAsia"/>
          <w:sz w:val="22"/>
        </w:rPr>
        <w:t>人口集中地区</w:t>
      </w:r>
      <w:r w:rsidRPr="00990BBB">
        <w:rPr>
          <w:rFonts w:eastAsia="ＭＳ Ｐ明朝" w:hint="eastAsia"/>
          <w:sz w:val="22"/>
        </w:rPr>
        <w:t>面積は微増傾向にある。</w:t>
      </w:r>
      <w:r w:rsidR="002F4387">
        <w:rPr>
          <w:rFonts w:eastAsia="ＭＳ Ｐ明朝" w:hint="eastAsia"/>
          <w:sz w:val="22"/>
        </w:rPr>
        <w:t>また，</w:t>
      </w:r>
      <w:r w:rsidR="00A749E3">
        <w:rPr>
          <w:rFonts w:eastAsia="ＭＳ Ｐ明朝" w:hint="eastAsia"/>
          <w:sz w:val="22"/>
        </w:rPr>
        <w:t>市の人口の</w:t>
      </w:r>
      <w:r w:rsidR="002F4387">
        <w:rPr>
          <w:rFonts w:eastAsia="ＭＳ Ｐ明朝" w:hint="eastAsia"/>
          <w:sz w:val="22"/>
        </w:rPr>
        <w:t>半数以上が市の面積のわずか</w:t>
      </w:r>
      <w:r w:rsidR="002F4387">
        <w:rPr>
          <w:rFonts w:eastAsia="ＭＳ Ｐ明朝" w:hint="eastAsia"/>
          <w:sz w:val="22"/>
        </w:rPr>
        <w:t>6.4</w:t>
      </w:r>
      <w:r w:rsidR="002F4387">
        <w:rPr>
          <w:rFonts w:eastAsia="ＭＳ Ｐ明朝" w:hint="eastAsia"/>
          <w:sz w:val="22"/>
        </w:rPr>
        <w:t>％の</w:t>
      </w:r>
      <w:r w:rsidR="00A749E3">
        <w:rPr>
          <w:rFonts w:eastAsia="ＭＳ Ｐ明朝" w:hint="eastAsia"/>
          <w:sz w:val="22"/>
        </w:rPr>
        <w:t>人口集中地区に居住して</w:t>
      </w:r>
      <w:r w:rsidR="002F4387">
        <w:rPr>
          <w:rFonts w:eastAsia="ＭＳ Ｐ明朝" w:hint="eastAsia"/>
          <w:sz w:val="22"/>
        </w:rPr>
        <w:t>いる。</w:t>
      </w:r>
    </w:p>
    <w:p w:rsidR="00157E59" w:rsidRDefault="002B5EFC" w:rsidP="00B07D97">
      <w:pPr>
        <w:tabs>
          <w:tab w:val="left" w:pos="3366"/>
        </w:tabs>
        <w:rPr>
          <w:rFonts w:eastAsia="ＭＳ Ｐ明朝"/>
          <w:sz w:val="22"/>
        </w:rPr>
      </w:pPr>
      <w:r>
        <w:rPr>
          <w:noProof/>
        </w:rPr>
        <w:drawing>
          <wp:inline distT="0" distB="0" distL="0" distR="0" wp14:anchorId="0B5C4888" wp14:editId="2C87F454">
            <wp:extent cx="5759450" cy="2466975"/>
            <wp:effectExtent l="0" t="0" r="0" b="0"/>
            <wp:docPr id="1350" name="グラフ 1350"/>
            <wp:cNvGraphicFramePr/>
            <a:graphic xmlns:a="http://schemas.openxmlformats.org/drawingml/2006/main">
              <a:graphicData uri="http://schemas.openxmlformats.org/drawingml/2006/chart">
                <c:chart xmlns:c="http://schemas.openxmlformats.org/drawingml/2006/chart" xmlns:r="http://schemas.openxmlformats.org/officeDocument/2006/relationships" r:id="rId44"/>
              </a:graphicData>
            </a:graphic>
          </wp:inline>
        </w:drawing>
      </w:r>
    </w:p>
    <w:p w:rsidR="00157E59" w:rsidRDefault="00FC758A" w:rsidP="00B07D97">
      <w:pPr>
        <w:tabs>
          <w:tab w:val="left" w:pos="3366"/>
        </w:tabs>
        <w:rPr>
          <w:rFonts w:eastAsia="ＭＳ Ｐ明朝"/>
          <w:sz w:val="22"/>
        </w:rPr>
      </w:pPr>
      <w:r>
        <w:rPr>
          <w:noProof/>
        </w:rPr>
        <w:lastRenderedPageBreak/>
        <w:drawing>
          <wp:inline distT="0" distB="0" distL="0" distR="0" wp14:anchorId="471E63E1" wp14:editId="5D0A26E5">
            <wp:extent cx="5759450" cy="2456815"/>
            <wp:effectExtent l="0" t="0" r="0" b="635"/>
            <wp:docPr id="42" name="グラフ 42"/>
            <wp:cNvGraphicFramePr/>
            <a:graphic xmlns:a="http://schemas.openxmlformats.org/drawingml/2006/main">
              <a:graphicData uri="http://schemas.openxmlformats.org/drawingml/2006/chart">
                <c:chart xmlns:c="http://schemas.openxmlformats.org/drawingml/2006/chart" xmlns:r="http://schemas.openxmlformats.org/officeDocument/2006/relationships" r:id="rId45"/>
              </a:graphicData>
            </a:graphic>
          </wp:inline>
        </w:drawing>
      </w:r>
    </w:p>
    <w:p w:rsidR="00FC758A" w:rsidRDefault="00FC758A" w:rsidP="00B07D97">
      <w:pPr>
        <w:tabs>
          <w:tab w:val="left" w:pos="3366"/>
        </w:tabs>
        <w:rPr>
          <w:rFonts w:eastAsia="ＭＳ Ｐ明朝"/>
          <w:sz w:val="22"/>
        </w:rPr>
      </w:pPr>
    </w:p>
    <w:p w:rsidR="00157E59" w:rsidRDefault="00157E59" w:rsidP="00B07D97">
      <w:pPr>
        <w:tabs>
          <w:tab w:val="left" w:pos="3366"/>
        </w:tabs>
        <w:rPr>
          <w:rFonts w:eastAsia="ＭＳ Ｐ明朝"/>
          <w:sz w:val="22"/>
        </w:rPr>
      </w:pPr>
    </w:p>
    <w:p w:rsidR="00A749E3" w:rsidRDefault="00A749E3" w:rsidP="00B07D97">
      <w:pPr>
        <w:tabs>
          <w:tab w:val="left" w:pos="3366"/>
        </w:tabs>
        <w:rPr>
          <w:rFonts w:eastAsia="ＭＳ Ｐ明朝"/>
          <w:sz w:val="22"/>
        </w:rPr>
      </w:pPr>
    </w:p>
    <w:p w:rsidR="00157E59" w:rsidRDefault="004A3E63" w:rsidP="00B07D97">
      <w:pPr>
        <w:tabs>
          <w:tab w:val="left" w:pos="3366"/>
        </w:tabs>
        <w:rPr>
          <w:rFonts w:eastAsia="ＭＳ Ｐ明朝"/>
          <w:sz w:val="22"/>
        </w:rPr>
      </w:pPr>
      <w:r>
        <w:rPr>
          <w:rFonts w:eastAsia="ＭＳ Ｐ明朝"/>
          <w:noProof/>
          <w:sz w:val="22"/>
        </w:rPr>
        <mc:AlternateContent>
          <mc:Choice Requires="wps">
            <w:drawing>
              <wp:anchor distT="0" distB="0" distL="114300" distR="114300" simplePos="0" relativeHeight="251664384" behindDoc="0" locked="0" layoutInCell="1" allowOverlap="1">
                <wp:simplePos x="0" y="0"/>
                <wp:positionH relativeFrom="margin">
                  <wp:align>center</wp:align>
                </wp:positionH>
                <wp:positionV relativeFrom="paragraph">
                  <wp:posOffset>6350</wp:posOffset>
                </wp:positionV>
                <wp:extent cx="5019675" cy="381000"/>
                <wp:effectExtent l="0" t="0" r="9525" b="0"/>
                <wp:wrapNone/>
                <wp:docPr id="1346" name="テキスト ボックス 1346"/>
                <wp:cNvGraphicFramePr/>
                <a:graphic xmlns:a="http://schemas.openxmlformats.org/drawingml/2006/main">
                  <a:graphicData uri="http://schemas.microsoft.com/office/word/2010/wordprocessingShape">
                    <wps:wsp>
                      <wps:cNvSpPr txBox="1"/>
                      <wps:spPr>
                        <a:xfrm>
                          <a:off x="0" y="0"/>
                          <a:ext cx="5019675" cy="381000"/>
                        </a:xfrm>
                        <a:prstGeom prst="rect">
                          <a:avLst/>
                        </a:prstGeom>
                        <a:solidFill>
                          <a:schemeClr val="lt1"/>
                        </a:solidFill>
                        <a:ln w="6350">
                          <a:noFill/>
                        </a:ln>
                      </wps:spPr>
                      <wps:txbx>
                        <w:txbxContent>
                          <w:p w:rsidR="00B1693C" w:rsidRPr="004A3E63" w:rsidRDefault="00B1693C">
                            <w:pPr>
                              <w:rPr>
                                <w:sz w:val="24"/>
                              </w:rPr>
                            </w:pPr>
                            <w:r w:rsidRPr="004A3E63">
                              <w:rPr>
                                <w:rFonts w:hint="eastAsia"/>
                                <w:sz w:val="24"/>
                              </w:rPr>
                              <w:t>平成</w:t>
                            </w:r>
                            <w:r w:rsidRPr="004A3E63">
                              <w:rPr>
                                <w:sz w:val="24"/>
                              </w:rPr>
                              <w:t>27</w:t>
                            </w:r>
                            <w:r w:rsidRPr="004A3E63">
                              <w:rPr>
                                <w:sz w:val="24"/>
                              </w:rPr>
                              <w:t>年</w:t>
                            </w:r>
                            <w:r w:rsidRPr="004A3E63">
                              <w:rPr>
                                <w:rFonts w:hint="eastAsia"/>
                                <w:sz w:val="24"/>
                              </w:rPr>
                              <w:t>人口集中地区</w:t>
                            </w:r>
                            <w:r w:rsidRPr="004A3E63">
                              <w:rPr>
                                <w:sz w:val="24"/>
                              </w:rPr>
                              <w:t>（</w:t>
                            </w:r>
                            <w:r w:rsidRPr="004A3E63">
                              <w:rPr>
                                <w:rFonts w:hint="eastAsia"/>
                                <w:sz w:val="24"/>
                              </w:rPr>
                              <w:t>DID</w:t>
                            </w:r>
                            <w:r w:rsidRPr="004A3E63">
                              <w:rPr>
                                <w:sz w:val="24"/>
                              </w:rPr>
                              <w:t>）</w:t>
                            </w:r>
                            <w:r w:rsidRPr="004A3E63">
                              <w:rPr>
                                <w:rFonts w:hint="eastAsia"/>
                                <w:sz w:val="24"/>
                              </w:rPr>
                              <w:t>の</w:t>
                            </w:r>
                            <w:r w:rsidRPr="004A3E63">
                              <w:rPr>
                                <w:sz w:val="24"/>
                              </w:rPr>
                              <w:t>人口（</w:t>
                            </w:r>
                            <w:r w:rsidRPr="004A3E63">
                              <w:rPr>
                                <w:rFonts w:hint="eastAsia"/>
                                <w:sz w:val="24"/>
                              </w:rPr>
                              <w:t>左</w:t>
                            </w:r>
                            <w:r w:rsidRPr="004A3E63">
                              <w:rPr>
                                <w:sz w:val="24"/>
                              </w:rPr>
                              <w:t>）</w:t>
                            </w:r>
                            <w:r w:rsidRPr="004A3E63">
                              <w:rPr>
                                <w:rFonts w:hint="eastAsia"/>
                                <w:sz w:val="24"/>
                              </w:rPr>
                              <w:t>および</w:t>
                            </w:r>
                            <w:r w:rsidRPr="004A3E63">
                              <w:rPr>
                                <w:sz w:val="24"/>
                              </w:rPr>
                              <w:t>面積（</w:t>
                            </w:r>
                            <w:r w:rsidRPr="004A3E63">
                              <w:rPr>
                                <w:rFonts w:hint="eastAsia"/>
                                <w:sz w:val="24"/>
                              </w:rPr>
                              <w:t>右</w:t>
                            </w:r>
                            <w:r w:rsidRPr="004A3E63">
                              <w:rPr>
                                <w:sz w:val="24"/>
                              </w:rPr>
                              <w:t>）</w:t>
                            </w:r>
                            <w:r w:rsidRPr="004A3E63">
                              <w:rPr>
                                <w:rFonts w:hint="eastAsia"/>
                                <w:sz w:val="24"/>
                              </w:rPr>
                              <w:t>の</w:t>
                            </w:r>
                            <w:r w:rsidRPr="004A3E63">
                              <w:rPr>
                                <w:sz w:val="24"/>
                              </w:rPr>
                              <w:t>割合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テキスト ボックス 1346" o:spid="_x0000_s1076" type="#_x0000_t202" style="position:absolute;left:0;text-align:left;margin-left:0;margin-top:.5pt;width:395.25pt;height:30pt;z-index:251664384;visibility:visible;mso-wrap-style:square;mso-width-percent:0;mso-wrap-distance-left:9pt;mso-wrap-distance-top:0;mso-wrap-distance-right:9pt;mso-wrap-distance-bottom:0;mso-position-horizontal:center;mso-position-horizontal-relative:margin;mso-position-vertical:absolute;mso-position-vertical-relative:text;mso-width-percent:0;mso-width-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" fillcolor="white [3201]" stroked="f" strokeweight=".5pt">
                <v:textbox>
                  <w:txbxContent>
                    <w:p w:rsidR="00B1693C" w:rsidRPr="004A3E63" w:rsidRDefault="00B1693C">
                      <w:pPr>
                        <w:rPr>
                          <w:sz w:val="24"/>
                        </w:rPr>
                      </w:pPr>
                      <w:r w:rsidRPr="004A3E63">
                        <w:rPr>
                          <w:rFonts w:hint="eastAsia"/>
                          <w:sz w:val="24"/>
                        </w:rPr>
                        <w:t>平成</w:t>
                      </w:r>
                      <w:r w:rsidRPr="004A3E63">
                        <w:rPr>
                          <w:sz w:val="24"/>
                        </w:rPr>
                        <w:t>27</w:t>
                      </w:r>
                      <w:r w:rsidRPr="004A3E63">
                        <w:rPr>
                          <w:sz w:val="24"/>
                        </w:rPr>
                        <w:t>年</w:t>
                      </w:r>
                      <w:r w:rsidRPr="004A3E63">
                        <w:rPr>
                          <w:rFonts w:hint="eastAsia"/>
                          <w:sz w:val="24"/>
                        </w:rPr>
                        <w:t>人口集中地区</w:t>
                      </w:r>
                      <w:r w:rsidRPr="004A3E63">
                        <w:rPr>
                          <w:sz w:val="24"/>
                        </w:rPr>
                        <w:t>（</w:t>
                      </w:r>
                      <w:r w:rsidRPr="004A3E63">
                        <w:rPr>
                          <w:rFonts w:hint="eastAsia"/>
                          <w:sz w:val="24"/>
                        </w:rPr>
                        <w:t>DID</w:t>
                      </w:r>
                      <w:r w:rsidRPr="004A3E63">
                        <w:rPr>
                          <w:sz w:val="24"/>
                        </w:rPr>
                        <w:t>）</w:t>
                      </w:r>
                      <w:r w:rsidRPr="004A3E63">
                        <w:rPr>
                          <w:rFonts w:hint="eastAsia"/>
                          <w:sz w:val="24"/>
                        </w:rPr>
                        <w:t>の</w:t>
                      </w:r>
                      <w:r w:rsidRPr="004A3E63">
                        <w:rPr>
                          <w:sz w:val="24"/>
                        </w:rPr>
                        <w:t>人口（</w:t>
                      </w:r>
                      <w:r w:rsidRPr="004A3E63">
                        <w:rPr>
                          <w:rFonts w:hint="eastAsia"/>
                          <w:sz w:val="24"/>
                        </w:rPr>
                        <w:t>左</w:t>
                      </w:r>
                      <w:r w:rsidRPr="004A3E63">
                        <w:rPr>
                          <w:sz w:val="24"/>
                        </w:rPr>
                        <w:t>）</w:t>
                      </w:r>
                      <w:r w:rsidRPr="004A3E63">
                        <w:rPr>
                          <w:rFonts w:hint="eastAsia"/>
                          <w:sz w:val="24"/>
                        </w:rPr>
                        <w:t>および</w:t>
                      </w:r>
                      <w:r w:rsidRPr="004A3E63">
                        <w:rPr>
                          <w:sz w:val="24"/>
                        </w:rPr>
                        <w:t>面積（</w:t>
                      </w:r>
                      <w:r w:rsidRPr="004A3E63">
                        <w:rPr>
                          <w:rFonts w:hint="eastAsia"/>
                          <w:sz w:val="24"/>
                        </w:rPr>
                        <w:t>右</w:t>
                      </w:r>
                      <w:r w:rsidRPr="004A3E63">
                        <w:rPr>
                          <w:sz w:val="24"/>
                        </w:rPr>
                        <w:t>）</w:t>
                      </w:r>
                      <w:r w:rsidRPr="004A3E63">
                        <w:rPr>
                          <w:rFonts w:hint="eastAsia"/>
                          <w:sz w:val="24"/>
                        </w:rPr>
                        <w:t>の</w:t>
                      </w:r>
                      <w:r w:rsidRPr="004A3E63">
                        <w:rPr>
                          <w:sz w:val="24"/>
                        </w:rPr>
                        <w:t>割合</w:t>
                      </w:r>
                    </w:p>
                  </w:txbxContent>
                </v:textbox>
                <w10:wrap anchorx="margin"/>
              </v:shape>
            </w:pict>
          </mc:Fallback>
        </mc:AlternateContent>
      </w:r>
    </w:p>
    <w:p w:rsidR="00157E59" w:rsidRDefault="00883441" w:rsidP="00B07D97">
      <w:pPr>
        <w:tabs>
          <w:tab w:val="left" w:pos="3366"/>
        </w:tabs>
        <w:rPr>
          <w:rFonts w:eastAsia="ＭＳ Ｐ明朝"/>
          <w:sz w:val="22"/>
        </w:rPr>
      </w:pPr>
      <w:r>
        <w:rPr>
          <w:noProof/>
        </w:rPr>
        <mc:AlternateContent>
          <mc:Choice Requires="wpg">
            <w:drawing>
              <wp:anchor distT="0" distB="0" distL="114300" distR="114300" simplePos="0" relativeHeight="251689984" behindDoc="0" locked="0" layoutInCell="1" allowOverlap="1" wp14:anchorId="1BD42A64" wp14:editId="356B104D">
                <wp:simplePos x="0" y="0"/>
                <wp:positionH relativeFrom="margin">
                  <wp:align>left</wp:align>
                </wp:positionH>
                <wp:positionV relativeFrom="paragraph">
                  <wp:posOffset>6350</wp:posOffset>
                </wp:positionV>
                <wp:extent cx="5657850" cy="3629025"/>
                <wp:effectExtent l="0" t="0" r="0" b="0"/>
                <wp:wrapNone/>
                <wp:docPr id="1358" name="グループ化 1"/>
                <wp:cNvGraphicFramePr/>
                <a:graphic xmlns:a="http://schemas.openxmlformats.org/drawingml/2006/main">
                  <a:graphicData uri="http://schemas.microsoft.com/office/word/2010/wordprocessingGroup">
                    <wpg:wgp>
                      <wpg:cNvGrpSpPr/>
                      <wpg:grpSpPr>
                        <a:xfrm>
                          <a:off x="0" y="0"/>
                          <a:ext cx="5657850" cy="3629025"/>
                          <a:chOff x="0" y="0"/>
                          <a:chExt cx="4991100" cy="2952750"/>
                        </a:xfrm>
                      </wpg:grpSpPr>
                      <wpg:graphicFrame>
                        <wpg:cNvPr id="1360" name="Chart 3"/>
                        <wpg:cNvFrPr>
                          <a:graphicFrameLocks/>
                        </wpg:cNvFrPr>
                        <wpg:xfrm>
                          <a:off x="0" y="9525"/>
                          <a:ext cx="2533650" cy="2943225"/>
                        </wpg:xfrm>
                        <a:graphic>
                          <a:graphicData uri="http://schemas.openxmlformats.org/drawingml/2006/chart">
                            <c:chart xmlns:c="http://schemas.openxmlformats.org/drawingml/2006/chart" xmlns:r="http://schemas.openxmlformats.org/officeDocument/2006/relationships" r:id="rId46"/>
                          </a:graphicData>
                        </a:graphic>
                      </wpg:graphicFrame>
                      <wpg:graphicFrame>
                        <wpg:cNvPr id="1405" name="Chart 4"/>
                        <wpg:cNvFrPr>
                          <a:graphicFrameLocks/>
                        </wpg:cNvFrPr>
                        <wpg:xfrm>
                          <a:off x="2419350" y="0"/>
                          <a:ext cx="2571750" cy="2952750"/>
                        </wpg:xfrm>
                        <a:graphic>
                          <a:graphicData uri="http://schemas.openxmlformats.org/drawingml/2006/chart">
                            <c:chart xmlns:c="http://schemas.openxmlformats.org/drawingml/2006/chart" xmlns:r="http://schemas.openxmlformats.org/officeDocument/2006/relationships" r:id="rId47"/>
                          </a:graphicData>
                        </a:graphic>
                      </wpg:graphicFrame>
                    </wpg:wgp>
                  </a:graphicData>
                </a:graphic>
                <wp14:sizeRelH relativeFrom="margin">
                  <wp14:pctWidth>0</wp14:pctWidth>
                </wp14:sizeRelH>
                <wp14:sizeRelV relativeFrom="margin">
                  <wp14:pctHeight>0</wp14:pctHeight>
                </wp14:sizeRelV>
              </wp:anchor>
            </w:drawing>
          </mc:Choice>
          <mc:Fallback>
            <w:pict>
              <v:group w14:anchorId="5DD2AD96" id="グループ化 1" o:spid="_x0000_s1026" style="position:absolute;left:0;text-align:left;margin-left:0;margin-top:.5pt;width:445.5pt;height:285.75pt;z-index:251689984;mso-position-horizontal:left;mso-position-horizontal-relative:margin;mso-width-relative:margin;mso-height-relative:margin" coordsize="49911,29527" o:gfxdata="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">
                <v:shape id="Chart 3" o:spid="_x0000_s1027" type="#_x0000_t75" style="position:absolute;top:99;width:25328;height:2941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">
                  <v:imagedata r:id="rId48" o:title=""/>
                  <o:lock v:ext="edit" aspectratio="f"/>
                </v:shape>
                <v:shape id="Chart 4" o:spid="_x0000_s1028" type="#_x0000_t75" style="position:absolute;left:24199;width:25705;height:295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">
                  <v:imagedata r:id="rId49" o:title=""/>
                  <o:lock v:ext="edit" aspectratio="f"/>
                </v:shape>
                <w10:wrap anchorx="margin"/>
              </v:group>
            </w:pict>
          </mc:Fallback>
        </mc:AlternateContent>
      </w:r>
    </w:p>
    <w:p w:rsidR="00157E59" w:rsidRDefault="00157E59" w:rsidP="00B07D97">
      <w:pPr>
        <w:tabs>
          <w:tab w:val="left" w:pos="3366"/>
        </w:tabs>
        <w:rPr>
          <w:rFonts w:eastAsia="ＭＳ Ｐ明朝"/>
          <w:sz w:val="22"/>
        </w:rPr>
      </w:pPr>
    </w:p>
    <w:p w:rsidR="00157E59" w:rsidRDefault="00157E59" w:rsidP="00B07D97">
      <w:pPr>
        <w:tabs>
          <w:tab w:val="left" w:pos="3366"/>
        </w:tabs>
        <w:rPr>
          <w:rFonts w:eastAsia="ＭＳ Ｐ明朝"/>
          <w:sz w:val="22"/>
        </w:rPr>
      </w:pPr>
    </w:p>
    <w:p w:rsidR="00157E59" w:rsidRDefault="00157E59" w:rsidP="00B07D97">
      <w:pPr>
        <w:tabs>
          <w:tab w:val="left" w:pos="3366"/>
        </w:tabs>
        <w:rPr>
          <w:rFonts w:eastAsia="ＭＳ Ｐ明朝"/>
          <w:sz w:val="22"/>
        </w:rPr>
      </w:pPr>
    </w:p>
    <w:p w:rsidR="00157E59" w:rsidRDefault="00157E59" w:rsidP="00B07D97">
      <w:pPr>
        <w:tabs>
          <w:tab w:val="left" w:pos="3366"/>
        </w:tabs>
        <w:rPr>
          <w:rFonts w:eastAsia="ＭＳ Ｐ明朝"/>
          <w:sz w:val="22"/>
        </w:rPr>
      </w:pPr>
    </w:p>
    <w:p w:rsidR="00B07D97" w:rsidRDefault="00B07D97" w:rsidP="00B07D97">
      <w:pPr>
        <w:tabs>
          <w:tab w:val="left" w:pos="3366"/>
        </w:tabs>
        <w:rPr>
          <w:rFonts w:eastAsia="ＭＳ Ｐ明朝"/>
          <w:sz w:val="22"/>
        </w:rPr>
      </w:pPr>
    </w:p>
    <w:p w:rsidR="00883441" w:rsidRDefault="00883441" w:rsidP="00B07D97">
      <w:pPr>
        <w:tabs>
          <w:tab w:val="left" w:pos="3366"/>
        </w:tabs>
        <w:rPr>
          <w:rFonts w:eastAsia="ＭＳ Ｐ明朝"/>
          <w:sz w:val="22"/>
        </w:rPr>
      </w:pPr>
    </w:p>
    <w:p w:rsidR="00883441" w:rsidRDefault="00883441" w:rsidP="00B07D97">
      <w:pPr>
        <w:tabs>
          <w:tab w:val="left" w:pos="3366"/>
        </w:tabs>
        <w:rPr>
          <w:rFonts w:eastAsia="ＭＳ Ｐ明朝"/>
          <w:sz w:val="22"/>
        </w:rPr>
      </w:pPr>
    </w:p>
    <w:p w:rsidR="00883441" w:rsidRDefault="00883441" w:rsidP="00B07D97">
      <w:pPr>
        <w:tabs>
          <w:tab w:val="left" w:pos="3366"/>
        </w:tabs>
        <w:rPr>
          <w:rFonts w:eastAsia="ＭＳ Ｐ明朝"/>
          <w:sz w:val="22"/>
        </w:rPr>
      </w:pPr>
    </w:p>
    <w:p w:rsidR="00883441" w:rsidRDefault="00883441" w:rsidP="00B07D97">
      <w:pPr>
        <w:tabs>
          <w:tab w:val="left" w:pos="3366"/>
        </w:tabs>
        <w:rPr>
          <w:rFonts w:eastAsia="ＭＳ Ｐ明朝"/>
          <w:sz w:val="22"/>
        </w:rPr>
      </w:pPr>
    </w:p>
    <w:p w:rsidR="00883441" w:rsidRDefault="00883441" w:rsidP="00B07D97">
      <w:pPr>
        <w:tabs>
          <w:tab w:val="left" w:pos="3366"/>
        </w:tabs>
        <w:rPr>
          <w:rFonts w:eastAsia="ＭＳ Ｐ明朝"/>
          <w:sz w:val="22"/>
        </w:rPr>
      </w:pPr>
    </w:p>
    <w:p w:rsidR="00883441" w:rsidRDefault="00883441" w:rsidP="00B07D97">
      <w:pPr>
        <w:tabs>
          <w:tab w:val="left" w:pos="3366"/>
        </w:tabs>
        <w:rPr>
          <w:rFonts w:eastAsia="ＭＳ Ｐ明朝"/>
          <w:sz w:val="22"/>
        </w:rPr>
      </w:pPr>
    </w:p>
    <w:p w:rsidR="00883441" w:rsidRDefault="00883441" w:rsidP="00B07D97">
      <w:pPr>
        <w:tabs>
          <w:tab w:val="left" w:pos="3366"/>
        </w:tabs>
        <w:rPr>
          <w:rFonts w:eastAsia="ＭＳ Ｐ明朝"/>
          <w:sz w:val="22"/>
        </w:rPr>
      </w:pPr>
    </w:p>
    <w:p w:rsidR="00883441" w:rsidRDefault="00883441" w:rsidP="00B07D97">
      <w:pPr>
        <w:tabs>
          <w:tab w:val="left" w:pos="3366"/>
        </w:tabs>
        <w:rPr>
          <w:rFonts w:eastAsia="ＭＳ Ｐ明朝"/>
          <w:sz w:val="22"/>
        </w:rPr>
      </w:pPr>
    </w:p>
    <w:p w:rsidR="00883441" w:rsidRDefault="00883441" w:rsidP="00B07D97">
      <w:pPr>
        <w:tabs>
          <w:tab w:val="left" w:pos="3366"/>
        </w:tabs>
        <w:rPr>
          <w:rFonts w:eastAsia="ＭＳ Ｐ明朝"/>
          <w:sz w:val="22"/>
        </w:rPr>
      </w:pPr>
    </w:p>
    <w:p w:rsidR="00883441" w:rsidRDefault="00883441" w:rsidP="00B07D97">
      <w:pPr>
        <w:tabs>
          <w:tab w:val="left" w:pos="3366"/>
        </w:tabs>
        <w:rPr>
          <w:rFonts w:eastAsia="ＭＳ Ｐ明朝"/>
          <w:sz w:val="22"/>
        </w:rPr>
      </w:pPr>
    </w:p>
    <w:p w:rsidR="00883441" w:rsidRDefault="00883441" w:rsidP="00B07D97">
      <w:pPr>
        <w:tabs>
          <w:tab w:val="left" w:pos="3366"/>
        </w:tabs>
        <w:rPr>
          <w:rFonts w:eastAsia="ＭＳ Ｐ明朝"/>
          <w:sz w:val="22"/>
        </w:rPr>
      </w:pPr>
    </w:p>
    <w:p w:rsidR="00883441" w:rsidRDefault="00883441" w:rsidP="00B07D97">
      <w:pPr>
        <w:tabs>
          <w:tab w:val="left" w:pos="3366"/>
        </w:tabs>
        <w:rPr>
          <w:rFonts w:eastAsia="ＭＳ Ｐ明朝"/>
          <w:sz w:val="22"/>
        </w:rPr>
      </w:pPr>
    </w:p>
    <w:p w:rsidR="00883441" w:rsidRDefault="00883441" w:rsidP="00B07D97">
      <w:pPr>
        <w:tabs>
          <w:tab w:val="left" w:pos="3366"/>
        </w:tabs>
        <w:rPr>
          <w:rFonts w:eastAsia="ＭＳ Ｐ明朝"/>
          <w:sz w:val="22"/>
        </w:rPr>
      </w:pPr>
    </w:p>
    <w:p w:rsidR="00883441" w:rsidRPr="00990BBB" w:rsidRDefault="00883441" w:rsidP="00B07D97">
      <w:pPr>
        <w:tabs>
          <w:tab w:val="left" w:pos="3366"/>
        </w:tabs>
        <w:rPr>
          <w:rFonts w:eastAsia="ＭＳ Ｐ明朝"/>
          <w:sz w:val="22"/>
        </w:rPr>
      </w:pPr>
    </w:p>
    <w:tbl>
      <w:tblPr>
        <w:tblStyle w:val="a6"/>
        <w:tblW w:w="0" w:type="auto"/>
        <w:tblLook w:val="04A0" w:firstRow="1" w:lastRow="0" w:firstColumn="1" w:lastColumn="0" w:noHBand="0" w:noVBand="1"/>
      </w:tblPr>
      <w:tblGrid>
        <w:gridCol w:w="9060"/>
      </w:tblGrid>
      <w:tr w:rsidR="00B07D97" w:rsidRPr="00990BBB" w:rsidTr="00975629">
        <w:tc>
          <w:tcPr>
            <w:tcW w:w="9144" w:type="dxa"/>
          </w:tcPr>
          <w:p w:rsidR="00B07D97" w:rsidRPr="00B604D3" w:rsidRDefault="00B07D97" w:rsidP="00B604D3">
            <w:pPr>
              <w:spacing w:line="480" w:lineRule="auto"/>
              <w:rPr>
                <w:rFonts w:eastAsia="ＭＳ Ｐ明朝"/>
                <w:sz w:val="24"/>
              </w:rPr>
            </w:pPr>
            <w:r w:rsidRPr="00B604D3">
              <w:rPr>
                <w:rFonts w:eastAsia="ＭＳ Ｐ明朝" w:hint="eastAsia"/>
                <w:sz w:val="22"/>
              </w:rPr>
              <w:lastRenderedPageBreak/>
              <w:t>富士町，三瀬村の人口減少率が高い</w:t>
            </w:r>
          </w:p>
        </w:tc>
      </w:tr>
    </w:tbl>
    <w:p w:rsidR="00B07D97" w:rsidRPr="00990BBB" w:rsidRDefault="00B07D97" w:rsidP="00B07D97">
      <w:pPr>
        <w:tabs>
          <w:tab w:val="left" w:pos="3366"/>
        </w:tabs>
        <w:rPr>
          <w:rFonts w:eastAsia="ＭＳ Ｐ明朝"/>
          <w:sz w:val="22"/>
        </w:rPr>
      </w:pPr>
    </w:p>
    <w:p w:rsidR="00B07D97" w:rsidRPr="00990BBB" w:rsidRDefault="00B07D97" w:rsidP="00B07D97">
      <w:pPr>
        <w:tabs>
          <w:tab w:val="left" w:pos="3366"/>
        </w:tabs>
        <w:rPr>
          <w:rFonts w:eastAsia="ＭＳ Ｐ明朝"/>
          <w:sz w:val="22"/>
        </w:rPr>
      </w:pPr>
      <w:r w:rsidRPr="00990BBB">
        <w:rPr>
          <w:rFonts w:eastAsia="ＭＳ Ｐ明朝" w:hint="eastAsia"/>
          <w:sz w:val="22"/>
        </w:rPr>
        <w:t xml:space="preserve">　前回調査時からの人口の推移を旧市町村ごとにみると，</w:t>
      </w:r>
      <w:r w:rsidR="00160C61">
        <w:rPr>
          <w:rFonts w:eastAsia="ＭＳ Ｐ明朝" w:hint="eastAsia"/>
          <w:sz w:val="22"/>
        </w:rPr>
        <w:t>人口が増加したのは</w:t>
      </w:r>
      <w:r w:rsidRPr="00990BBB">
        <w:rPr>
          <w:rFonts w:eastAsia="ＭＳ Ｐ明朝" w:hint="eastAsia"/>
          <w:sz w:val="22"/>
        </w:rPr>
        <w:t>旧佐賀市</w:t>
      </w:r>
      <w:r w:rsidR="00160C61">
        <w:rPr>
          <w:rFonts w:eastAsia="ＭＳ Ｐ明朝" w:hint="eastAsia"/>
          <w:sz w:val="22"/>
        </w:rPr>
        <w:t>で</w:t>
      </w:r>
      <w:r w:rsidR="006D7C37">
        <w:rPr>
          <w:rFonts w:eastAsia="ＭＳ Ｐ明朝" w:hint="eastAsia"/>
          <w:sz w:val="22"/>
        </w:rPr>
        <w:t>1,042</w:t>
      </w:r>
      <w:r w:rsidR="00160C61">
        <w:rPr>
          <w:rFonts w:eastAsia="ＭＳ Ｐ明朝" w:hint="eastAsia"/>
          <w:sz w:val="22"/>
        </w:rPr>
        <w:t>人，</w:t>
      </w:r>
      <w:r w:rsidRPr="00990BBB">
        <w:rPr>
          <w:rFonts w:eastAsia="ＭＳ Ｐ明朝" w:hint="eastAsia"/>
          <w:sz w:val="22"/>
        </w:rPr>
        <w:t>大和町</w:t>
      </w:r>
      <w:r w:rsidR="00160C61">
        <w:rPr>
          <w:rFonts w:eastAsia="ＭＳ Ｐ明朝" w:hint="eastAsia"/>
          <w:sz w:val="22"/>
        </w:rPr>
        <w:t>が</w:t>
      </w:r>
      <w:r w:rsidRPr="00990BBB">
        <w:rPr>
          <w:rFonts w:eastAsia="ＭＳ Ｐ明朝" w:hint="eastAsia"/>
          <w:sz w:val="22"/>
        </w:rPr>
        <w:t>94</w:t>
      </w:r>
      <w:r w:rsidR="00160C61">
        <w:rPr>
          <w:rFonts w:eastAsia="ＭＳ Ｐ明朝" w:hint="eastAsia"/>
          <w:sz w:val="22"/>
        </w:rPr>
        <w:t>人であった</w:t>
      </w:r>
      <w:r w:rsidRPr="00990BBB">
        <w:rPr>
          <w:rFonts w:eastAsia="ＭＳ Ｐ明朝" w:hint="eastAsia"/>
          <w:sz w:val="22"/>
        </w:rPr>
        <w:t>。一方，他の地域では</w:t>
      </w:r>
      <w:r w:rsidR="00160C61">
        <w:rPr>
          <w:rFonts w:eastAsia="ＭＳ Ｐ明朝" w:hint="eastAsia"/>
          <w:sz w:val="22"/>
        </w:rPr>
        <w:t>人口は</w:t>
      </w:r>
      <w:r w:rsidRPr="00990BBB">
        <w:rPr>
          <w:rFonts w:eastAsia="ＭＳ Ｐ明朝" w:hint="eastAsia"/>
          <w:sz w:val="22"/>
        </w:rPr>
        <w:t>減少しており，川副町</w:t>
      </w:r>
      <w:r w:rsidR="00160C61">
        <w:rPr>
          <w:rFonts w:eastAsia="ＭＳ Ｐ明朝" w:hint="eastAsia"/>
          <w:sz w:val="22"/>
        </w:rPr>
        <w:t>が</w:t>
      </w:r>
      <w:r w:rsidRPr="00990BBB">
        <w:rPr>
          <w:rFonts w:eastAsia="ＭＳ Ｐ明朝" w:hint="eastAsia"/>
          <w:sz w:val="22"/>
        </w:rPr>
        <w:t>△</w:t>
      </w:r>
      <w:r w:rsidRPr="00990BBB">
        <w:rPr>
          <w:rFonts w:eastAsia="ＭＳ Ｐ明朝" w:hint="eastAsia"/>
          <w:sz w:val="22"/>
        </w:rPr>
        <w:t>1,025</w:t>
      </w:r>
      <w:r w:rsidRPr="00990BBB">
        <w:rPr>
          <w:rFonts w:eastAsia="ＭＳ Ｐ明朝" w:hint="eastAsia"/>
          <w:sz w:val="22"/>
        </w:rPr>
        <w:t>人，諸富町</w:t>
      </w:r>
      <w:r w:rsidR="00160C61">
        <w:rPr>
          <w:rFonts w:eastAsia="ＭＳ Ｐ明朝" w:hint="eastAsia"/>
          <w:sz w:val="22"/>
        </w:rPr>
        <w:t>が</w:t>
      </w:r>
      <w:r w:rsidRPr="00990BBB">
        <w:rPr>
          <w:rFonts w:eastAsia="ＭＳ Ｐ明朝" w:hint="eastAsia"/>
          <w:sz w:val="22"/>
        </w:rPr>
        <w:t>△</w:t>
      </w:r>
      <w:r w:rsidRPr="00990BBB">
        <w:rPr>
          <w:rFonts w:eastAsia="ＭＳ Ｐ明朝" w:hint="eastAsia"/>
          <w:sz w:val="22"/>
        </w:rPr>
        <w:t>460</w:t>
      </w:r>
      <w:r w:rsidRPr="00990BBB">
        <w:rPr>
          <w:rFonts w:eastAsia="ＭＳ Ｐ明朝" w:hint="eastAsia"/>
          <w:sz w:val="22"/>
        </w:rPr>
        <w:t>人</w:t>
      </w:r>
      <w:r w:rsidR="00160C61">
        <w:rPr>
          <w:rFonts w:eastAsia="ＭＳ Ｐ明朝" w:hint="eastAsia"/>
          <w:sz w:val="22"/>
        </w:rPr>
        <w:t>，富士町が</w:t>
      </w:r>
      <w:r w:rsidR="00160C61" w:rsidRPr="00990BBB">
        <w:rPr>
          <w:rFonts w:eastAsia="ＭＳ Ｐ明朝" w:hint="eastAsia"/>
          <w:sz w:val="22"/>
        </w:rPr>
        <w:t>△</w:t>
      </w:r>
      <w:r w:rsidR="00160C61">
        <w:rPr>
          <w:rFonts w:eastAsia="ＭＳ Ｐ明朝" w:hint="eastAsia"/>
          <w:sz w:val="22"/>
        </w:rPr>
        <w:t>380</w:t>
      </w:r>
      <w:r w:rsidR="00160C61">
        <w:rPr>
          <w:rFonts w:eastAsia="ＭＳ Ｐ明朝" w:hint="eastAsia"/>
          <w:sz w:val="22"/>
        </w:rPr>
        <w:t>人，久保田町が</w:t>
      </w:r>
      <w:r w:rsidR="00160C61" w:rsidRPr="00990BBB">
        <w:rPr>
          <w:rFonts w:eastAsia="ＭＳ Ｐ明朝" w:hint="eastAsia"/>
          <w:sz w:val="22"/>
        </w:rPr>
        <w:t>△</w:t>
      </w:r>
      <w:r w:rsidR="00160C61">
        <w:rPr>
          <w:rFonts w:eastAsia="ＭＳ Ｐ明朝" w:hint="eastAsia"/>
          <w:sz w:val="22"/>
        </w:rPr>
        <w:t>154</w:t>
      </w:r>
      <w:r w:rsidR="00160C61">
        <w:rPr>
          <w:rFonts w:eastAsia="ＭＳ Ｐ明朝" w:hint="eastAsia"/>
          <w:sz w:val="22"/>
        </w:rPr>
        <w:t>人，</w:t>
      </w:r>
      <w:r w:rsidR="006D7C37" w:rsidRPr="006D7C37">
        <w:rPr>
          <w:rFonts w:eastAsia="ＭＳ Ｐ明朝" w:hint="eastAsia"/>
          <w:sz w:val="22"/>
        </w:rPr>
        <w:t>東与賀町が△</w:t>
      </w:r>
      <w:r w:rsidR="006D7C37">
        <w:rPr>
          <w:rFonts w:eastAsia="ＭＳ Ｐ明朝" w:hint="eastAsia"/>
          <w:sz w:val="22"/>
        </w:rPr>
        <w:t>128</w:t>
      </w:r>
      <w:r w:rsidR="006D7C37" w:rsidRPr="006D7C37">
        <w:rPr>
          <w:rFonts w:eastAsia="ＭＳ Ｐ明朝" w:hint="eastAsia"/>
          <w:sz w:val="22"/>
        </w:rPr>
        <w:t>人，</w:t>
      </w:r>
      <w:r w:rsidR="00160C61">
        <w:rPr>
          <w:rFonts w:eastAsia="ＭＳ Ｐ明朝" w:hint="eastAsia"/>
          <w:sz w:val="22"/>
        </w:rPr>
        <w:t>三瀬村が</w:t>
      </w:r>
      <w:r w:rsidR="00160C61" w:rsidRPr="00990BBB">
        <w:rPr>
          <w:rFonts w:eastAsia="ＭＳ Ｐ明朝" w:hint="eastAsia"/>
          <w:sz w:val="22"/>
        </w:rPr>
        <w:t>△</w:t>
      </w:r>
      <w:r w:rsidR="00160C61">
        <w:rPr>
          <w:rFonts w:eastAsia="ＭＳ Ｐ明朝" w:hint="eastAsia"/>
          <w:sz w:val="22"/>
        </w:rPr>
        <w:t>123</w:t>
      </w:r>
      <w:r w:rsidR="00160C61">
        <w:rPr>
          <w:rFonts w:eastAsia="ＭＳ Ｐ明朝" w:hint="eastAsia"/>
          <w:sz w:val="22"/>
        </w:rPr>
        <w:t>人</w:t>
      </w:r>
      <w:r w:rsidRPr="00990BBB">
        <w:rPr>
          <w:rFonts w:eastAsia="ＭＳ Ｐ明朝" w:hint="eastAsia"/>
          <w:sz w:val="22"/>
        </w:rPr>
        <w:t>となっている。また，減少率は富士町</w:t>
      </w:r>
      <w:r w:rsidR="00160C61">
        <w:rPr>
          <w:rFonts w:eastAsia="ＭＳ Ｐ明朝" w:hint="eastAsia"/>
          <w:sz w:val="22"/>
        </w:rPr>
        <w:t>が</w:t>
      </w:r>
      <w:r w:rsidRPr="00990BBB">
        <w:rPr>
          <w:rFonts w:eastAsia="ＭＳ Ｐ明朝" w:hint="eastAsia"/>
          <w:sz w:val="22"/>
        </w:rPr>
        <w:t>△</w:t>
      </w:r>
      <w:r w:rsidRPr="00990BBB">
        <w:rPr>
          <w:rFonts w:eastAsia="ＭＳ Ｐ明朝" w:hint="eastAsia"/>
          <w:sz w:val="22"/>
        </w:rPr>
        <w:t>8.7</w:t>
      </w:r>
      <w:r w:rsidR="00160C61">
        <w:rPr>
          <w:rFonts w:eastAsia="ＭＳ Ｐ明朝" w:hint="eastAsia"/>
          <w:sz w:val="22"/>
        </w:rPr>
        <w:t>％で</w:t>
      </w:r>
      <w:r w:rsidRPr="00990BBB">
        <w:rPr>
          <w:rFonts w:eastAsia="ＭＳ Ｐ明朝" w:hint="eastAsia"/>
          <w:sz w:val="22"/>
        </w:rPr>
        <w:t>最も高く，次いで三瀬村</w:t>
      </w:r>
      <w:r w:rsidR="00160C61">
        <w:rPr>
          <w:rFonts w:eastAsia="ＭＳ Ｐ明朝" w:hint="eastAsia"/>
          <w:sz w:val="22"/>
        </w:rPr>
        <w:t>が</w:t>
      </w:r>
      <w:r w:rsidRPr="00990BBB">
        <w:rPr>
          <w:rFonts w:eastAsia="ＭＳ Ｐ明朝" w:hint="eastAsia"/>
          <w:sz w:val="22"/>
        </w:rPr>
        <w:t>△</w:t>
      </w:r>
      <w:r w:rsidRPr="00990BBB">
        <w:rPr>
          <w:rFonts w:eastAsia="ＭＳ Ｐ明朝" w:hint="eastAsia"/>
          <w:sz w:val="22"/>
        </w:rPr>
        <w:t>8.6</w:t>
      </w:r>
      <w:r w:rsidRPr="00990BBB">
        <w:rPr>
          <w:rFonts w:eastAsia="ＭＳ Ｐ明朝" w:hint="eastAsia"/>
          <w:sz w:val="22"/>
        </w:rPr>
        <w:t>％</w:t>
      </w:r>
      <w:r w:rsidR="009E4ECC">
        <w:rPr>
          <w:rFonts w:eastAsia="ＭＳ Ｐ明朝" w:hint="eastAsia"/>
          <w:sz w:val="22"/>
        </w:rPr>
        <w:t>であった</w:t>
      </w:r>
      <w:r w:rsidRPr="00990BBB">
        <w:rPr>
          <w:rFonts w:eastAsia="ＭＳ Ｐ明朝" w:hint="eastAsia"/>
          <w:sz w:val="22"/>
        </w:rPr>
        <w:t>。</w:t>
      </w:r>
    </w:p>
    <w:p w:rsidR="00B07D97" w:rsidRPr="00160C61" w:rsidRDefault="00B07D97" w:rsidP="00B07D97">
      <w:pPr>
        <w:tabs>
          <w:tab w:val="left" w:pos="3366"/>
        </w:tabs>
        <w:rPr>
          <w:rFonts w:eastAsia="ＭＳ Ｐ明朝"/>
          <w:sz w:val="22"/>
        </w:rPr>
      </w:pPr>
    </w:p>
    <w:p w:rsidR="00B07D97" w:rsidRPr="00990BBB" w:rsidRDefault="00D932A1" w:rsidP="00B07D97">
      <w:pPr>
        <w:rPr>
          <w:rFonts w:eastAsia="ＭＳ Ｐ明朝"/>
          <w:sz w:val="22"/>
        </w:rPr>
      </w:pPr>
      <w:r w:rsidRPr="00D932A1">
        <w:rPr>
          <w:noProof/>
        </w:rPr>
        <w:drawing>
          <wp:inline distT="0" distB="0" distL="0" distR="0">
            <wp:extent cx="5758924" cy="2143125"/>
            <wp:effectExtent l="0" t="0" r="0" b="0"/>
            <wp:docPr id="19" name="図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5759886" cy="2143483"/>
                    </a:xfrm>
                    <a:prstGeom prst="rect">
                      <a:avLst/>
                    </a:prstGeom>
                    <a:noFill/>
                    <a:ln>
                      <a:noFill/>
                    </a:ln>
                  </pic:spPr>
                </pic:pic>
              </a:graphicData>
            </a:graphic>
          </wp:inline>
        </w:drawing>
      </w:r>
    </w:p>
    <w:p w:rsidR="00B07D97" w:rsidRPr="00990BBB" w:rsidRDefault="00B07D97" w:rsidP="00B07D97">
      <w:pPr>
        <w:rPr>
          <w:rFonts w:eastAsia="ＭＳ Ｐ明朝"/>
          <w:sz w:val="22"/>
        </w:rPr>
      </w:pPr>
    </w:p>
    <w:tbl>
      <w:tblPr>
        <w:tblStyle w:val="a6"/>
        <w:tblW w:w="0" w:type="auto"/>
        <w:tblLook w:val="04A0" w:firstRow="1" w:lastRow="0" w:firstColumn="1" w:lastColumn="0" w:noHBand="0" w:noVBand="1"/>
      </w:tblPr>
      <w:tblGrid>
        <w:gridCol w:w="9060"/>
      </w:tblGrid>
      <w:tr w:rsidR="00B07D97" w:rsidRPr="00B604D3" w:rsidTr="00975629">
        <w:tc>
          <w:tcPr>
            <w:tcW w:w="9144" w:type="dxa"/>
          </w:tcPr>
          <w:p w:rsidR="00B07D97" w:rsidRPr="00B604D3" w:rsidRDefault="00B07D97" w:rsidP="00B604D3">
            <w:pPr>
              <w:spacing w:line="480" w:lineRule="auto"/>
              <w:rPr>
                <w:rFonts w:eastAsia="ＭＳ Ｐ明朝"/>
                <w:sz w:val="24"/>
              </w:rPr>
            </w:pPr>
            <w:r w:rsidRPr="00B604D3">
              <w:rPr>
                <w:rFonts w:eastAsia="ＭＳ Ｐ明朝" w:hint="eastAsia"/>
                <w:sz w:val="22"/>
              </w:rPr>
              <w:t>旧市町村別の人口密度は，旧佐賀市と諸富町が高い</w:t>
            </w:r>
          </w:p>
        </w:tc>
      </w:tr>
    </w:tbl>
    <w:p w:rsidR="00B07D97" w:rsidRPr="00990BBB" w:rsidRDefault="00B07D97" w:rsidP="006812F8">
      <w:pPr>
        <w:spacing w:line="0" w:lineRule="atLeast"/>
        <w:rPr>
          <w:rFonts w:eastAsia="ＭＳ Ｐ明朝"/>
          <w:sz w:val="22"/>
        </w:rPr>
      </w:pPr>
    </w:p>
    <w:p w:rsidR="00B07D97" w:rsidRPr="00990BBB" w:rsidRDefault="00B07D97" w:rsidP="00B07D97">
      <w:pPr>
        <w:rPr>
          <w:rFonts w:eastAsia="ＭＳ Ｐ明朝"/>
          <w:sz w:val="22"/>
        </w:rPr>
      </w:pPr>
      <w:r w:rsidRPr="00990BBB">
        <w:rPr>
          <w:rFonts w:eastAsia="ＭＳ Ｐ明朝" w:hint="eastAsia"/>
          <w:sz w:val="22"/>
        </w:rPr>
        <w:t xml:space="preserve">　市の人口密度は</w:t>
      </w:r>
      <w:r w:rsidRPr="00990BBB">
        <w:rPr>
          <w:rFonts w:eastAsia="ＭＳ Ｐ明朝" w:hint="eastAsia"/>
          <w:sz w:val="22"/>
        </w:rPr>
        <w:t>547.4</w:t>
      </w:r>
      <w:r w:rsidRPr="00990BBB">
        <w:rPr>
          <w:rFonts w:eastAsia="ＭＳ Ｐ明朝" w:hint="eastAsia"/>
          <w:sz w:val="22"/>
        </w:rPr>
        <w:t>人</w:t>
      </w:r>
      <w:r w:rsidR="009E4ECC">
        <w:rPr>
          <w:rFonts w:eastAsia="ＭＳ Ｐ明朝" w:hint="eastAsia"/>
          <w:sz w:val="22"/>
        </w:rPr>
        <w:t>／</w:t>
      </w:r>
      <w:r w:rsidR="009E4ECC">
        <w:rPr>
          <w:rFonts w:eastAsia="ＭＳ Ｐ明朝" w:hint="eastAsia"/>
          <w:sz w:val="22"/>
        </w:rPr>
        <w:t>km</w:t>
      </w:r>
      <w:r w:rsidR="003C7858" w:rsidRPr="003C7858">
        <w:rPr>
          <w:rFonts w:eastAsia="ＭＳ Ｐ明朝" w:hint="eastAsia"/>
          <w:sz w:val="22"/>
          <w:vertAlign w:val="superscript"/>
        </w:rPr>
        <w:t>2</w:t>
      </w:r>
      <w:r w:rsidRPr="00990BBB">
        <w:rPr>
          <w:rFonts w:eastAsia="ＭＳ Ｐ明朝" w:hint="eastAsia"/>
          <w:sz w:val="22"/>
        </w:rPr>
        <w:t>で，人口の減少に伴い</w:t>
      </w:r>
      <w:r w:rsidR="009E4ECC">
        <w:rPr>
          <w:rFonts w:eastAsia="ＭＳ Ｐ明朝" w:hint="eastAsia"/>
          <w:sz w:val="22"/>
        </w:rPr>
        <w:t>人口</w:t>
      </w:r>
      <w:r w:rsidRPr="00990BBB">
        <w:rPr>
          <w:rFonts w:eastAsia="ＭＳ Ｐ明朝" w:hint="eastAsia"/>
          <w:sz w:val="22"/>
        </w:rPr>
        <w:t>密度も低下している。</w:t>
      </w:r>
    </w:p>
    <w:p w:rsidR="00B07D97" w:rsidRDefault="00B07D97" w:rsidP="00B07D97">
      <w:pPr>
        <w:rPr>
          <w:rFonts w:eastAsia="ＭＳ Ｐ明朝"/>
          <w:sz w:val="22"/>
        </w:rPr>
      </w:pPr>
      <w:r w:rsidRPr="00990BBB">
        <w:rPr>
          <w:rFonts w:eastAsia="ＭＳ Ｐ明朝" w:hint="eastAsia"/>
          <w:sz w:val="22"/>
        </w:rPr>
        <w:t xml:space="preserve">　旧市町村別に人口密度をみると，旧佐賀市</w:t>
      </w:r>
      <w:r w:rsidR="009E4ECC">
        <w:rPr>
          <w:rFonts w:eastAsia="ＭＳ Ｐ明朝" w:hint="eastAsia"/>
          <w:sz w:val="22"/>
        </w:rPr>
        <w:t>の</w:t>
      </w:r>
      <w:r w:rsidR="00190013">
        <w:rPr>
          <w:rFonts w:eastAsia="ＭＳ Ｐ明朝" w:hint="eastAsia"/>
          <w:sz w:val="22"/>
        </w:rPr>
        <w:t>1594.7</w:t>
      </w:r>
      <w:r w:rsidRPr="00990BBB">
        <w:rPr>
          <w:rFonts w:eastAsia="ＭＳ Ｐ明朝" w:hint="eastAsia"/>
          <w:sz w:val="22"/>
        </w:rPr>
        <w:t>人</w:t>
      </w:r>
      <w:r w:rsidR="009E4ECC">
        <w:rPr>
          <w:rFonts w:eastAsia="ＭＳ Ｐ明朝" w:hint="eastAsia"/>
          <w:sz w:val="22"/>
        </w:rPr>
        <w:t>／</w:t>
      </w:r>
      <w:r w:rsidR="009E4ECC">
        <w:rPr>
          <w:rFonts w:eastAsia="ＭＳ Ｐ明朝" w:hint="eastAsia"/>
          <w:sz w:val="22"/>
        </w:rPr>
        <w:t>km</w:t>
      </w:r>
      <w:r w:rsidR="003C7858" w:rsidRPr="003C7858">
        <w:rPr>
          <w:rFonts w:eastAsia="ＭＳ Ｐ明朝" w:hint="eastAsia"/>
          <w:sz w:val="22"/>
          <w:vertAlign w:val="superscript"/>
        </w:rPr>
        <w:t>2</w:t>
      </w:r>
      <w:r w:rsidRPr="00990BBB">
        <w:rPr>
          <w:rFonts w:eastAsia="ＭＳ Ｐ明朝" w:hint="eastAsia"/>
          <w:sz w:val="22"/>
        </w:rPr>
        <w:t>が最も高く，次いで諸富町</w:t>
      </w:r>
      <w:r w:rsidRPr="00990BBB">
        <w:rPr>
          <w:rFonts w:eastAsia="ＭＳ Ｐ明朝" w:hint="eastAsia"/>
          <w:sz w:val="22"/>
        </w:rPr>
        <w:t>896.7</w:t>
      </w:r>
      <w:r w:rsidRPr="00990BBB">
        <w:rPr>
          <w:rFonts w:eastAsia="ＭＳ Ｐ明朝" w:hint="eastAsia"/>
          <w:sz w:val="22"/>
        </w:rPr>
        <w:t>人</w:t>
      </w:r>
      <w:r w:rsidR="009E4ECC">
        <w:rPr>
          <w:rFonts w:eastAsia="ＭＳ Ｐ明朝" w:hint="eastAsia"/>
          <w:sz w:val="22"/>
        </w:rPr>
        <w:t>／</w:t>
      </w:r>
      <w:r w:rsidR="009E4ECC">
        <w:rPr>
          <w:rFonts w:eastAsia="ＭＳ Ｐ明朝" w:hint="eastAsia"/>
          <w:sz w:val="22"/>
        </w:rPr>
        <w:t>km</w:t>
      </w:r>
      <w:r w:rsidR="003C7858" w:rsidRPr="003C7858">
        <w:rPr>
          <w:rFonts w:eastAsia="ＭＳ Ｐ明朝" w:hint="eastAsia"/>
          <w:sz w:val="22"/>
          <w:vertAlign w:val="superscript"/>
        </w:rPr>
        <w:t>2</w:t>
      </w:r>
      <w:r w:rsidRPr="00990BBB">
        <w:rPr>
          <w:rFonts w:eastAsia="ＭＳ Ｐ明朝" w:hint="eastAsia"/>
          <w:sz w:val="22"/>
        </w:rPr>
        <w:t>，久保田町</w:t>
      </w:r>
      <w:r w:rsidRPr="00990BBB">
        <w:rPr>
          <w:rFonts w:eastAsia="ＭＳ Ｐ明朝" w:hint="eastAsia"/>
          <w:sz w:val="22"/>
        </w:rPr>
        <w:t>560.4</w:t>
      </w:r>
      <w:r w:rsidRPr="00990BBB">
        <w:rPr>
          <w:rFonts w:eastAsia="ＭＳ Ｐ明朝" w:hint="eastAsia"/>
          <w:sz w:val="22"/>
        </w:rPr>
        <w:t>人</w:t>
      </w:r>
      <w:r w:rsidR="009E4ECC">
        <w:rPr>
          <w:rFonts w:eastAsia="ＭＳ Ｐ明朝" w:hint="eastAsia"/>
          <w:sz w:val="22"/>
        </w:rPr>
        <w:t>／</w:t>
      </w:r>
      <w:r w:rsidR="009E4ECC">
        <w:rPr>
          <w:rFonts w:eastAsia="ＭＳ Ｐ明朝" w:hint="eastAsia"/>
          <w:sz w:val="22"/>
        </w:rPr>
        <w:t>km</w:t>
      </w:r>
      <w:r w:rsidR="003C7858" w:rsidRPr="003C7858">
        <w:rPr>
          <w:rFonts w:eastAsia="ＭＳ Ｐ明朝" w:hint="eastAsia"/>
          <w:sz w:val="22"/>
          <w:vertAlign w:val="superscript"/>
        </w:rPr>
        <w:t>2</w:t>
      </w:r>
      <w:r w:rsidRPr="00990BBB">
        <w:rPr>
          <w:rFonts w:eastAsia="ＭＳ Ｐ明朝" w:hint="eastAsia"/>
          <w:sz w:val="22"/>
        </w:rPr>
        <w:t>などとなっている。</w:t>
      </w:r>
    </w:p>
    <w:p w:rsidR="006D7C37" w:rsidRPr="00990BBB" w:rsidRDefault="006D7C37" w:rsidP="00D932A1">
      <w:pPr>
        <w:rPr>
          <w:rFonts w:eastAsia="ＭＳ Ｐ明朝"/>
          <w:sz w:val="22"/>
        </w:rPr>
      </w:pPr>
      <w:r w:rsidRPr="006D7C37">
        <w:rPr>
          <w:noProof/>
        </w:rPr>
        <w:drawing>
          <wp:inline distT="0" distB="0" distL="0" distR="0">
            <wp:extent cx="5457190" cy="2545715"/>
            <wp:effectExtent l="0" t="0" r="0" b="6985"/>
            <wp:docPr id="41" name="図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5457190" cy="2545715"/>
                    </a:xfrm>
                    <a:prstGeom prst="rect">
                      <a:avLst/>
                    </a:prstGeom>
                    <a:noFill/>
                    <a:ln>
                      <a:noFill/>
                    </a:ln>
                  </pic:spPr>
                </pic:pic>
              </a:graphicData>
            </a:graphic>
          </wp:inline>
        </w:drawing>
      </w:r>
    </w:p>
    <w:tbl>
      <w:tblPr>
        <w:tblStyle w:val="a6"/>
        <w:tblW w:w="0" w:type="auto"/>
        <w:tblLook w:val="04A0" w:firstRow="1" w:lastRow="0" w:firstColumn="1" w:lastColumn="0" w:noHBand="0" w:noVBand="1"/>
      </w:tblPr>
      <w:tblGrid>
        <w:gridCol w:w="9060"/>
      </w:tblGrid>
      <w:tr w:rsidR="00B07D97" w:rsidRPr="00990BBB" w:rsidTr="00975629">
        <w:tc>
          <w:tcPr>
            <w:tcW w:w="9144" w:type="dxa"/>
          </w:tcPr>
          <w:p w:rsidR="00B07D97" w:rsidRPr="00B604D3" w:rsidRDefault="00B07D97" w:rsidP="00B604D3">
            <w:pPr>
              <w:rPr>
                <w:rFonts w:eastAsia="ＭＳ Ｐ明朝"/>
                <w:sz w:val="22"/>
              </w:rPr>
            </w:pPr>
            <w:r w:rsidRPr="00B604D3">
              <w:rPr>
                <w:rFonts w:eastAsia="ＭＳ Ｐ明朝" w:hint="eastAsia"/>
                <w:sz w:val="22"/>
              </w:rPr>
              <w:lastRenderedPageBreak/>
              <w:t xml:space="preserve">小学校校区別人口は兵庫校区　</w:t>
            </w:r>
            <w:r w:rsidRPr="00B604D3">
              <w:rPr>
                <w:rFonts w:eastAsia="ＭＳ Ｐ明朝" w:hint="eastAsia"/>
                <w:sz w:val="22"/>
              </w:rPr>
              <w:t>15,352</w:t>
            </w:r>
            <w:r w:rsidRPr="00B604D3">
              <w:rPr>
                <w:rFonts w:eastAsia="ＭＳ Ｐ明朝" w:hint="eastAsia"/>
                <w:sz w:val="22"/>
              </w:rPr>
              <w:t>人が最も多い</w:t>
            </w:r>
          </w:p>
          <w:p w:rsidR="00B07D97" w:rsidRPr="00B604D3" w:rsidRDefault="00B07D97" w:rsidP="00B604D3">
            <w:pPr>
              <w:rPr>
                <w:rFonts w:eastAsia="ＭＳ Ｐ明朝"/>
                <w:b/>
                <w:sz w:val="24"/>
              </w:rPr>
            </w:pPr>
            <w:r w:rsidRPr="00B604D3">
              <w:rPr>
                <w:rFonts w:eastAsia="ＭＳ Ｐ明朝" w:hint="eastAsia"/>
                <w:sz w:val="22"/>
              </w:rPr>
              <w:t xml:space="preserve">人口増加数は兵庫校区　</w:t>
            </w:r>
            <w:r w:rsidRPr="00B604D3">
              <w:rPr>
                <w:rFonts w:eastAsia="ＭＳ Ｐ明朝" w:hint="eastAsia"/>
                <w:sz w:val="22"/>
              </w:rPr>
              <w:t>1,753</w:t>
            </w:r>
            <w:r w:rsidRPr="00B604D3">
              <w:rPr>
                <w:rFonts w:eastAsia="ＭＳ Ｐ明朝" w:hint="eastAsia"/>
                <w:sz w:val="22"/>
              </w:rPr>
              <w:t>人が最も多い</w:t>
            </w:r>
          </w:p>
        </w:tc>
      </w:tr>
    </w:tbl>
    <w:p w:rsidR="00B07D97" w:rsidRPr="00990BBB" w:rsidRDefault="00B07D97" w:rsidP="00B07D97">
      <w:pPr>
        <w:tabs>
          <w:tab w:val="left" w:pos="2010"/>
        </w:tabs>
        <w:rPr>
          <w:rFonts w:eastAsia="ＭＳ Ｐ明朝"/>
          <w:sz w:val="22"/>
        </w:rPr>
      </w:pPr>
    </w:p>
    <w:p w:rsidR="00C47901" w:rsidRPr="00990BBB" w:rsidRDefault="00B07D97" w:rsidP="00B07D97">
      <w:pPr>
        <w:tabs>
          <w:tab w:val="left" w:pos="2010"/>
        </w:tabs>
        <w:rPr>
          <w:rFonts w:eastAsia="ＭＳ Ｐ明朝"/>
          <w:sz w:val="22"/>
        </w:rPr>
      </w:pPr>
      <w:r w:rsidRPr="00990BBB">
        <w:rPr>
          <w:rFonts w:eastAsia="ＭＳ Ｐ明朝" w:hint="eastAsia"/>
          <w:sz w:val="22"/>
        </w:rPr>
        <w:t xml:space="preserve">　市の人口を小学校校区別にみると，兵庫が</w:t>
      </w:r>
      <w:r w:rsidRPr="00990BBB">
        <w:rPr>
          <w:rFonts w:eastAsia="ＭＳ Ｐ明朝" w:hint="eastAsia"/>
          <w:sz w:val="22"/>
        </w:rPr>
        <w:t>15,352</w:t>
      </w:r>
      <w:r w:rsidRPr="00990BBB">
        <w:rPr>
          <w:rFonts w:eastAsia="ＭＳ Ｐ明朝" w:hint="eastAsia"/>
          <w:sz w:val="22"/>
        </w:rPr>
        <w:t>人と最も多く，次いで鍋島が</w:t>
      </w:r>
      <w:r w:rsidRPr="00990BBB">
        <w:rPr>
          <w:rFonts w:eastAsia="ＭＳ Ｐ明朝" w:hint="eastAsia"/>
          <w:sz w:val="22"/>
        </w:rPr>
        <w:t>13,793</w:t>
      </w:r>
      <w:r w:rsidRPr="00990BBB">
        <w:rPr>
          <w:rFonts w:eastAsia="ＭＳ Ｐ明朝" w:hint="eastAsia"/>
          <w:sz w:val="22"/>
        </w:rPr>
        <w:t>人</w:t>
      </w:r>
      <w:r w:rsidR="00C47901">
        <w:rPr>
          <w:rFonts w:eastAsia="ＭＳ Ｐ明朝" w:hint="eastAsia"/>
          <w:sz w:val="22"/>
        </w:rPr>
        <w:t>であった</w:t>
      </w:r>
      <w:r w:rsidRPr="00990BBB">
        <w:rPr>
          <w:rFonts w:eastAsia="ＭＳ Ｐ明朝" w:hint="eastAsia"/>
          <w:sz w:val="22"/>
        </w:rPr>
        <w:t>。</w:t>
      </w:r>
      <w:r w:rsidR="009E4ECC">
        <w:rPr>
          <w:rFonts w:eastAsia="ＭＳ Ｐ明朝" w:hint="eastAsia"/>
          <w:sz w:val="22"/>
        </w:rPr>
        <w:t>人口</w:t>
      </w:r>
      <w:r w:rsidR="009E4ECC">
        <w:rPr>
          <w:rFonts w:eastAsia="ＭＳ Ｐ明朝" w:hint="eastAsia"/>
          <w:sz w:val="22"/>
        </w:rPr>
        <w:t>1</w:t>
      </w:r>
      <w:r w:rsidR="009E4ECC">
        <w:rPr>
          <w:rFonts w:eastAsia="ＭＳ Ｐ明朝" w:hint="eastAsia"/>
          <w:sz w:val="22"/>
        </w:rPr>
        <w:t>万人以上の</w:t>
      </w:r>
      <w:r w:rsidR="009E4ECC">
        <w:rPr>
          <w:rFonts w:eastAsia="ＭＳ Ｐ明朝" w:hint="eastAsia"/>
          <w:sz w:val="22"/>
        </w:rPr>
        <w:t>6</w:t>
      </w:r>
      <w:r w:rsidR="009E4ECC">
        <w:rPr>
          <w:rFonts w:eastAsia="ＭＳ Ｐ明朝" w:hint="eastAsia"/>
          <w:sz w:val="22"/>
        </w:rPr>
        <w:t>つの</w:t>
      </w:r>
      <w:r w:rsidRPr="00990BBB">
        <w:rPr>
          <w:rFonts w:eastAsia="ＭＳ Ｐ明朝" w:hint="eastAsia"/>
          <w:sz w:val="22"/>
        </w:rPr>
        <w:t>校区</w:t>
      </w:r>
      <w:r w:rsidR="009E4ECC">
        <w:rPr>
          <w:rFonts w:eastAsia="ＭＳ Ｐ明朝" w:hint="eastAsia"/>
          <w:sz w:val="22"/>
        </w:rPr>
        <w:t>（</w:t>
      </w:r>
      <w:r w:rsidR="009E4ECC" w:rsidRPr="00990BBB">
        <w:rPr>
          <w:rFonts w:eastAsia="ＭＳ Ｐ明朝" w:hint="eastAsia"/>
          <w:sz w:val="22"/>
        </w:rPr>
        <w:t>兵庫，鍋島，高木瀬，北川副</w:t>
      </w:r>
      <w:r w:rsidR="009E4ECC">
        <w:rPr>
          <w:rFonts w:eastAsia="ＭＳ Ｐ明朝" w:hint="eastAsia"/>
          <w:sz w:val="22"/>
        </w:rPr>
        <w:t>，本庄，神野）</w:t>
      </w:r>
      <w:r w:rsidR="00C47901">
        <w:rPr>
          <w:rFonts w:eastAsia="ＭＳ Ｐ明朝" w:hint="eastAsia"/>
          <w:sz w:val="22"/>
        </w:rPr>
        <w:t>において，前回調査時と比べて人口が減少</w:t>
      </w:r>
      <w:r w:rsidR="009E4ECC">
        <w:rPr>
          <w:rFonts w:eastAsia="ＭＳ Ｐ明朝" w:hint="eastAsia"/>
          <w:sz w:val="22"/>
        </w:rPr>
        <w:t>したのは</w:t>
      </w:r>
      <w:r w:rsidRPr="00990BBB">
        <w:rPr>
          <w:rFonts w:eastAsia="ＭＳ Ｐ明朝" w:hint="eastAsia"/>
          <w:sz w:val="22"/>
        </w:rPr>
        <w:t>本庄</w:t>
      </w:r>
      <w:r w:rsidR="009E4ECC">
        <w:rPr>
          <w:rFonts w:eastAsia="ＭＳ Ｐ明朝" w:hint="eastAsia"/>
          <w:sz w:val="22"/>
        </w:rPr>
        <w:t>だけであ</w:t>
      </w:r>
      <w:r w:rsidR="00C47901">
        <w:rPr>
          <w:rFonts w:eastAsia="ＭＳ Ｐ明朝" w:hint="eastAsia"/>
          <w:sz w:val="22"/>
        </w:rPr>
        <w:t>り，兵庫については</w:t>
      </w:r>
      <w:r w:rsidR="007346D0">
        <w:rPr>
          <w:rFonts w:eastAsia="ＭＳ Ｐ明朝" w:hint="eastAsia"/>
          <w:sz w:val="22"/>
        </w:rPr>
        <w:t>前回調査から</w:t>
      </w:r>
      <w:r w:rsidR="007346D0">
        <w:rPr>
          <w:rFonts w:eastAsia="ＭＳ Ｐ明朝" w:hint="eastAsia"/>
          <w:sz w:val="22"/>
        </w:rPr>
        <w:t>1</w:t>
      </w:r>
      <w:r w:rsidR="007346D0">
        <w:rPr>
          <w:rFonts w:eastAsia="ＭＳ Ｐ明朝"/>
          <w:sz w:val="22"/>
        </w:rPr>
        <w:t>,</w:t>
      </w:r>
      <w:r w:rsidR="007346D0">
        <w:rPr>
          <w:rFonts w:eastAsia="ＭＳ Ｐ明朝" w:hint="eastAsia"/>
          <w:sz w:val="22"/>
        </w:rPr>
        <w:t>753</w:t>
      </w:r>
      <w:r w:rsidR="007346D0">
        <w:rPr>
          <w:rFonts w:eastAsia="ＭＳ Ｐ明朝" w:hint="eastAsia"/>
          <w:sz w:val="22"/>
        </w:rPr>
        <w:t>人増加した。</w:t>
      </w:r>
    </w:p>
    <w:p w:rsidR="00B07D97" w:rsidRPr="00990BBB" w:rsidRDefault="00B07D97" w:rsidP="00B07D97">
      <w:pPr>
        <w:tabs>
          <w:tab w:val="left" w:pos="2010"/>
        </w:tabs>
        <w:rPr>
          <w:rFonts w:eastAsia="ＭＳ Ｐ明朝"/>
          <w:sz w:val="22"/>
        </w:rPr>
      </w:pPr>
      <w:r w:rsidRPr="00990BBB">
        <w:rPr>
          <w:rFonts w:eastAsia="ＭＳ Ｐ明朝" w:hint="eastAsia"/>
          <w:sz w:val="22"/>
        </w:rPr>
        <w:t xml:space="preserve">　一方，人口</w:t>
      </w:r>
      <w:r w:rsidRPr="00990BBB">
        <w:rPr>
          <w:rFonts w:eastAsia="ＭＳ Ｐ明朝" w:hint="eastAsia"/>
          <w:sz w:val="22"/>
        </w:rPr>
        <w:t>3,000</w:t>
      </w:r>
      <w:r w:rsidRPr="00990BBB">
        <w:rPr>
          <w:rFonts w:eastAsia="ＭＳ Ｐ明朝" w:hint="eastAsia"/>
          <w:sz w:val="22"/>
        </w:rPr>
        <w:t>人以下の校区では人口はいずれも減少しており，減少率も高くなっている。特に富士，蓮池，大詫間，北山東部の減少率は</w:t>
      </w:r>
      <w:r w:rsidRPr="00990BBB">
        <w:rPr>
          <w:rFonts w:eastAsia="ＭＳ Ｐ明朝" w:hint="eastAsia"/>
          <w:sz w:val="22"/>
        </w:rPr>
        <w:t>10</w:t>
      </w:r>
      <w:r w:rsidRPr="00990BBB">
        <w:rPr>
          <w:rFonts w:eastAsia="ＭＳ Ｐ明朝" w:hint="eastAsia"/>
          <w:sz w:val="22"/>
        </w:rPr>
        <w:t>％を越えている。</w:t>
      </w:r>
    </w:p>
    <w:p w:rsidR="00B07D97" w:rsidRPr="00990BBB" w:rsidRDefault="008D626D" w:rsidP="00B07D97">
      <w:pPr>
        <w:tabs>
          <w:tab w:val="left" w:pos="2010"/>
        </w:tabs>
        <w:rPr>
          <w:rFonts w:eastAsia="ＭＳ Ｐ明朝"/>
          <w:sz w:val="22"/>
        </w:rPr>
      </w:pPr>
      <w:r>
        <w:rPr>
          <w:noProof/>
        </w:rPr>
        <mc:AlternateContent>
          <mc:Choice Requires="wpg">
            <w:drawing>
              <wp:anchor distT="0" distB="0" distL="114300" distR="114300" simplePos="0" relativeHeight="251696128" behindDoc="0" locked="0" layoutInCell="1" allowOverlap="1" wp14:anchorId="6CF77CC7" wp14:editId="12B85133">
                <wp:simplePos x="0" y="0"/>
                <wp:positionH relativeFrom="column">
                  <wp:posOffset>-42545</wp:posOffset>
                </wp:positionH>
                <wp:positionV relativeFrom="paragraph">
                  <wp:posOffset>2994025</wp:posOffset>
                </wp:positionV>
                <wp:extent cx="5654040" cy="3390900"/>
                <wp:effectExtent l="0" t="0" r="3810" b="0"/>
                <wp:wrapNone/>
                <wp:docPr id="119" name="グループ化 6"/>
                <wp:cNvGraphicFramePr/>
                <a:graphic xmlns:a="http://schemas.openxmlformats.org/drawingml/2006/main">
                  <a:graphicData uri="http://schemas.microsoft.com/office/word/2010/wordprocessingGroup">
                    <wpg:wgp>
                      <wpg:cNvGrpSpPr/>
                      <wpg:grpSpPr>
                        <a:xfrm>
                          <a:off x="0" y="0"/>
                          <a:ext cx="5654040" cy="3390900"/>
                          <a:chOff x="0" y="0"/>
                          <a:chExt cx="7469507" cy="4161655"/>
                        </a:xfrm>
                      </wpg:grpSpPr>
                      <wpg:grpSp>
                        <wpg:cNvPr id="121" name="グループ化 121"/>
                        <wpg:cNvGrpSpPr/>
                        <wpg:grpSpPr>
                          <a:xfrm>
                            <a:off x="0" y="0"/>
                            <a:ext cx="7469507" cy="4161655"/>
                            <a:chOff x="0" y="0"/>
                            <a:chExt cx="8972551" cy="4257964"/>
                          </a:xfrm>
                          <a:solidFill>
                            <a:schemeClr val="bg1"/>
                          </a:solidFill>
                        </wpg:grpSpPr>
                        <wpg:graphicFrame>
                          <wpg:cNvPr id="122" name="グラフ 122"/>
                          <wpg:cNvFrPr/>
                          <wpg:xfrm>
                            <a:off x="0" y="371764"/>
                            <a:ext cx="8972551" cy="3886200"/>
                          </wpg:xfrm>
                          <a:graphic>
                            <a:graphicData uri="http://schemas.openxmlformats.org/drawingml/2006/chart">
                              <c:chart xmlns:c="http://schemas.openxmlformats.org/drawingml/2006/chart" xmlns:r="http://schemas.openxmlformats.org/officeDocument/2006/relationships" r:id="rId52"/>
                            </a:graphicData>
                          </a:graphic>
                        </wpg:graphicFrame>
                        <wps:wsp>
                          <wps:cNvPr id="123" name="テキスト ボックス 25"/>
                          <wps:cNvSpPr txBox="1"/>
                          <wps:spPr>
                            <a:xfrm>
                              <a:off x="2492049" y="0"/>
                              <a:ext cx="4827958" cy="526265"/>
                            </a:xfrm>
                            <a:prstGeom prst="rect">
                              <a:avLst/>
                            </a:prstGeom>
                            <a:grpFill/>
                            <a:ln w="9525" cmpd="sng">
                              <a:noFill/>
                            </a:ln>
                          </wps:spPr>
                          <wps:style>
                            <a:lnRef idx="0">
                              <a:scrgbClr r="0" g="0" b="0"/>
                            </a:lnRef>
                            <a:fillRef idx="0">
                              <a:scrgbClr r="0" g="0" b="0"/>
                            </a:fillRef>
                            <a:effectRef idx="0">
                              <a:scrgbClr r="0" g="0" b="0"/>
                            </a:effectRef>
                            <a:fontRef idx="minor">
                              <a:schemeClr val="dk1"/>
                            </a:fontRef>
                          </wps:style>
                          <wps:txbx>
                            <w:txbxContent>
                              <w:p w:rsidR="00B1693C" w:rsidRDefault="00B1693C" w:rsidP="008D626D">
                                <w:pPr>
                                  <w:pStyle w:val="Web"/>
                                  <w:spacing w:before="0" w:beforeAutospacing="0" w:after="0" w:afterAutospacing="0" w:line="0" w:lineRule="atLeast"/>
                                </w:pPr>
                                <w:r>
                                  <w:rPr>
                                    <w:rFonts w:ascii="ＭＳ Ｐ明朝" w:eastAsia="ＭＳ Ｐ明朝" w:hAnsi="ＭＳ Ｐ明朝" w:cstheme="minorBidi" w:hint="eastAsia"/>
                                    <w:color w:val="000000" w:themeColor="dark1"/>
                                    <w:sz w:val="32"/>
                                    <w:szCs w:val="32"/>
                                  </w:rPr>
                                  <w:t>小学校区別増減数および増減率</w:t>
                                </w:r>
                              </w:p>
                            </w:txbxContent>
                          </wps:txbx>
                          <wps:bodyPr wrap="square" rtlCol="0" anchor="t"/>
                        </wps:wsp>
                        <wps:wsp>
                          <wps:cNvPr id="1476" name="テキスト ボックス 26"/>
                          <wps:cNvSpPr txBox="1"/>
                          <wps:spPr>
                            <a:xfrm>
                              <a:off x="498841" y="288679"/>
                              <a:ext cx="915967" cy="309350"/>
                            </a:xfrm>
                            <a:prstGeom prst="rect">
                              <a:avLst/>
                            </a:prstGeom>
                            <a:grpFill/>
                            <a:ln w="9525" cmpd="sng">
                              <a:noFill/>
                            </a:ln>
                          </wps:spPr>
                          <wps:style>
                            <a:lnRef idx="0">
                              <a:scrgbClr r="0" g="0" b="0"/>
                            </a:lnRef>
                            <a:fillRef idx="0">
                              <a:scrgbClr r="0" g="0" b="0"/>
                            </a:fillRef>
                            <a:effectRef idx="0">
                              <a:scrgbClr r="0" g="0" b="0"/>
                            </a:effectRef>
                            <a:fontRef idx="minor">
                              <a:schemeClr val="dk1"/>
                            </a:fontRef>
                          </wps:style>
                          <wps:txbx>
                            <w:txbxContent>
                              <w:p w:rsidR="00B1693C" w:rsidRDefault="00B1693C" w:rsidP="00E24F58">
                                <w:pPr>
                                  <w:pStyle w:val="Web"/>
                                  <w:spacing w:before="0" w:beforeAutospacing="0" w:after="0" w:afterAutospacing="0" w:line="0" w:lineRule="atLeast"/>
                                </w:pPr>
                                <w:r>
                                  <w:rPr>
                                    <w:rFonts w:ascii="ＭＳ Ｐ明朝" w:eastAsia="ＭＳ Ｐ明朝" w:hAnsi="ＭＳ Ｐ明朝" w:cstheme="minorBidi" w:hint="eastAsia"/>
                                    <w:color w:val="000000" w:themeColor="dark1"/>
                                    <w:sz w:val="21"/>
                                    <w:szCs w:val="21"/>
                                  </w:rPr>
                                  <w:t>（人）</w:t>
                                </w:r>
                              </w:p>
                            </w:txbxContent>
                          </wps:txbx>
                          <wps:bodyPr wrap="square" rtlCol="0" anchor="t"/>
                        </wps:wsp>
                      </wpg:grpSp>
                      <wps:wsp>
                        <wps:cNvPr id="120" name="テキスト ボックス 22"/>
                        <wps:cNvSpPr txBox="1"/>
                        <wps:spPr>
                          <a:xfrm>
                            <a:off x="6694369" y="282149"/>
                            <a:ext cx="699977" cy="327321"/>
                          </a:xfrm>
                          <a:prstGeom prst="rect">
                            <a:avLst/>
                          </a:prstGeom>
                          <a:solidFill>
                            <a:schemeClr val="bg1"/>
                          </a:solidFill>
                          <a:ln w="9525" cmpd="sng">
                            <a:noFill/>
                          </a:ln>
                        </wps:spPr>
                        <wps:style>
                          <a:lnRef idx="0">
                            <a:scrgbClr r="0" g="0" b="0"/>
                          </a:lnRef>
                          <a:fillRef idx="0">
                            <a:scrgbClr r="0" g="0" b="0"/>
                          </a:fillRef>
                          <a:effectRef idx="0">
                            <a:scrgbClr r="0" g="0" b="0"/>
                          </a:effectRef>
                          <a:fontRef idx="minor">
                            <a:schemeClr val="dk1"/>
                          </a:fontRef>
                        </wps:style>
                        <wps:txbx>
                          <w:txbxContent>
                            <w:p w:rsidR="00B1693C" w:rsidRDefault="00B1693C" w:rsidP="00E24F58">
                              <w:pPr>
                                <w:pStyle w:val="Web"/>
                                <w:spacing w:before="0" w:beforeAutospacing="0" w:after="0" w:afterAutospacing="0" w:line="0" w:lineRule="atLeast"/>
                              </w:pPr>
                              <w:r>
                                <w:rPr>
                                  <w:rFonts w:ascii="ＭＳ Ｐ明朝" w:eastAsia="ＭＳ Ｐ明朝" w:hAnsi="ＭＳ Ｐ明朝" w:cstheme="minorBidi" w:hint="eastAsia"/>
                                  <w:color w:val="000000" w:themeColor="dark1"/>
                                  <w:sz w:val="21"/>
                                  <w:szCs w:val="21"/>
                                </w:rPr>
                                <w:t>（％）</w:t>
                              </w:r>
                            </w:p>
                          </w:txbxContent>
                        </wps:txbx>
                        <wps:bodyPr wrap="square" rtlCol="0" anchor="t"/>
                      </wps:wsp>
                    </wpg:wgp>
                  </a:graphicData>
                </a:graphic>
                <wp14:sizeRelH relativeFrom="margin">
                  <wp14:pctWidth>0</wp14:pctWidth>
                </wp14:sizeRelH>
                <wp14:sizeRelV relativeFrom="margin">
                  <wp14:pctHeight>0</wp14:pctHeight>
                </wp14:sizeRelV>
              </wp:anchor>
            </w:drawing>
          </mc:Choice>
          <mc:Fallback>
            <w:pict>
              <v:group w14:anchorId="6CF77CC7" id="_x0000_s1077" style="position:absolute;left:0;text-align:left;margin-left:-3.35pt;margin-top:235.75pt;width:445.2pt;height:267pt;z-index:251696128;mso-position-horizontal-relative:text;mso-position-vertical-relative:text;mso-width-relative:margin;mso-height-relative:margin" coordsize="74695,41616"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">
                <v:group id="グループ化 121" o:spid="_x0000_s1078" style="position:absolute;width:74695;height:41616" coordsize="89725,42579"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">
                  <v:shape id="グラフ 122" o:spid="_x0000_s1079" type="#_x0000_t75" style="position:absolute;top:3750;width:89677;height:38810;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">
                    <v:imagedata r:id="rId53" o:title=""/>
                    <o:lock v:ext="edit" aspectratio="f"/>
                  </v:shape>
                  <v:shape id="テキスト ボックス 25" o:spid="_x0000_s1080" type="#_x0000_t202" style="position:absolute;left:24920;width:48280;height:526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" filled="f" stroked="f">
                    <v:textbox>
                      <w:txbxContent>
                        <w:p w:rsidR="00B1693C" w:rsidRDefault="00B1693C" w:rsidP="008D626D">
                          <w:pPr>
                            <w:pStyle w:val="Web"/>
                            <w:spacing w:before="0" w:beforeAutospacing="0" w:after="0" w:afterAutospacing="0" w:line="0" w:lineRule="atLeast"/>
                          </w:pPr>
                          <w:r>
                            <w:rPr>
                              <w:rFonts w:ascii="ＭＳ Ｐ明朝" w:eastAsia="ＭＳ Ｐ明朝" w:hAnsi="ＭＳ Ｐ明朝" w:cstheme="minorBidi" w:hint="eastAsia"/>
                              <w:color w:val="000000" w:themeColor="dark1"/>
                              <w:sz w:val="32"/>
                              <w:szCs w:val="32"/>
                            </w:rPr>
                            <w:t>小学校区別増減数および増減率</w:t>
                          </w:r>
                        </w:p>
                      </w:txbxContent>
                    </v:textbox>
                  </v:shape>
                  <v:shape id="テキスト ボックス 26" o:spid="_x0000_s1081" type="#_x0000_t202" style="position:absolute;left:4988;top:2886;width:9160;height:3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" filled="f" stroked="f">
                    <v:textbox>
                      <w:txbxContent>
                        <w:p w:rsidR="00B1693C" w:rsidRDefault="00B1693C" w:rsidP="00E24F58">
                          <w:pPr>
                            <w:pStyle w:val="Web"/>
                            <w:spacing w:before="0" w:beforeAutospacing="0" w:after="0" w:afterAutospacing="0" w:line="0" w:lineRule="atLeast"/>
                          </w:pPr>
                          <w:r>
                            <w:rPr>
                              <w:rFonts w:ascii="ＭＳ Ｐ明朝" w:eastAsia="ＭＳ Ｐ明朝" w:hAnsi="ＭＳ Ｐ明朝" w:cstheme="minorBidi" w:hint="eastAsia"/>
                              <w:color w:val="000000" w:themeColor="dark1"/>
                              <w:sz w:val="21"/>
                              <w:szCs w:val="21"/>
                            </w:rPr>
                            <w:t>（人）</w:t>
                          </w:r>
                        </w:p>
                      </w:txbxContent>
                    </v:textbox>
                  </v:shape>
                </v:group>
                <v:shape id="テキスト ボックス 22" o:spid="_x0000_s1082" type="#_x0000_t202" style="position:absolute;left:66943;top:2821;width:7000;height:327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" fillcolor="white [3212]" stroked="f">
                  <v:textbox>
                    <w:txbxContent>
                      <w:p w:rsidR="00B1693C" w:rsidRDefault="00B1693C" w:rsidP="00E24F58">
                        <w:pPr>
                          <w:pStyle w:val="Web"/>
                          <w:spacing w:before="0" w:beforeAutospacing="0" w:after="0" w:afterAutospacing="0" w:line="0" w:lineRule="atLeast"/>
                        </w:pPr>
                        <w:r>
                          <w:rPr>
                            <w:rFonts w:ascii="ＭＳ Ｐ明朝" w:eastAsia="ＭＳ Ｐ明朝" w:hAnsi="ＭＳ Ｐ明朝" w:cstheme="minorBidi" w:hint="eastAsia"/>
                            <w:color w:val="000000" w:themeColor="dark1"/>
                            <w:sz w:val="21"/>
                            <w:szCs w:val="21"/>
                          </w:rPr>
                          <w:t>（％）</w:t>
                        </w:r>
                      </w:p>
                    </w:txbxContent>
                  </v:textbox>
                </v:shape>
              </v:group>
            </w:pict>
          </mc:Fallback>
        </mc:AlternateContent>
      </w:r>
      <w:r w:rsidR="00E90C79">
        <w:rPr>
          <w:noProof/>
        </w:rPr>
        <mc:AlternateContent>
          <mc:Choice Requires="wpg">
            <w:drawing>
              <wp:inline distT="0" distB="0" distL="0" distR="0">
                <wp:extent cx="5897880" cy="2771775"/>
                <wp:effectExtent l="0" t="0" r="7620" b="0"/>
                <wp:docPr id="1382" name="グループ化 9"/>
                <wp:cNvGraphicFramePr/>
                <a:graphic xmlns:a="http://schemas.openxmlformats.org/drawingml/2006/main">
                  <a:graphicData uri="http://schemas.microsoft.com/office/word/2010/wordprocessingGroup">
                    <wpg:wgp>
                      <wpg:cNvGrpSpPr/>
                      <wpg:grpSpPr>
                        <a:xfrm>
                          <a:off x="0" y="0"/>
                          <a:ext cx="5897880" cy="2771775"/>
                          <a:chOff x="0" y="-217324"/>
                          <a:chExt cx="8972551" cy="4498676"/>
                        </a:xfrm>
                        <a:solidFill>
                          <a:schemeClr val="bg1"/>
                        </a:solidFill>
                      </wpg:grpSpPr>
                      <wpg:graphicFrame>
                        <wpg:cNvPr id="1399" name="グラフ 1399"/>
                        <wpg:cNvFrPr/>
                        <wpg:xfrm>
                          <a:off x="0" y="395152"/>
                          <a:ext cx="8972551" cy="3886200"/>
                        </wpg:xfrm>
                        <a:graphic>
                          <a:graphicData uri="http://schemas.openxmlformats.org/drawingml/2006/chart">
                            <c:chart xmlns:c="http://schemas.openxmlformats.org/drawingml/2006/chart" xmlns:r="http://schemas.openxmlformats.org/officeDocument/2006/relationships" r:id="rId54"/>
                          </a:graphicData>
                        </a:graphic>
                      </wpg:graphicFrame>
                      <wps:wsp>
                        <wps:cNvPr id="76" name="テキスト ボックス 2"/>
                        <wps:cNvSpPr txBox="1"/>
                        <wps:spPr>
                          <a:xfrm>
                            <a:off x="3260376" y="-217324"/>
                            <a:ext cx="2492375" cy="558456"/>
                          </a:xfrm>
                          <a:prstGeom prst="rect">
                            <a:avLst/>
                          </a:prstGeom>
                          <a:grpFill/>
                          <a:ln w="9525" cmpd="sng">
                            <a:noFill/>
                          </a:ln>
                        </wps:spPr>
                        <wps:style>
                          <a:lnRef idx="0">
                            <a:scrgbClr r="0" g="0" b="0"/>
                          </a:lnRef>
                          <a:fillRef idx="0">
                            <a:scrgbClr r="0" g="0" b="0"/>
                          </a:fillRef>
                          <a:effectRef idx="0">
                            <a:scrgbClr r="0" g="0" b="0"/>
                          </a:effectRef>
                          <a:fontRef idx="minor">
                            <a:schemeClr val="dk1"/>
                          </a:fontRef>
                        </wps:style>
                        <wps:txbx>
                          <w:txbxContent>
                            <w:p w:rsidR="00B1693C" w:rsidRPr="00E90C79" w:rsidRDefault="00B1693C" w:rsidP="00E90C79">
                              <w:pPr>
                                <w:pStyle w:val="Web"/>
                                <w:spacing w:before="0" w:beforeAutospacing="0" w:after="0" w:afterAutospacing="0" w:line="0" w:lineRule="atLeast"/>
                                <w:rPr>
                                  <w:sz w:val="22"/>
                                </w:rPr>
                              </w:pPr>
                              <w:r w:rsidRPr="00E90C79">
                                <w:rPr>
                                  <w:rFonts w:ascii="ＭＳ Ｐ明朝" w:eastAsia="ＭＳ Ｐ明朝" w:hAnsi="ＭＳ Ｐ明朝" w:cstheme="minorBidi" w:hint="eastAsia"/>
                                  <w:color w:val="000000" w:themeColor="dark1"/>
                                  <w:sz w:val="28"/>
                                  <w:szCs w:val="32"/>
                                </w:rPr>
                                <w:t>小学校区別人口</w:t>
                              </w:r>
                            </w:p>
                          </w:txbxContent>
                        </wps:txbx>
                        <wps:bodyPr wrap="square" rtlCol="0" anchor="t"/>
                      </wps:wsp>
                      <wps:wsp>
                        <wps:cNvPr id="77" name="テキスト ボックス 77"/>
                        <wps:cNvSpPr txBox="1"/>
                        <wps:spPr>
                          <a:xfrm>
                            <a:off x="173969" y="-39212"/>
                            <a:ext cx="854861" cy="434355"/>
                          </a:xfrm>
                          <a:prstGeom prst="rect">
                            <a:avLst/>
                          </a:prstGeom>
                          <a:grpFill/>
                          <a:ln w="9525" cmpd="sng">
                            <a:noFill/>
                          </a:ln>
                        </wps:spPr>
                        <wps:style>
                          <a:lnRef idx="0">
                            <a:scrgbClr r="0" g="0" b="0"/>
                          </a:lnRef>
                          <a:fillRef idx="0">
                            <a:scrgbClr r="0" g="0" b="0"/>
                          </a:fillRef>
                          <a:effectRef idx="0">
                            <a:scrgbClr r="0" g="0" b="0"/>
                          </a:effectRef>
                          <a:fontRef idx="minor">
                            <a:schemeClr val="dk1"/>
                          </a:fontRef>
                        </wps:style>
                        <wps:txbx>
                          <w:txbxContent>
                            <w:p w:rsidR="00B1693C" w:rsidRPr="00E90C79" w:rsidRDefault="00B1693C" w:rsidP="00E90C79">
                              <w:pPr>
                                <w:pStyle w:val="Web"/>
                                <w:spacing w:before="0" w:beforeAutospacing="0" w:after="0" w:afterAutospacing="0" w:line="0" w:lineRule="atLeast"/>
                                <w:rPr>
                                  <w:sz w:val="22"/>
                                </w:rPr>
                              </w:pPr>
                              <w:r w:rsidRPr="00E90C79">
                                <w:rPr>
                                  <w:rFonts w:ascii="ＭＳ Ｐ明朝" w:eastAsia="ＭＳ Ｐ明朝" w:hAnsi="ＭＳ Ｐ明朝" w:cstheme="minorBidi" w:hint="eastAsia"/>
                                  <w:color w:val="000000" w:themeColor="dark1"/>
                                  <w:sz w:val="20"/>
                                  <w:szCs w:val="21"/>
                                </w:rPr>
                                <w:t>（人）</w:t>
                              </w:r>
                            </w:p>
                          </w:txbxContent>
                        </wps:txbx>
                        <wps:bodyPr wrap="square" rtlCol="0" anchor="t"/>
                      </wps:wsp>
                    </wpg:wgp>
                  </a:graphicData>
                </a:graphic>
              </wp:inline>
            </w:drawing>
          </mc:Choice>
          <mc:Fallback>
            <w:pict>
              <v:group id="_x0000_s1083" style="width:464.4pt;height:218.25pt;mso-position-horizontal-relative:char;mso-position-vertical-relative:line" coordorigin=",-2173" coordsize="89725,44986"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">
                <v:shape id="グラフ 1399" o:spid="_x0000_s1084" type="#_x0000_t75" style="position:absolute;top:3862;width:89679;height:3898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">
                  <v:imagedata r:id="rId55" o:title=""/>
                  <o:lock v:ext="edit" aspectratio="f"/>
                </v:shape>
                <v:shape id="テキスト ボックス 2" o:spid="_x0000_s1085" type="#_x0000_t202" style="position:absolute;left:32603;top:-2173;width:24924;height:558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" filled="f" stroked="f">
                  <v:textbox>
                    <w:txbxContent>
                      <w:p w:rsidR="00B1693C" w:rsidRPr="00E90C79" w:rsidRDefault="00B1693C" w:rsidP="00E90C79">
                        <w:pPr>
                          <w:pStyle w:val="Web"/>
                          <w:spacing w:before="0" w:beforeAutospacing="0" w:after="0" w:afterAutospacing="0" w:line="0" w:lineRule="atLeast"/>
                          <w:rPr>
                            <w:sz w:val="22"/>
                          </w:rPr>
                        </w:pPr>
                        <w:r w:rsidRPr="00E90C79">
                          <w:rPr>
                            <w:rFonts w:ascii="ＭＳ Ｐ明朝" w:eastAsia="ＭＳ Ｐ明朝" w:hAnsi="ＭＳ Ｐ明朝" w:cstheme="minorBidi" w:hint="eastAsia"/>
                            <w:color w:val="000000" w:themeColor="dark1"/>
                            <w:sz w:val="28"/>
                            <w:szCs w:val="32"/>
                          </w:rPr>
                          <w:t>小学校区別人口</w:t>
                        </w:r>
                      </w:p>
                    </w:txbxContent>
                  </v:textbox>
                </v:shape>
                <v:shape id="テキスト ボックス 77" o:spid="_x0000_s1086" type="#_x0000_t202" style="position:absolute;left:1739;top:-392;width:8549;height:43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" filled="f" stroked="f">
                  <v:textbox>
                    <w:txbxContent>
                      <w:p w:rsidR="00B1693C" w:rsidRPr="00E90C79" w:rsidRDefault="00B1693C" w:rsidP="00E90C79">
                        <w:pPr>
                          <w:pStyle w:val="Web"/>
                          <w:spacing w:before="0" w:beforeAutospacing="0" w:after="0" w:afterAutospacing="0" w:line="0" w:lineRule="atLeast"/>
                          <w:rPr>
                            <w:sz w:val="22"/>
                          </w:rPr>
                        </w:pPr>
                        <w:r w:rsidRPr="00E90C79">
                          <w:rPr>
                            <w:rFonts w:ascii="ＭＳ Ｐ明朝" w:eastAsia="ＭＳ Ｐ明朝" w:hAnsi="ＭＳ Ｐ明朝" w:cstheme="minorBidi" w:hint="eastAsia"/>
                            <w:color w:val="000000" w:themeColor="dark1"/>
                            <w:sz w:val="20"/>
                            <w:szCs w:val="21"/>
                          </w:rPr>
                          <w:t>（人）</w:t>
                        </w:r>
                      </w:p>
                    </w:txbxContent>
                  </v:textbox>
                </v:shape>
                <w10:anchorlock/>
              </v:group>
            </w:pict>
          </mc:Fallback>
        </mc:AlternateContent>
      </w:r>
    </w:p>
    <w:p w:rsidR="007346D0" w:rsidRDefault="007346D0" w:rsidP="00F858A2">
      <w:pPr>
        <w:tabs>
          <w:tab w:val="left" w:pos="2010"/>
        </w:tabs>
        <w:rPr>
          <w:rFonts w:eastAsia="ＭＳ Ｐ明朝"/>
          <w:sz w:val="22"/>
        </w:rPr>
      </w:pPr>
    </w:p>
    <w:p w:rsidR="008D626D" w:rsidRPr="007346D0" w:rsidRDefault="008D626D" w:rsidP="00F858A2">
      <w:pPr>
        <w:tabs>
          <w:tab w:val="left" w:pos="2010"/>
        </w:tabs>
        <w:rPr>
          <w:rFonts w:eastAsia="ＭＳ Ｐ明朝"/>
          <w:sz w:val="22"/>
        </w:rPr>
      </w:pPr>
    </w:p>
    <w:p w:rsidR="006D0F18" w:rsidRDefault="006D0F18" w:rsidP="00776D2E">
      <w:pPr>
        <w:rPr>
          <w:noProof/>
        </w:rPr>
      </w:pPr>
    </w:p>
    <w:p w:rsidR="006D0F18" w:rsidRPr="006D0F18" w:rsidRDefault="006D0F18" w:rsidP="006D0F18"/>
    <w:p w:rsidR="006D0F18" w:rsidRPr="006D0F18" w:rsidRDefault="006D0F18" w:rsidP="006D0F18"/>
    <w:p w:rsidR="006D0F18" w:rsidRPr="006D0F18" w:rsidRDefault="006D0F18" w:rsidP="006D0F18"/>
    <w:p w:rsidR="006D0F18" w:rsidRPr="006D0F18" w:rsidRDefault="006D0F18" w:rsidP="006D0F18"/>
    <w:p w:rsidR="006D0F18" w:rsidRPr="006D0F18" w:rsidRDefault="006D0F18" w:rsidP="006D0F18"/>
    <w:p w:rsidR="006D0F18" w:rsidRPr="006D0F18" w:rsidRDefault="006D0F18" w:rsidP="006D0F18"/>
    <w:p w:rsidR="006D0F18" w:rsidRPr="006D0F18" w:rsidRDefault="006D0F18" w:rsidP="006D0F18"/>
    <w:p w:rsidR="006D0F18" w:rsidRPr="006D0F18" w:rsidRDefault="006D0F18" w:rsidP="006D0F18"/>
    <w:p w:rsidR="006D0F18" w:rsidRPr="006D0F18" w:rsidRDefault="006D0F18" w:rsidP="006D0F18"/>
    <w:p w:rsidR="006D0F18" w:rsidRPr="006D0F18" w:rsidRDefault="006D0F18" w:rsidP="006D0F18"/>
    <w:p w:rsidR="002E3DED" w:rsidRDefault="002E3DED" w:rsidP="006D0F18"/>
    <w:p w:rsidR="006D0F18" w:rsidRDefault="002A6E7F" w:rsidP="002E3DED">
      <w:pPr>
        <w:jc w:val="right"/>
      </w:pPr>
      <w:r w:rsidRPr="002A6E7F">
        <w:rPr>
          <w:noProof/>
        </w:rPr>
        <w:lastRenderedPageBreak/>
        <w:drawing>
          <wp:inline distT="0" distB="0" distL="0" distR="0">
            <wp:extent cx="5759450" cy="6644479"/>
            <wp:effectExtent l="0" t="0" r="0" b="4445"/>
            <wp:docPr id="47" name="図 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5759450" cy="6644479"/>
                    </a:xfrm>
                    <a:prstGeom prst="rect">
                      <a:avLst/>
                    </a:prstGeom>
                    <a:noFill/>
                    <a:ln>
                      <a:noFill/>
                    </a:ln>
                  </pic:spPr>
                </pic:pic>
              </a:graphicData>
            </a:graphic>
          </wp:inline>
        </w:drawing>
      </w:r>
    </w:p>
    <w:p w:rsidR="002E3DED" w:rsidRPr="002E3DED" w:rsidRDefault="002E3DED" w:rsidP="002E3DED">
      <w:pPr>
        <w:jc w:val="right"/>
      </w:pPr>
    </w:p>
    <w:p w:rsidR="00092B5C" w:rsidRPr="00092B5C" w:rsidRDefault="002B620F" w:rsidP="002B620F">
      <w:pPr>
        <w:jc w:val="right"/>
      </w:pPr>
      <w:r w:rsidRPr="002B620F">
        <w:rPr>
          <w:noProof/>
        </w:rPr>
        <w:lastRenderedPageBreak/>
        <w:drawing>
          <wp:inline distT="0" distB="0" distL="0" distR="0">
            <wp:extent cx="5495925" cy="8239125"/>
            <wp:effectExtent l="0" t="0" r="9525" b="9525"/>
            <wp:docPr id="80" name="図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5495925" cy="8239125"/>
                    </a:xfrm>
                    <a:prstGeom prst="rect">
                      <a:avLst/>
                    </a:prstGeom>
                    <a:noFill/>
                    <a:ln>
                      <a:noFill/>
                    </a:ln>
                  </pic:spPr>
                </pic:pic>
              </a:graphicData>
            </a:graphic>
          </wp:inline>
        </w:drawing>
      </w:r>
    </w:p>
    <w:tbl>
      <w:tblPr>
        <w:tblStyle w:val="a6"/>
        <w:tblW w:w="0" w:type="auto"/>
        <w:tblLook w:val="04A0" w:firstRow="1" w:lastRow="0" w:firstColumn="1" w:lastColumn="0" w:noHBand="0" w:noVBand="1"/>
      </w:tblPr>
      <w:tblGrid>
        <w:gridCol w:w="9060"/>
      </w:tblGrid>
      <w:tr w:rsidR="00471958" w:rsidRPr="00B604D3" w:rsidTr="00CA65AA">
        <w:tc>
          <w:tcPr>
            <w:tcW w:w="9144" w:type="dxa"/>
          </w:tcPr>
          <w:p w:rsidR="00471958" w:rsidRPr="00B604D3" w:rsidRDefault="00471958" w:rsidP="00CA65AA">
            <w:pPr>
              <w:spacing w:line="480" w:lineRule="auto"/>
              <w:rPr>
                <w:rFonts w:eastAsia="ＭＳ Ｐ明朝"/>
                <w:sz w:val="24"/>
              </w:rPr>
            </w:pPr>
            <w:r w:rsidRPr="00B604D3">
              <w:rPr>
                <w:rFonts w:eastAsia="ＭＳ Ｐ明朝" w:hint="eastAsia"/>
                <w:sz w:val="22"/>
              </w:rPr>
              <w:lastRenderedPageBreak/>
              <w:t>佐賀</w:t>
            </w:r>
            <w:r>
              <w:rPr>
                <w:rFonts w:eastAsia="ＭＳ Ｐ明朝" w:hint="eastAsia"/>
                <w:sz w:val="22"/>
              </w:rPr>
              <w:t>県の人口に占める佐賀市の人口の割合は</w:t>
            </w:r>
            <w:r>
              <w:rPr>
                <w:rFonts w:eastAsia="ＭＳ Ｐ明朝" w:hint="eastAsia"/>
                <w:sz w:val="22"/>
              </w:rPr>
              <w:t>28.4</w:t>
            </w:r>
            <w:r>
              <w:rPr>
                <w:rFonts w:eastAsia="ＭＳ Ｐ明朝" w:hint="eastAsia"/>
                <w:sz w:val="22"/>
              </w:rPr>
              <w:t>％</w:t>
            </w:r>
          </w:p>
        </w:tc>
      </w:tr>
    </w:tbl>
    <w:p w:rsidR="00471958" w:rsidRPr="00471958" w:rsidRDefault="00471958" w:rsidP="002145CA">
      <w:pPr>
        <w:rPr>
          <w:rFonts w:eastAsia="ＭＳ Ｐ明朝"/>
          <w:sz w:val="22"/>
        </w:rPr>
      </w:pPr>
    </w:p>
    <w:p w:rsidR="00471958" w:rsidRDefault="00471958" w:rsidP="002145CA">
      <w:pPr>
        <w:rPr>
          <w:rFonts w:eastAsia="ＭＳ Ｐ明朝"/>
          <w:sz w:val="22"/>
        </w:rPr>
      </w:pPr>
      <w:r>
        <w:rPr>
          <w:rFonts w:eastAsia="ＭＳ Ｐ明朝" w:hint="eastAsia"/>
          <w:sz w:val="22"/>
        </w:rPr>
        <w:t xml:space="preserve">　佐賀県に人口は，</w:t>
      </w:r>
      <w:r>
        <w:rPr>
          <w:rFonts w:eastAsia="ＭＳ Ｐ明朝" w:hint="eastAsia"/>
          <w:sz w:val="22"/>
        </w:rPr>
        <w:t>832,832</w:t>
      </w:r>
      <w:r>
        <w:rPr>
          <w:rFonts w:eastAsia="ＭＳ Ｐ明朝" w:hint="eastAsia"/>
          <w:sz w:val="22"/>
        </w:rPr>
        <w:t>人で前回調査時の</w:t>
      </w:r>
      <w:r>
        <w:rPr>
          <w:rFonts w:eastAsia="ＭＳ Ｐ明朝" w:hint="eastAsia"/>
          <w:sz w:val="22"/>
        </w:rPr>
        <w:t>849,788</w:t>
      </w:r>
      <w:r>
        <w:rPr>
          <w:rFonts w:eastAsia="ＭＳ Ｐ明朝" w:hint="eastAsia"/>
          <w:sz w:val="22"/>
        </w:rPr>
        <w:t>人に比べ，</w:t>
      </w:r>
      <w:r>
        <w:rPr>
          <w:rFonts w:eastAsia="ＭＳ Ｐ明朝" w:hint="eastAsia"/>
          <w:sz w:val="22"/>
        </w:rPr>
        <w:t>16,956</w:t>
      </w:r>
      <w:r>
        <w:rPr>
          <w:rFonts w:eastAsia="ＭＳ Ｐ明朝" w:hint="eastAsia"/>
          <w:sz w:val="22"/>
        </w:rPr>
        <w:t>人（</w:t>
      </w:r>
      <w:r>
        <w:rPr>
          <mc:AlternateContent>
            <mc:Choice Requires="w16se">
              <w:rFonts w:eastAsia="ＭＳ Ｐ明朝" w:hint="eastAsia"/>
            </mc:Choice>
            <mc:Fallback>
              <w:rFonts w:ascii="Segoe UI Emoji" w:eastAsia="Segoe UI Emoji" w:hAnsi="Segoe UI Emoji" w:cs="Segoe UI Emoji"/>
            </mc:Fallback>
          </mc:AlternateContent>
          <w:sz w:val="22"/>
        </w:rPr>
        <mc:AlternateContent>
          <mc:Choice Requires="w16se">
            <w16se:symEx w16se:font="Segoe UI Emoji" w16se:char="25B3"/>
          </mc:Choice>
          <mc:Fallback>
            <w:t>△</w:t>
          </mc:Fallback>
        </mc:AlternateContent>
      </w:r>
      <w:r>
        <w:rPr>
          <w:rFonts w:eastAsia="ＭＳ Ｐ明朝" w:hint="eastAsia"/>
          <w:sz w:val="22"/>
        </w:rPr>
        <w:t>2.0</w:t>
      </w:r>
      <w:r>
        <w:rPr>
          <w:rFonts w:eastAsia="ＭＳ Ｐ明朝" w:hint="eastAsia"/>
          <w:sz w:val="22"/>
        </w:rPr>
        <w:t>％）減少している。県人口に占める佐賀市の人口の割合（組み替え後）は，昭和</w:t>
      </w:r>
      <w:r>
        <w:rPr>
          <w:rFonts w:eastAsia="ＭＳ Ｐ明朝" w:hint="eastAsia"/>
          <w:sz w:val="22"/>
        </w:rPr>
        <w:t>30</w:t>
      </w:r>
      <w:r>
        <w:rPr>
          <w:rFonts w:eastAsia="ＭＳ Ｐ明朝" w:hint="eastAsia"/>
          <w:sz w:val="22"/>
        </w:rPr>
        <w:t>年以降，微増傾向が続いており，平成</w:t>
      </w:r>
      <w:r>
        <w:rPr>
          <w:rFonts w:eastAsia="ＭＳ Ｐ明朝" w:hint="eastAsia"/>
          <w:sz w:val="22"/>
        </w:rPr>
        <w:t>27</w:t>
      </w:r>
      <w:r>
        <w:rPr>
          <w:rFonts w:eastAsia="ＭＳ Ｐ明朝" w:hint="eastAsia"/>
          <w:sz w:val="22"/>
        </w:rPr>
        <w:t>年は</w:t>
      </w:r>
      <w:r>
        <w:rPr>
          <w:rFonts w:eastAsia="ＭＳ Ｐ明朝" w:hint="eastAsia"/>
          <w:sz w:val="22"/>
        </w:rPr>
        <w:t>28.4</w:t>
      </w:r>
      <w:r>
        <w:rPr>
          <w:rFonts w:eastAsia="ＭＳ Ｐ明朝" w:hint="eastAsia"/>
          <w:sz w:val="22"/>
        </w:rPr>
        <w:t>％を占めている。</w:t>
      </w:r>
    </w:p>
    <w:p w:rsidR="00471958" w:rsidRPr="00471958" w:rsidRDefault="00471958" w:rsidP="002145CA">
      <w:pPr>
        <w:rPr>
          <w:rFonts w:eastAsia="ＭＳ Ｐ明朝"/>
          <w:sz w:val="22"/>
        </w:rPr>
      </w:pPr>
    </w:p>
    <w:p w:rsidR="00471958" w:rsidRPr="00471958" w:rsidRDefault="00471958" w:rsidP="002145CA">
      <w:pPr>
        <w:rPr>
          <w:rFonts w:eastAsia="ＭＳ Ｐ明朝"/>
          <w:sz w:val="22"/>
        </w:rPr>
      </w:pPr>
    </w:p>
    <w:p w:rsidR="00B07D97" w:rsidRPr="00990BBB" w:rsidRDefault="002145CA" w:rsidP="002145CA">
      <w:pPr>
        <w:rPr>
          <w:rFonts w:eastAsia="ＭＳ Ｐ明朝"/>
          <w:sz w:val="22"/>
        </w:rPr>
      </w:pPr>
      <w:r>
        <w:rPr>
          <w:noProof/>
        </w:rPr>
        <w:drawing>
          <wp:inline distT="0" distB="0" distL="0" distR="0" wp14:anchorId="69E98C65" wp14:editId="253AC1E6">
            <wp:extent cx="5913120" cy="2920365"/>
            <wp:effectExtent l="0" t="0" r="0" b="0"/>
            <wp:docPr id="57" name="グラフ 57"/>
            <wp:cNvGraphicFramePr/>
            <a:graphic xmlns:a="http://schemas.openxmlformats.org/drawingml/2006/main">
              <a:graphicData uri="http://schemas.openxmlformats.org/drawingml/2006/chart">
                <c:chart xmlns:c="http://schemas.openxmlformats.org/drawingml/2006/chart" xmlns:r="http://schemas.openxmlformats.org/officeDocument/2006/relationships" r:id="rId58"/>
              </a:graphicData>
            </a:graphic>
          </wp:inline>
        </w:drawing>
      </w:r>
    </w:p>
    <w:p w:rsidR="00B07D97" w:rsidRPr="00990BBB" w:rsidRDefault="00B07D97" w:rsidP="00B07D97">
      <w:pPr>
        <w:rPr>
          <w:rFonts w:eastAsia="ＭＳ Ｐ明朝"/>
          <w:sz w:val="22"/>
        </w:rPr>
      </w:pPr>
    </w:p>
    <w:tbl>
      <w:tblPr>
        <w:tblStyle w:val="a6"/>
        <w:tblW w:w="0" w:type="auto"/>
        <w:tblLook w:val="04A0" w:firstRow="1" w:lastRow="0" w:firstColumn="1" w:lastColumn="0" w:noHBand="0" w:noVBand="1"/>
      </w:tblPr>
      <w:tblGrid>
        <w:gridCol w:w="9060"/>
      </w:tblGrid>
      <w:tr w:rsidR="00B07D97" w:rsidRPr="00990BBB" w:rsidTr="00975629">
        <w:tc>
          <w:tcPr>
            <w:tcW w:w="9144" w:type="dxa"/>
          </w:tcPr>
          <w:p w:rsidR="00B07D97" w:rsidRPr="00B604D3" w:rsidRDefault="00B07D97" w:rsidP="00B604D3">
            <w:pPr>
              <w:spacing w:line="480" w:lineRule="auto"/>
              <w:rPr>
                <w:rFonts w:eastAsia="ＭＳ Ｐ明朝"/>
                <w:sz w:val="24"/>
              </w:rPr>
            </w:pPr>
            <w:r w:rsidRPr="00B604D3">
              <w:rPr>
                <w:rFonts w:eastAsia="ＭＳ Ｐ明朝" w:hint="eastAsia"/>
                <w:sz w:val="22"/>
              </w:rPr>
              <w:t>佐賀市を含む県内</w:t>
            </w:r>
            <w:r w:rsidR="00BC1B39" w:rsidRPr="00B604D3">
              <w:rPr>
                <w:rFonts w:eastAsia="ＭＳ Ｐ明朝" w:hint="eastAsia"/>
                <w:sz w:val="22"/>
              </w:rPr>
              <w:t>16</w:t>
            </w:r>
            <w:r w:rsidRPr="00B604D3">
              <w:rPr>
                <w:rFonts w:eastAsia="ＭＳ Ｐ明朝" w:hint="eastAsia"/>
                <w:sz w:val="22"/>
              </w:rPr>
              <w:t>市町で人口が減少</w:t>
            </w:r>
          </w:p>
        </w:tc>
      </w:tr>
    </w:tbl>
    <w:p w:rsidR="00B07D97" w:rsidRPr="00990BBB" w:rsidRDefault="00B07D97" w:rsidP="00B07D97">
      <w:pPr>
        <w:rPr>
          <w:rFonts w:eastAsia="ＭＳ Ｐ明朝"/>
          <w:sz w:val="22"/>
        </w:rPr>
      </w:pPr>
      <w:r w:rsidRPr="00990BBB">
        <w:rPr>
          <w:rFonts w:eastAsia="ＭＳ Ｐ明朝" w:hint="eastAsia"/>
          <w:sz w:val="22"/>
        </w:rPr>
        <w:t xml:space="preserve">　</w:t>
      </w:r>
    </w:p>
    <w:p w:rsidR="00B07D97" w:rsidRPr="00990BBB" w:rsidRDefault="00B07D97" w:rsidP="00B07D97">
      <w:pPr>
        <w:rPr>
          <w:rFonts w:eastAsia="ＭＳ Ｐ明朝"/>
          <w:sz w:val="22"/>
        </w:rPr>
      </w:pPr>
      <w:r w:rsidRPr="00990BBB">
        <w:rPr>
          <w:rFonts w:eastAsia="ＭＳ Ｐ明朝" w:hint="eastAsia"/>
          <w:sz w:val="22"/>
        </w:rPr>
        <w:t xml:space="preserve">　人口の増減を佐賀県の市町村別にみると，人口が増加したのは鳥栖市，吉野ヶ里町，上峰町，江北町の</w:t>
      </w:r>
      <w:r w:rsidRPr="00990BBB">
        <w:rPr>
          <w:rFonts w:eastAsia="ＭＳ Ｐ明朝" w:hint="eastAsia"/>
          <w:sz w:val="22"/>
        </w:rPr>
        <w:t>1</w:t>
      </w:r>
      <w:r w:rsidRPr="00990BBB">
        <w:rPr>
          <w:rFonts w:eastAsia="ＭＳ Ｐ明朝" w:hint="eastAsia"/>
          <w:sz w:val="22"/>
        </w:rPr>
        <w:t>市</w:t>
      </w:r>
      <w:r w:rsidRPr="00990BBB">
        <w:rPr>
          <w:rFonts w:eastAsia="ＭＳ Ｐ明朝" w:hint="eastAsia"/>
          <w:sz w:val="22"/>
        </w:rPr>
        <w:t>3</w:t>
      </w:r>
      <w:r w:rsidR="0023436F">
        <w:rPr>
          <w:rFonts w:eastAsia="ＭＳ Ｐ明朝" w:hint="eastAsia"/>
          <w:sz w:val="22"/>
        </w:rPr>
        <w:t>町で，佐賀市を含む</w:t>
      </w:r>
      <w:r w:rsidR="0023436F">
        <w:rPr>
          <w:rFonts w:eastAsia="ＭＳ Ｐ明朝" w:hint="eastAsia"/>
          <w:sz w:val="22"/>
        </w:rPr>
        <w:t>16</w:t>
      </w:r>
      <w:r w:rsidRPr="00990BBB">
        <w:rPr>
          <w:rFonts w:eastAsia="ＭＳ Ｐ明朝" w:hint="eastAsia"/>
          <w:sz w:val="22"/>
        </w:rPr>
        <w:t>市町は減少となっている。</w:t>
      </w:r>
    </w:p>
    <w:p w:rsidR="00B07D97" w:rsidRPr="00990BBB" w:rsidRDefault="00B07D97" w:rsidP="00B07D97">
      <w:pPr>
        <w:rPr>
          <w:rFonts w:eastAsia="ＭＳ Ｐ明朝"/>
          <w:sz w:val="22"/>
        </w:rPr>
      </w:pPr>
    </w:p>
    <w:p w:rsidR="00B07D97" w:rsidRPr="00990BBB" w:rsidRDefault="00B07D97" w:rsidP="00B07D97">
      <w:pPr>
        <w:rPr>
          <w:rFonts w:eastAsia="ＭＳ Ｐ明朝"/>
          <w:sz w:val="22"/>
        </w:rPr>
      </w:pPr>
    </w:p>
    <w:p w:rsidR="00B07D97" w:rsidRDefault="00776D2E" w:rsidP="00B07D97">
      <w:pPr>
        <w:rPr>
          <w:rFonts w:eastAsia="ＭＳ Ｐ明朝"/>
          <w:sz w:val="22"/>
        </w:rPr>
      </w:pPr>
      <w:r w:rsidRPr="00776D2E">
        <w:rPr>
          <w:noProof/>
        </w:rPr>
        <w:lastRenderedPageBreak/>
        <w:drawing>
          <wp:inline distT="0" distB="0" distL="0" distR="0">
            <wp:extent cx="5698490" cy="5003597"/>
            <wp:effectExtent l="0" t="0" r="0" b="6985"/>
            <wp:docPr id="46" name="図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5699500" cy="5004484"/>
                    </a:xfrm>
                    <a:prstGeom prst="rect">
                      <a:avLst/>
                    </a:prstGeom>
                    <a:noFill/>
                    <a:ln>
                      <a:noFill/>
                    </a:ln>
                  </pic:spPr>
                </pic:pic>
              </a:graphicData>
            </a:graphic>
          </wp:inline>
        </w:drawing>
      </w:r>
    </w:p>
    <w:p w:rsidR="000971EE" w:rsidRPr="00990BBB" w:rsidRDefault="000971EE" w:rsidP="000971EE">
      <w:pPr>
        <w:spacing w:line="0" w:lineRule="atLeast"/>
        <w:rPr>
          <w:rFonts w:eastAsia="ＭＳ Ｐ明朝"/>
          <w:sz w:val="22"/>
        </w:rPr>
      </w:pPr>
    </w:p>
    <w:tbl>
      <w:tblPr>
        <w:tblStyle w:val="a6"/>
        <w:tblW w:w="0" w:type="auto"/>
        <w:tblLook w:val="04A0" w:firstRow="1" w:lastRow="0" w:firstColumn="1" w:lastColumn="0" w:noHBand="0" w:noVBand="1"/>
      </w:tblPr>
      <w:tblGrid>
        <w:gridCol w:w="9060"/>
      </w:tblGrid>
      <w:tr w:rsidR="00B07D97" w:rsidRPr="00B604D3" w:rsidTr="00975629">
        <w:tc>
          <w:tcPr>
            <w:tcW w:w="9144" w:type="dxa"/>
          </w:tcPr>
          <w:p w:rsidR="00B07D97" w:rsidRPr="00B604D3" w:rsidRDefault="00B07D97" w:rsidP="00B604D3">
            <w:pPr>
              <w:spacing w:line="480" w:lineRule="auto"/>
              <w:rPr>
                <w:rFonts w:eastAsia="ＭＳ Ｐ明朝"/>
                <w:sz w:val="24"/>
              </w:rPr>
            </w:pPr>
            <w:r w:rsidRPr="00B604D3">
              <w:rPr>
                <w:rFonts w:eastAsia="ＭＳ Ｐ明朝" w:hint="eastAsia"/>
                <w:sz w:val="22"/>
              </w:rPr>
              <w:t>佐賀市，長崎市，鹿児島市以外の九州・沖縄県庁所在地の人口は増加</w:t>
            </w:r>
          </w:p>
        </w:tc>
      </w:tr>
    </w:tbl>
    <w:p w:rsidR="00B07D97" w:rsidRPr="00990BBB" w:rsidRDefault="00B07D97" w:rsidP="00BC1B39">
      <w:pPr>
        <w:spacing w:line="0" w:lineRule="atLeast"/>
        <w:rPr>
          <w:rFonts w:eastAsia="ＭＳ Ｐ明朝"/>
          <w:sz w:val="22"/>
        </w:rPr>
      </w:pPr>
    </w:p>
    <w:p w:rsidR="00B07D97" w:rsidRPr="00990BBB" w:rsidRDefault="00B07D97" w:rsidP="000971EE">
      <w:pPr>
        <w:rPr>
          <w:rFonts w:eastAsia="ＭＳ Ｐ明朝"/>
          <w:sz w:val="22"/>
        </w:rPr>
      </w:pPr>
      <w:r w:rsidRPr="00990BBB">
        <w:rPr>
          <w:rFonts w:eastAsia="ＭＳ Ｐ明朝" w:hint="eastAsia"/>
          <w:sz w:val="22"/>
        </w:rPr>
        <w:t xml:space="preserve">　人口の増減を九州・沖縄の県庁所在都市別にみると，佐賀市，長崎市，鹿児島市が減少し，他の市は増加している。</w:t>
      </w:r>
    </w:p>
    <w:p w:rsidR="00B07D97" w:rsidRPr="00990BBB" w:rsidRDefault="00BC1B39" w:rsidP="000971EE">
      <w:pPr>
        <w:rPr>
          <w:rFonts w:eastAsia="ＭＳ Ｐ明朝"/>
          <w:sz w:val="22"/>
        </w:rPr>
      </w:pPr>
      <w:r w:rsidRPr="00BC1B39">
        <w:rPr>
          <w:noProof/>
        </w:rPr>
        <w:drawing>
          <wp:inline distT="0" distB="0" distL="0" distR="0">
            <wp:extent cx="5699760" cy="2042160"/>
            <wp:effectExtent l="0" t="0" r="0" b="0"/>
            <wp:docPr id="1345" name="図 13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0">
                      <a:extLst>
                        <a:ext uri="{28A0092B-C50C-407E-A947-70E740481C1C}">
                          <a14:useLocalDpi xmlns:a14="http://schemas.microsoft.com/office/drawing/2010/main" val="0"/>
                        </a:ext>
                      </a:extLst>
                    </a:blip>
                    <a:srcRect/>
                    <a:stretch>
                      <a:fillRect/>
                    </a:stretch>
                  </pic:blipFill>
                  <pic:spPr bwMode="auto">
                    <a:xfrm>
                      <a:off x="0" y="0"/>
                      <a:ext cx="5699760" cy="2042160"/>
                    </a:xfrm>
                    <a:prstGeom prst="rect">
                      <a:avLst/>
                    </a:prstGeom>
                    <a:noFill/>
                    <a:ln>
                      <a:noFill/>
                    </a:ln>
                  </pic:spPr>
                </pic:pic>
              </a:graphicData>
            </a:graphic>
          </wp:inline>
        </w:drawing>
      </w:r>
    </w:p>
    <w:p w:rsidR="00B07D97" w:rsidRPr="00990BBB" w:rsidRDefault="00B07D97" w:rsidP="00B07D97">
      <w:pPr>
        <w:tabs>
          <w:tab w:val="left" w:pos="3760"/>
        </w:tabs>
        <w:rPr>
          <w:rFonts w:eastAsia="ＭＳ Ｐ明朝"/>
          <w:sz w:val="28"/>
        </w:rPr>
      </w:pPr>
      <w:r w:rsidRPr="00990BBB">
        <w:rPr>
          <w:rFonts w:eastAsia="ＭＳ Ｐ明朝" w:hint="eastAsia"/>
          <w:sz w:val="28"/>
        </w:rPr>
        <w:lastRenderedPageBreak/>
        <w:t>産業等基本集計結果</w:t>
      </w:r>
    </w:p>
    <w:tbl>
      <w:tblPr>
        <w:tblStyle w:val="a6"/>
        <w:tblW w:w="0" w:type="auto"/>
        <w:tblLook w:val="04A0" w:firstRow="1" w:lastRow="0" w:firstColumn="1" w:lastColumn="0" w:noHBand="0" w:noVBand="1"/>
      </w:tblPr>
      <w:tblGrid>
        <w:gridCol w:w="9060"/>
      </w:tblGrid>
      <w:tr w:rsidR="00B07D97" w:rsidRPr="00B604D3" w:rsidTr="00975629">
        <w:tc>
          <w:tcPr>
            <w:tcW w:w="9144" w:type="dxa"/>
          </w:tcPr>
          <w:p w:rsidR="00B07D97" w:rsidRPr="00B604D3" w:rsidRDefault="00B07D97" w:rsidP="00B604D3">
            <w:pPr>
              <w:spacing w:line="480" w:lineRule="auto"/>
              <w:rPr>
                <w:rFonts w:eastAsia="ＭＳ Ｐ明朝"/>
                <w:sz w:val="24"/>
              </w:rPr>
            </w:pPr>
            <w:r w:rsidRPr="00B604D3">
              <w:rPr>
                <w:rFonts w:eastAsia="ＭＳ Ｐ明朝" w:hint="eastAsia"/>
                <w:sz w:val="22"/>
              </w:rPr>
              <w:t>労働力人口は</w:t>
            </w:r>
            <w:r w:rsidRPr="00B604D3">
              <w:rPr>
                <w:rFonts w:eastAsia="ＭＳ Ｐ明朝" w:hint="eastAsia"/>
                <w:sz w:val="22"/>
              </w:rPr>
              <w:t>120,117</w:t>
            </w:r>
            <w:r w:rsidRPr="00B604D3">
              <w:rPr>
                <w:rFonts w:eastAsia="ＭＳ Ｐ明朝" w:hint="eastAsia"/>
                <w:sz w:val="22"/>
              </w:rPr>
              <w:t>人</w:t>
            </w:r>
          </w:p>
        </w:tc>
      </w:tr>
    </w:tbl>
    <w:p w:rsidR="00B07D97" w:rsidRPr="00990BBB" w:rsidRDefault="00B07D97" w:rsidP="00B07D97">
      <w:pPr>
        <w:tabs>
          <w:tab w:val="left" w:pos="3760"/>
        </w:tabs>
        <w:rPr>
          <w:rFonts w:eastAsia="ＭＳ Ｐ明朝"/>
          <w:sz w:val="22"/>
        </w:rPr>
      </w:pPr>
    </w:p>
    <w:p w:rsidR="00B07D97" w:rsidRPr="00990BBB" w:rsidRDefault="00B07D97" w:rsidP="00B07D97">
      <w:pPr>
        <w:tabs>
          <w:tab w:val="left" w:pos="3760"/>
        </w:tabs>
        <w:rPr>
          <w:rFonts w:eastAsia="ＭＳ Ｐ明朝"/>
          <w:sz w:val="22"/>
        </w:rPr>
      </w:pPr>
      <w:r w:rsidRPr="00990BBB">
        <w:rPr>
          <w:rFonts w:eastAsia="ＭＳ Ｐ明朝" w:hint="eastAsia"/>
          <w:sz w:val="22"/>
        </w:rPr>
        <w:t xml:space="preserve">　市の</w:t>
      </w:r>
      <w:r w:rsidRPr="00990BBB">
        <w:rPr>
          <w:rFonts w:eastAsia="ＭＳ Ｐ明朝" w:hint="eastAsia"/>
          <w:sz w:val="22"/>
        </w:rPr>
        <w:t>15</w:t>
      </w:r>
      <w:r w:rsidRPr="00990BBB">
        <w:rPr>
          <w:rFonts w:eastAsia="ＭＳ Ｐ明朝" w:hint="eastAsia"/>
          <w:sz w:val="22"/>
        </w:rPr>
        <w:t>歳以上人口の労働力状態をみると，労働力人口は</w:t>
      </w:r>
      <w:r w:rsidRPr="00990BBB">
        <w:rPr>
          <w:rFonts w:eastAsia="ＭＳ Ｐ明朝" w:hint="eastAsia"/>
          <w:sz w:val="22"/>
        </w:rPr>
        <w:t>120,117</w:t>
      </w:r>
      <w:r w:rsidRPr="00990BBB">
        <w:rPr>
          <w:rFonts w:eastAsia="ＭＳ Ｐ明朝" w:hint="eastAsia"/>
          <w:sz w:val="22"/>
        </w:rPr>
        <w:t>人（就業者</w:t>
      </w:r>
      <w:r w:rsidRPr="00990BBB">
        <w:rPr>
          <w:rFonts w:eastAsia="ＭＳ Ｐ明朝" w:hint="eastAsia"/>
          <w:sz w:val="22"/>
        </w:rPr>
        <w:t>115,222</w:t>
      </w:r>
      <w:r w:rsidRPr="00990BBB">
        <w:rPr>
          <w:rFonts w:eastAsia="ＭＳ Ｐ明朝" w:hint="eastAsia"/>
          <w:sz w:val="22"/>
        </w:rPr>
        <w:t>人</w:t>
      </w:r>
      <w:r w:rsidRPr="00990BBB">
        <w:rPr>
          <w:rFonts w:eastAsia="ＭＳ Ｐ明朝" w:hint="eastAsia"/>
          <w:sz w:val="22"/>
        </w:rPr>
        <w:t>+</w:t>
      </w:r>
      <w:r w:rsidRPr="00990BBB">
        <w:rPr>
          <w:rFonts w:eastAsia="ＭＳ Ｐ明朝" w:hint="eastAsia"/>
          <w:sz w:val="22"/>
        </w:rPr>
        <w:t>完全失業者</w:t>
      </w:r>
      <w:r w:rsidR="00C26E4D">
        <w:rPr>
          <w:rFonts w:eastAsia="ＭＳ Ｐ明朝" w:hint="eastAsia"/>
          <w:sz w:val="22"/>
        </w:rPr>
        <w:t>4,89</w:t>
      </w:r>
      <w:r w:rsidRPr="00990BBB">
        <w:rPr>
          <w:rFonts w:eastAsia="ＭＳ Ｐ明朝" w:hint="eastAsia"/>
          <w:sz w:val="22"/>
        </w:rPr>
        <w:t>5</w:t>
      </w:r>
      <w:r w:rsidRPr="00990BBB">
        <w:rPr>
          <w:rFonts w:eastAsia="ＭＳ Ｐ明朝" w:hint="eastAsia"/>
          <w:sz w:val="22"/>
        </w:rPr>
        <w:t>人）となり，労働力率は</w:t>
      </w:r>
      <w:r w:rsidR="00FD49C1">
        <w:rPr>
          <w:rFonts w:eastAsia="ＭＳ Ｐ明朝" w:hint="eastAsia"/>
          <w:sz w:val="22"/>
        </w:rPr>
        <w:t>60.6</w:t>
      </w:r>
      <w:r w:rsidRPr="00990BBB">
        <w:rPr>
          <w:rFonts w:eastAsia="ＭＳ Ｐ明朝" w:hint="eastAsia"/>
          <w:sz w:val="22"/>
        </w:rPr>
        <w:t>％である。前回調査時と比べ</w:t>
      </w:r>
      <w:r w:rsidR="00D8018D">
        <w:rPr>
          <w:rFonts w:eastAsia="ＭＳ Ｐ明朝" w:hint="eastAsia"/>
          <w:sz w:val="22"/>
        </w:rPr>
        <w:t>て</w:t>
      </w:r>
      <w:r w:rsidRPr="00990BBB">
        <w:rPr>
          <w:rFonts w:eastAsia="ＭＳ Ｐ明朝" w:hint="eastAsia"/>
          <w:sz w:val="22"/>
        </w:rPr>
        <w:t>就業者は</w:t>
      </w:r>
      <w:r w:rsidRPr="00990BBB">
        <w:rPr>
          <w:rFonts w:eastAsia="ＭＳ Ｐ明朝" w:hint="eastAsia"/>
          <w:sz w:val="22"/>
        </w:rPr>
        <w:t>2,842</w:t>
      </w:r>
      <w:r w:rsidRPr="00990BBB">
        <w:rPr>
          <w:rFonts w:eastAsia="ＭＳ Ｐ明朝" w:hint="eastAsia"/>
          <w:sz w:val="22"/>
        </w:rPr>
        <w:t>人増加し，完全失業者は</w:t>
      </w:r>
      <w:r w:rsidRPr="00990BBB">
        <w:rPr>
          <w:rFonts w:eastAsia="ＭＳ Ｐ明朝" w:hint="eastAsia"/>
          <w:sz w:val="22"/>
        </w:rPr>
        <w:t>2,743</w:t>
      </w:r>
      <w:r w:rsidRPr="00990BBB">
        <w:rPr>
          <w:rFonts w:eastAsia="ＭＳ Ｐ明朝" w:hint="eastAsia"/>
          <w:sz w:val="22"/>
        </w:rPr>
        <w:t>人減少している。</w:t>
      </w:r>
      <w:r w:rsidR="00D8018D" w:rsidRPr="00990BBB">
        <w:rPr>
          <w:rFonts w:eastAsia="ＭＳ Ｐ明朝" w:hint="eastAsia"/>
          <w:sz w:val="22"/>
        </w:rPr>
        <w:t>非労働力人口は</w:t>
      </w:r>
      <w:r w:rsidR="00D8018D" w:rsidRPr="00990BBB">
        <w:rPr>
          <w:rFonts w:eastAsia="ＭＳ Ｐ明朝" w:hint="eastAsia"/>
          <w:sz w:val="22"/>
        </w:rPr>
        <w:t>77,977</w:t>
      </w:r>
      <w:r w:rsidR="00D8018D" w:rsidRPr="00990BBB">
        <w:rPr>
          <w:rFonts w:eastAsia="ＭＳ Ｐ明朝" w:hint="eastAsia"/>
          <w:sz w:val="22"/>
        </w:rPr>
        <w:t>人で</w:t>
      </w:r>
      <w:r w:rsidR="00D8018D">
        <w:rPr>
          <w:rFonts w:eastAsia="ＭＳ Ｐ明朝" w:hint="eastAsia"/>
          <w:sz w:val="22"/>
        </w:rPr>
        <w:t>あった。</w:t>
      </w:r>
    </w:p>
    <w:p w:rsidR="00B07D97" w:rsidRPr="00990BBB" w:rsidRDefault="00776D2E" w:rsidP="00B07D97">
      <w:pPr>
        <w:tabs>
          <w:tab w:val="left" w:pos="3760"/>
        </w:tabs>
        <w:rPr>
          <w:rFonts w:eastAsia="ＭＳ Ｐ明朝"/>
          <w:sz w:val="22"/>
        </w:rPr>
      </w:pPr>
      <w:r w:rsidRPr="00776D2E">
        <w:rPr>
          <w:noProof/>
        </w:rPr>
        <w:drawing>
          <wp:inline distT="0" distB="0" distL="0" distR="0">
            <wp:extent cx="5757545" cy="5983833"/>
            <wp:effectExtent l="0" t="0" r="0" b="0"/>
            <wp:docPr id="1349" name="図 13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762806" cy="5989301"/>
                    </a:xfrm>
                    <a:prstGeom prst="rect">
                      <a:avLst/>
                    </a:prstGeom>
                    <a:noFill/>
                    <a:ln>
                      <a:noFill/>
                    </a:ln>
                  </pic:spPr>
                </pic:pic>
              </a:graphicData>
            </a:graphic>
          </wp:inline>
        </w:drawing>
      </w:r>
    </w:p>
    <w:tbl>
      <w:tblPr>
        <w:tblStyle w:val="a6"/>
        <w:tblW w:w="0" w:type="auto"/>
        <w:tblLook w:val="04A0" w:firstRow="1" w:lastRow="0" w:firstColumn="1" w:lastColumn="0" w:noHBand="0" w:noVBand="1"/>
      </w:tblPr>
      <w:tblGrid>
        <w:gridCol w:w="9060"/>
      </w:tblGrid>
      <w:tr w:rsidR="00B07D97" w:rsidRPr="00990BBB" w:rsidTr="00776D2E">
        <w:tc>
          <w:tcPr>
            <w:tcW w:w="9060" w:type="dxa"/>
          </w:tcPr>
          <w:p w:rsidR="00B07D97" w:rsidRPr="00B604D3" w:rsidRDefault="00CD2A5E" w:rsidP="00B604D3">
            <w:pPr>
              <w:spacing w:line="480" w:lineRule="auto"/>
              <w:rPr>
                <w:rFonts w:eastAsia="ＭＳ Ｐ明朝"/>
                <w:sz w:val="24"/>
              </w:rPr>
            </w:pPr>
            <w:r w:rsidRPr="00B604D3">
              <w:rPr>
                <w:rFonts w:eastAsia="ＭＳ Ｐ明朝" w:hint="eastAsia"/>
                <w:sz w:val="22"/>
              </w:rPr>
              <w:lastRenderedPageBreak/>
              <w:t>男性の労働力人口の</w:t>
            </w:r>
            <w:r w:rsidR="00B07D97" w:rsidRPr="00B604D3">
              <w:rPr>
                <w:rFonts w:eastAsia="ＭＳ Ｐ明朝" w:hint="eastAsia"/>
                <w:sz w:val="22"/>
              </w:rPr>
              <w:t>減少</w:t>
            </w:r>
            <w:r w:rsidRPr="00B604D3">
              <w:rPr>
                <w:rFonts w:eastAsia="ＭＳ Ｐ明朝" w:hint="eastAsia"/>
                <w:sz w:val="22"/>
              </w:rPr>
              <w:t>が続く</w:t>
            </w:r>
          </w:p>
        </w:tc>
      </w:tr>
    </w:tbl>
    <w:p w:rsidR="00B07D97" w:rsidRPr="00990BBB" w:rsidRDefault="00B07D97" w:rsidP="00B07D97">
      <w:pPr>
        <w:tabs>
          <w:tab w:val="left" w:pos="3760"/>
        </w:tabs>
        <w:rPr>
          <w:rFonts w:eastAsia="ＭＳ Ｐ明朝"/>
          <w:sz w:val="22"/>
        </w:rPr>
      </w:pPr>
    </w:p>
    <w:p w:rsidR="00B07D97" w:rsidRPr="00990BBB" w:rsidRDefault="00B07D97" w:rsidP="00B07D97">
      <w:pPr>
        <w:tabs>
          <w:tab w:val="left" w:pos="3760"/>
        </w:tabs>
        <w:rPr>
          <w:rFonts w:eastAsia="ＭＳ Ｐ明朝"/>
          <w:sz w:val="22"/>
        </w:rPr>
      </w:pPr>
      <w:r w:rsidRPr="00990BBB">
        <w:rPr>
          <w:rFonts w:eastAsia="ＭＳ Ｐ明朝" w:hint="eastAsia"/>
          <w:sz w:val="22"/>
        </w:rPr>
        <w:t xml:space="preserve">　労働力人口の増減率を男女別にみると，男性は，平成</w:t>
      </w:r>
      <w:r w:rsidRPr="00990BBB">
        <w:rPr>
          <w:rFonts w:eastAsia="ＭＳ Ｐ明朝" w:hint="eastAsia"/>
          <w:sz w:val="22"/>
        </w:rPr>
        <w:t>17</w:t>
      </w:r>
      <w:r w:rsidR="006812F8">
        <w:rPr>
          <w:rFonts w:eastAsia="ＭＳ Ｐ明朝" w:hint="eastAsia"/>
          <w:sz w:val="22"/>
        </w:rPr>
        <w:t>年は</w:t>
      </w:r>
      <w:r w:rsidRPr="00990BBB">
        <w:rPr>
          <w:rFonts w:eastAsia="ＭＳ Ｐ明朝" w:hint="eastAsia"/>
          <w:sz w:val="22"/>
        </w:rPr>
        <w:t>△</w:t>
      </w:r>
      <w:r w:rsidRPr="00990BBB">
        <w:rPr>
          <w:rFonts w:eastAsia="ＭＳ Ｐ明朝" w:hint="eastAsia"/>
          <w:sz w:val="22"/>
        </w:rPr>
        <w:t>2.0</w:t>
      </w:r>
      <w:r w:rsidRPr="00990BBB">
        <w:rPr>
          <w:rFonts w:eastAsia="ＭＳ Ｐ明朝" w:hint="eastAsia"/>
          <w:sz w:val="22"/>
        </w:rPr>
        <w:t>％，平成</w:t>
      </w:r>
      <w:r w:rsidRPr="00990BBB">
        <w:rPr>
          <w:rFonts w:eastAsia="ＭＳ Ｐ明朝" w:hint="eastAsia"/>
          <w:sz w:val="22"/>
        </w:rPr>
        <w:t>22</w:t>
      </w:r>
      <w:r w:rsidRPr="00990BBB">
        <w:rPr>
          <w:rFonts w:eastAsia="ＭＳ Ｐ明朝" w:hint="eastAsia"/>
          <w:sz w:val="22"/>
        </w:rPr>
        <w:t>年は△</w:t>
      </w:r>
      <w:r w:rsidRPr="00990BBB">
        <w:rPr>
          <w:rFonts w:eastAsia="ＭＳ Ｐ明朝" w:hint="eastAsia"/>
          <w:sz w:val="22"/>
        </w:rPr>
        <w:t>2.5</w:t>
      </w:r>
      <w:r w:rsidRPr="00990BBB">
        <w:rPr>
          <w:rFonts w:eastAsia="ＭＳ Ｐ明朝" w:hint="eastAsia"/>
          <w:sz w:val="22"/>
        </w:rPr>
        <w:t>％，平成</w:t>
      </w:r>
      <w:r w:rsidRPr="00990BBB">
        <w:rPr>
          <w:rFonts w:eastAsia="ＭＳ Ｐ明朝" w:hint="eastAsia"/>
          <w:sz w:val="22"/>
        </w:rPr>
        <w:t>27</w:t>
      </w:r>
      <w:r w:rsidRPr="00990BBB">
        <w:rPr>
          <w:rFonts w:eastAsia="ＭＳ Ｐ明朝" w:hint="eastAsia"/>
          <w:sz w:val="22"/>
        </w:rPr>
        <w:t>年は△</w:t>
      </w:r>
      <w:r w:rsidRPr="00990BBB">
        <w:rPr>
          <w:rFonts w:eastAsia="ＭＳ Ｐ明朝" w:hint="eastAsia"/>
          <w:sz w:val="22"/>
        </w:rPr>
        <w:t>2.2</w:t>
      </w:r>
      <w:r w:rsidR="0023436F">
        <w:rPr>
          <w:rFonts w:eastAsia="ＭＳ Ｐ明朝" w:hint="eastAsia"/>
          <w:sz w:val="22"/>
        </w:rPr>
        <w:t>％とマイナス</w:t>
      </w:r>
      <w:r w:rsidR="00CD2A5E">
        <w:rPr>
          <w:rFonts w:eastAsia="ＭＳ Ｐ明朝" w:hint="eastAsia"/>
          <w:sz w:val="22"/>
        </w:rPr>
        <w:t>が続いている一方，女性は，</w:t>
      </w:r>
      <w:r w:rsidRPr="00990BBB">
        <w:rPr>
          <w:rFonts w:eastAsia="ＭＳ Ｐ明朝" w:hint="eastAsia"/>
          <w:sz w:val="22"/>
        </w:rPr>
        <w:t>平成</w:t>
      </w:r>
      <w:r w:rsidRPr="00990BBB">
        <w:rPr>
          <w:rFonts w:eastAsia="ＭＳ Ｐ明朝" w:hint="eastAsia"/>
          <w:sz w:val="22"/>
        </w:rPr>
        <w:t>22</w:t>
      </w:r>
      <w:r w:rsidRPr="00990BBB">
        <w:rPr>
          <w:rFonts w:eastAsia="ＭＳ Ｐ明朝" w:hint="eastAsia"/>
          <w:sz w:val="22"/>
        </w:rPr>
        <w:t>年は△</w:t>
      </w:r>
      <w:r w:rsidRPr="00990BBB">
        <w:rPr>
          <w:rFonts w:eastAsia="ＭＳ Ｐ明朝" w:hint="eastAsia"/>
          <w:sz w:val="22"/>
        </w:rPr>
        <w:t>0.1</w:t>
      </w:r>
      <w:r w:rsidRPr="00990BBB">
        <w:rPr>
          <w:rFonts w:eastAsia="ＭＳ Ｐ明朝" w:hint="eastAsia"/>
          <w:sz w:val="22"/>
        </w:rPr>
        <w:t>％であったが，平成</w:t>
      </w:r>
      <w:r w:rsidRPr="00990BBB">
        <w:rPr>
          <w:rFonts w:eastAsia="ＭＳ Ｐ明朝" w:hint="eastAsia"/>
          <w:sz w:val="22"/>
        </w:rPr>
        <w:t>27</w:t>
      </w:r>
      <w:r w:rsidRPr="00990BBB">
        <w:rPr>
          <w:rFonts w:eastAsia="ＭＳ Ｐ明朝" w:hint="eastAsia"/>
          <w:sz w:val="22"/>
        </w:rPr>
        <w:t>年は</w:t>
      </w:r>
      <w:r w:rsidRPr="00990BBB">
        <w:rPr>
          <w:rFonts w:eastAsia="ＭＳ Ｐ明朝" w:hint="eastAsia"/>
          <w:sz w:val="22"/>
        </w:rPr>
        <w:t>2.9</w:t>
      </w:r>
      <w:r w:rsidR="0023436F">
        <w:rPr>
          <w:rFonts w:eastAsia="ＭＳ Ｐ明朝" w:hint="eastAsia"/>
          <w:sz w:val="22"/>
        </w:rPr>
        <w:t>％とプラスに転じた</w:t>
      </w:r>
      <w:r w:rsidR="00CD2A5E">
        <w:rPr>
          <w:rFonts w:eastAsia="ＭＳ Ｐ明朝" w:hint="eastAsia"/>
          <w:sz w:val="22"/>
        </w:rPr>
        <w:t>。</w:t>
      </w:r>
    </w:p>
    <w:p w:rsidR="00B07D97" w:rsidRPr="005B2ED1" w:rsidRDefault="00B07D97" w:rsidP="005B2ED1">
      <w:pPr>
        <w:spacing w:line="0" w:lineRule="atLeast"/>
        <w:rPr>
          <w:rFonts w:eastAsia="ＭＳ Ｐ明朝"/>
          <w:sz w:val="16"/>
        </w:rPr>
      </w:pPr>
    </w:p>
    <w:p w:rsidR="00B07D97" w:rsidRPr="00990BBB" w:rsidRDefault="00C26E4D" w:rsidP="00B07D97">
      <w:pPr>
        <w:rPr>
          <w:rFonts w:eastAsia="ＭＳ Ｐ明朝"/>
          <w:sz w:val="22"/>
        </w:rPr>
      </w:pPr>
      <w:r w:rsidRPr="00C26E4D">
        <w:rPr>
          <w:noProof/>
        </w:rPr>
        <mc:AlternateContent>
          <mc:Choice Requires="wpg">
            <w:drawing>
              <wp:inline distT="0" distB="0" distL="0" distR="0">
                <wp:extent cx="5799514" cy="2568574"/>
                <wp:effectExtent l="0" t="0" r="0" b="3810"/>
                <wp:docPr id="12" name="グループ化 9"/>
                <wp:cNvGraphicFramePr/>
                <a:graphic xmlns:a="http://schemas.openxmlformats.org/drawingml/2006/main">
                  <a:graphicData uri="http://schemas.microsoft.com/office/word/2010/wordprocessingGroup">
                    <wpg:wgp>
                      <wpg:cNvGrpSpPr/>
                      <wpg:grpSpPr>
                        <a:xfrm>
                          <a:off x="0" y="0"/>
                          <a:ext cx="5799514" cy="2568574"/>
                          <a:chOff x="-18850" y="0"/>
                          <a:chExt cx="5782295" cy="2600324"/>
                        </a:xfrm>
                      </wpg:grpSpPr>
                      <wpg:graphicFrame>
                        <wpg:cNvPr id="21" name="グラフ 21"/>
                        <wpg:cNvFrPr/>
                        <wpg:xfrm>
                          <a:off x="9523" y="309558"/>
                          <a:ext cx="5676902" cy="2290766"/>
                        </wpg:xfrm>
                        <a:graphic>
                          <a:graphicData uri="http://schemas.openxmlformats.org/drawingml/2006/chart">
                            <c:chart xmlns:c="http://schemas.openxmlformats.org/drawingml/2006/chart" xmlns:r="http://schemas.openxmlformats.org/officeDocument/2006/relationships" r:id="rId62"/>
                          </a:graphicData>
                        </a:graphic>
                      </wpg:graphicFrame>
                      <wps:wsp>
                        <wps:cNvPr id="23" name="テキスト ボックス 4"/>
                        <wps:cNvSpPr txBox="1"/>
                        <wps:spPr>
                          <a:xfrm>
                            <a:off x="1685654" y="0"/>
                            <a:ext cx="2533651" cy="309482"/>
                          </a:xfrm>
                          <a:prstGeom prst="rect">
                            <a:avLst/>
                          </a:prstGeom>
                          <a:noFill/>
                          <a:ln w="9525" cmpd="sng">
                            <a:noFill/>
                          </a:ln>
                          <a:effectLst/>
                        </wps:spPr>
                        <wps:txbx>
                          <w:txbxContent>
                            <w:p w:rsidR="00B1693C" w:rsidRDefault="00B1693C" w:rsidP="00C26E4D">
                              <w:pPr>
                                <w:pStyle w:val="Web"/>
                                <w:spacing w:before="0" w:beforeAutospacing="0" w:after="0" w:afterAutospacing="0"/>
                              </w:pPr>
                              <w:r>
                                <w:rPr>
                                  <w:rFonts w:ascii="ＭＳ Ｐ明朝" w:eastAsia="ＭＳ Ｐ明朝" w:hAnsi="ＭＳ Ｐ明朝" w:cstheme="minorBidi" w:hint="eastAsia"/>
                                  <w:color w:val="000000" w:themeColor="dark1"/>
                                  <w:sz w:val="22"/>
                                  <w:szCs w:val="22"/>
                                </w:rPr>
                                <w:t>男女別労働力人口及び増減率の推移</w:t>
                              </w:r>
                            </w:p>
                          </w:txbxContent>
                        </wps:txbx>
                        <wps:bodyPr wrap="square" rtlCol="0" anchor="t"/>
                      </wps:wsp>
                      <wps:wsp>
                        <wps:cNvPr id="29" name="テキスト ボックス 5"/>
                        <wps:cNvSpPr txBox="1"/>
                        <wps:spPr>
                          <a:xfrm>
                            <a:off x="-18850" y="10590"/>
                            <a:ext cx="733423" cy="391889"/>
                          </a:xfrm>
                          <a:prstGeom prst="rect">
                            <a:avLst/>
                          </a:prstGeom>
                          <a:noFill/>
                          <a:ln w="9525" cmpd="sng">
                            <a:noFill/>
                          </a:ln>
                          <a:effectLst/>
                        </wps:spPr>
                        <wps:txbx>
                          <w:txbxContent>
                            <w:p w:rsidR="00B1693C" w:rsidRDefault="00B1693C" w:rsidP="00C26E4D">
                              <w:pPr>
                                <w:pStyle w:val="Web"/>
                                <w:spacing w:before="0" w:beforeAutospacing="0" w:after="0" w:afterAutospacing="0" w:line="0" w:lineRule="atLeast"/>
                              </w:pPr>
                              <w:r>
                                <w:rPr>
                                  <w:rFonts w:ascii="ＭＳ Ｐ明朝" w:eastAsia="ＭＳ Ｐ明朝" w:hAnsi="ＭＳ Ｐ明朝" w:cstheme="minorBidi" w:hint="eastAsia"/>
                                  <w:color w:val="000000" w:themeColor="dark1"/>
                                  <w:sz w:val="16"/>
                                  <w:szCs w:val="16"/>
                                </w:rPr>
                                <w:t xml:space="preserve">労働力人口　　　　</w:t>
                              </w:r>
                            </w:p>
                            <w:p w:rsidR="00B1693C" w:rsidRDefault="00B1693C" w:rsidP="00C26E4D">
                              <w:pPr>
                                <w:pStyle w:val="Web"/>
                                <w:spacing w:before="0" w:beforeAutospacing="0" w:after="0" w:afterAutospacing="0" w:line="0" w:lineRule="atLeast"/>
                              </w:pPr>
                              <w:r>
                                <w:rPr>
                                  <w:rFonts w:ascii="ＭＳ Ｐ明朝" w:eastAsia="ＭＳ Ｐ明朝" w:hAnsi="ＭＳ Ｐ明朝" w:cstheme="minorBidi" w:hint="eastAsia"/>
                                  <w:color w:val="000000" w:themeColor="dark1"/>
                                  <w:sz w:val="16"/>
                                  <w:szCs w:val="16"/>
                                </w:rPr>
                                <w:t xml:space="preserve">　（万人）</w:t>
                              </w:r>
                            </w:p>
                          </w:txbxContent>
                        </wps:txbx>
                        <wps:bodyPr wrap="square" rtlCol="0" anchor="t"/>
                      </wps:wsp>
                      <wps:wsp>
                        <wps:cNvPr id="61" name="テキスト ボックス 6"/>
                        <wps:cNvSpPr txBox="1"/>
                        <wps:spPr>
                          <a:xfrm>
                            <a:off x="0" y="1593264"/>
                            <a:ext cx="180975" cy="533400"/>
                          </a:xfrm>
                          <a:prstGeom prst="rect">
                            <a:avLst/>
                          </a:prstGeom>
                          <a:solidFill>
                            <a:sysClr val="window" lastClr="FFFFFF"/>
                          </a:solidFill>
                          <a:ln w="9525" cmpd="sng">
                            <a:noFill/>
                          </a:ln>
                          <a:effectLst/>
                        </wps:spPr>
                        <wps:bodyPr wrap="square" rtlCol="0" anchor="t"/>
                      </wps:wsp>
                      <wps:wsp>
                        <wps:cNvPr id="62" name="テキスト ボックス 7"/>
                        <wps:cNvSpPr txBox="1"/>
                        <wps:spPr>
                          <a:xfrm>
                            <a:off x="5065750" y="49131"/>
                            <a:ext cx="697695" cy="377497"/>
                          </a:xfrm>
                          <a:prstGeom prst="rect">
                            <a:avLst/>
                          </a:prstGeom>
                          <a:noFill/>
                          <a:ln w="9525" cmpd="sng">
                            <a:noFill/>
                          </a:ln>
                          <a:effectLst/>
                        </wps:spPr>
                        <wps:txbx>
                          <w:txbxContent>
                            <w:p w:rsidR="00B1693C" w:rsidRDefault="00B1693C" w:rsidP="00C26E4D">
                              <w:pPr>
                                <w:pStyle w:val="Web"/>
                                <w:spacing w:before="0" w:beforeAutospacing="0" w:after="0" w:afterAutospacing="0" w:line="0" w:lineRule="atLeast"/>
                              </w:pPr>
                              <w:r>
                                <w:rPr>
                                  <w:rFonts w:ascii="ＭＳ Ｐ明朝" w:eastAsia="ＭＳ Ｐ明朝" w:hAnsi="ＭＳ Ｐ明朝" w:cstheme="minorBidi" w:hint="eastAsia"/>
                                  <w:color w:val="000000" w:themeColor="dark1"/>
                                  <w:sz w:val="16"/>
                                  <w:szCs w:val="16"/>
                                </w:rPr>
                                <w:t>増減率</w:t>
                              </w:r>
                            </w:p>
                            <w:p w:rsidR="00B1693C" w:rsidRDefault="00B1693C" w:rsidP="00C26E4D">
                              <w:pPr>
                                <w:pStyle w:val="Web"/>
                                <w:spacing w:before="0" w:beforeAutospacing="0" w:after="0" w:afterAutospacing="0" w:line="0" w:lineRule="atLeast"/>
                              </w:pPr>
                              <w:r>
                                <w:rPr>
                                  <w:rFonts w:ascii="ＭＳ Ｐ明朝" w:eastAsia="ＭＳ Ｐ明朝" w:hAnsi="ＭＳ Ｐ明朝" w:cstheme="minorBidi" w:hint="eastAsia"/>
                                  <w:color w:val="000000" w:themeColor="dark1"/>
                                  <w:sz w:val="16"/>
                                  <w:szCs w:val="16"/>
                                </w:rPr>
                                <w:t xml:space="preserve">　（％）</w:t>
                              </w:r>
                            </w:p>
                          </w:txbxContent>
                        </wps:txbx>
                        <wps:bodyPr wrap="square" rtlCol="0" anchor="t"/>
                      </wps:wsp>
                    </wpg:wgp>
                  </a:graphicData>
                </a:graphic>
              </wp:inline>
            </w:drawing>
          </mc:Choice>
          <mc:Fallback>
            <w:pict>
              <v:group id="_x0000_s1087" style="width:456.65pt;height:202.25pt;mso-position-horizontal-relative:char;mso-position-vertical-relative:line" coordorigin="-188" coordsize="57822,26003" o:gfxdata="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">
                <v:shape id="グラフ 21" o:spid="_x0000_s1088" type="#_x0000_t75" style="position:absolute;left:54;top:3085;width:56828;height:22896;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">
                  <v:imagedata r:id="rId63" o:title=""/>
                  <o:lock v:ext="edit" aspectratio="f"/>
                </v:shape>
                <v:shape id="テキスト ボックス 4" o:spid="_x0000_s1089" type="#_x0000_t202" style="position:absolute;left:16856;width:25337;height:309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" filled="f" stroked="f">
                  <v:textbox>
                    <w:txbxContent>
                      <w:p w:rsidR="00B1693C" w:rsidRDefault="00B1693C" w:rsidP="00C26E4D">
                        <w:pPr>
                          <w:pStyle w:val="Web"/>
                          <w:spacing w:before="0" w:beforeAutospacing="0" w:after="0" w:afterAutospacing="0"/>
                        </w:pPr>
                        <w:r>
                          <w:rPr>
                            <w:rFonts w:ascii="ＭＳ Ｐ明朝" w:eastAsia="ＭＳ Ｐ明朝" w:hAnsi="ＭＳ Ｐ明朝" w:cstheme="minorBidi" w:hint="eastAsia"/>
                            <w:color w:val="000000" w:themeColor="dark1"/>
                            <w:sz w:val="22"/>
                            <w:szCs w:val="22"/>
                          </w:rPr>
                          <w:t>男女別労働力人口及び増減率の推移</w:t>
                        </w:r>
                      </w:p>
                    </w:txbxContent>
                  </v:textbox>
                </v:shape>
                <v:shape id="テキスト ボックス 5" o:spid="_x0000_s1090" type="#_x0000_t202" style="position:absolute;left:-188;top:105;width:7333;height:391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" filled="f" stroked="f">
                  <v:textbox>
                    <w:txbxContent>
                      <w:p w:rsidR="00B1693C" w:rsidRDefault="00B1693C" w:rsidP="00C26E4D">
                        <w:pPr>
                          <w:pStyle w:val="Web"/>
                          <w:spacing w:before="0" w:beforeAutospacing="0" w:after="0" w:afterAutospacing="0" w:line="0" w:lineRule="atLeast"/>
                        </w:pPr>
                        <w:r>
                          <w:rPr>
                            <w:rFonts w:ascii="ＭＳ Ｐ明朝" w:eastAsia="ＭＳ Ｐ明朝" w:hAnsi="ＭＳ Ｐ明朝" w:cstheme="minorBidi" w:hint="eastAsia"/>
                            <w:color w:val="000000" w:themeColor="dark1"/>
                            <w:sz w:val="16"/>
                            <w:szCs w:val="16"/>
                          </w:rPr>
                          <w:t xml:space="preserve">労働力人口　　　　</w:t>
                        </w:r>
                      </w:p>
                      <w:p w:rsidR="00B1693C" w:rsidRDefault="00B1693C" w:rsidP="00C26E4D">
                        <w:pPr>
                          <w:pStyle w:val="Web"/>
                          <w:spacing w:before="0" w:beforeAutospacing="0" w:after="0" w:afterAutospacing="0" w:line="0" w:lineRule="atLeast"/>
                        </w:pPr>
                        <w:r>
                          <w:rPr>
                            <w:rFonts w:ascii="ＭＳ Ｐ明朝" w:eastAsia="ＭＳ Ｐ明朝" w:hAnsi="ＭＳ Ｐ明朝" w:cstheme="minorBidi" w:hint="eastAsia"/>
                            <w:color w:val="000000" w:themeColor="dark1"/>
                            <w:sz w:val="16"/>
                            <w:szCs w:val="16"/>
                          </w:rPr>
                          <w:t xml:space="preserve">　（万人）</w:t>
                        </w:r>
                      </w:p>
                    </w:txbxContent>
                  </v:textbox>
                </v:shape>
                <v:shape id="テキスト ボックス 6" o:spid="_x0000_s1091" type="#_x0000_t202" style="position:absolute;top:15932;width:1809;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" fillcolor="window" stroked="f"/>
                <v:shape id="テキスト ボックス 7" o:spid="_x0000_s1092" type="#_x0000_t202" style="position:absolute;left:50657;top:491;width:6977;height:377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" filled="f" stroked="f">
                  <v:textbox>
                    <w:txbxContent>
                      <w:p w:rsidR="00B1693C" w:rsidRDefault="00B1693C" w:rsidP="00C26E4D">
                        <w:pPr>
                          <w:pStyle w:val="Web"/>
                          <w:spacing w:before="0" w:beforeAutospacing="0" w:after="0" w:afterAutospacing="0" w:line="0" w:lineRule="atLeast"/>
                        </w:pPr>
                        <w:r>
                          <w:rPr>
                            <w:rFonts w:ascii="ＭＳ Ｐ明朝" w:eastAsia="ＭＳ Ｐ明朝" w:hAnsi="ＭＳ Ｐ明朝" w:cstheme="minorBidi" w:hint="eastAsia"/>
                            <w:color w:val="000000" w:themeColor="dark1"/>
                            <w:sz w:val="16"/>
                            <w:szCs w:val="16"/>
                          </w:rPr>
                          <w:t>増減率</w:t>
                        </w:r>
                      </w:p>
                      <w:p w:rsidR="00B1693C" w:rsidRDefault="00B1693C" w:rsidP="00C26E4D">
                        <w:pPr>
                          <w:pStyle w:val="Web"/>
                          <w:spacing w:before="0" w:beforeAutospacing="0" w:after="0" w:afterAutospacing="0" w:line="0" w:lineRule="atLeast"/>
                        </w:pPr>
                        <w:r>
                          <w:rPr>
                            <w:rFonts w:ascii="ＭＳ Ｐ明朝" w:eastAsia="ＭＳ Ｐ明朝" w:hAnsi="ＭＳ Ｐ明朝" w:cstheme="minorBidi" w:hint="eastAsia"/>
                            <w:color w:val="000000" w:themeColor="dark1"/>
                            <w:sz w:val="16"/>
                            <w:szCs w:val="16"/>
                          </w:rPr>
                          <w:t xml:space="preserve">　（％）</w:t>
                        </w:r>
                      </w:p>
                    </w:txbxContent>
                  </v:textbox>
                </v:shape>
                <w10:anchorlock/>
              </v:group>
            </w:pict>
          </mc:Fallback>
        </mc:AlternateContent>
      </w:r>
    </w:p>
    <w:p w:rsidR="00B07D97" w:rsidRPr="00990BBB" w:rsidRDefault="00B07D97" w:rsidP="00376878">
      <w:pPr>
        <w:spacing w:line="0" w:lineRule="atLeast"/>
        <w:ind w:firstLineChars="100" w:firstLine="220"/>
        <w:rPr>
          <w:rFonts w:eastAsia="ＭＳ Ｐ明朝"/>
          <w:sz w:val="22"/>
        </w:rPr>
      </w:pPr>
    </w:p>
    <w:tbl>
      <w:tblPr>
        <w:tblStyle w:val="a6"/>
        <w:tblW w:w="0" w:type="auto"/>
        <w:tblLook w:val="04A0" w:firstRow="1" w:lastRow="0" w:firstColumn="1" w:lastColumn="0" w:noHBand="0" w:noVBand="1"/>
      </w:tblPr>
      <w:tblGrid>
        <w:gridCol w:w="9060"/>
      </w:tblGrid>
      <w:tr w:rsidR="00B07D97" w:rsidRPr="00B604D3" w:rsidTr="00975629">
        <w:tc>
          <w:tcPr>
            <w:tcW w:w="9144" w:type="dxa"/>
          </w:tcPr>
          <w:p w:rsidR="00B07D97" w:rsidRPr="00B604D3" w:rsidRDefault="00B07D97" w:rsidP="00B604D3">
            <w:pPr>
              <w:spacing w:line="480" w:lineRule="auto"/>
              <w:rPr>
                <w:rFonts w:eastAsia="ＭＳ Ｐ明朝"/>
                <w:sz w:val="24"/>
              </w:rPr>
            </w:pPr>
            <w:r w:rsidRPr="00B604D3">
              <w:rPr>
                <w:rFonts w:eastAsia="ＭＳ Ｐ明朝" w:hint="eastAsia"/>
                <w:sz w:val="22"/>
              </w:rPr>
              <w:t>男性の労働力率は</w:t>
            </w:r>
            <w:r w:rsidRPr="00B604D3">
              <w:rPr>
                <w:rFonts w:eastAsia="ＭＳ Ｐ明朝" w:hint="eastAsia"/>
                <w:sz w:val="22"/>
              </w:rPr>
              <w:t>70.5</w:t>
            </w:r>
            <w:r w:rsidRPr="00B604D3">
              <w:rPr>
                <w:rFonts w:eastAsia="ＭＳ Ｐ明朝" w:hint="eastAsia"/>
                <w:sz w:val="22"/>
              </w:rPr>
              <w:t>％，女性の労働力率は</w:t>
            </w:r>
            <w:r w:rsidRPr="00B604D3">
              <w:rPr>
                <w:rFonts w:eastAsia="ＭＳ Ｐ明朝" w:hint="eastAsia"/>
                <w:sz w:val="22"/>
              </w:rPr>
              <w:t>52.1</w:t>
            </w:r>
            <w:r w:rsidRPr="00B604D3">
              <w:rPr>
                <w:rFonts w:eastAsia="ＭＳ Ｐ明朝" w:hint="eastAsia"/>
                <w:sz w:val="22"/>
              </w:rPr>
              <w:t>％</w:t>
            </w:r>
          </w:p>
        </w:tc>
      </w:tr>
    </w:tbl>
    <w:p w:rsidR="00B07D97" w:rsidRPr="00CA65AA" w:rsidRDefault="00B07D97" w:rsidP="00376878">
      <w:pPr>
        <w:spacing w:line="0" w:lineRule="atLeast"/>
        <w:ind w:firstLineChars="100" w:firstLine="220"/>
        <w:rPr>
          <w:rFonts w:eastAsia="ＭＳ Ｐ明朝"/>
          <w:sz w:val="22"/>
        </w:rPr>
      </w:pPr>
    </w:p>
    <w:p w:rsidR="00B07D97" w:rsidRPr="00990BBB" w:rsidRDefault="00B07D97" w:rsidP="00B07D97">
      <w:pPr>
        <w:ind w:firstLineChars="100" w:firstLine="220"/>
        <w:rPr>
          <w:rFonts w:eastAsia="ＭＳ Ｐ明朝"/>
          <w:sz w:val="22"/>
        </w:rPr>
      </w:pPr>
      <w:r w:rsidRPr="00990BBB">
        <w:rPr>
          <w:rFonts w:eastAsia="ＭＳ Ｐ明朝" w:hint="eastAsia"/>
          <w:sz w:val="22"/>
        </w:rPr>
        <w:t xml:space="preserve">　</w:t>
      </w:r>
      <w:r w:rsidRPr="00990BBB">
        <w:rPr>
          <w:rFonts w:eastAsia="ＭＳ Ｐ明朝" w:hint="eastAsia"/>
          <w:sz w:val="22"/>
        </w:rPr>
        <w:t>15</w:t>
      </w:r>
      <w:r w:rsidRPr="00990BBB">
        <w:rPr>
          <w:rFonts w:eastAsia="ＭＳ Ｐ明朝" w:hint="eastAsia"/>
          <w:sz w:val="22"/>
        </w:rPr>
        <w:t>歳以上人口の労働力率を男女別にみると，男性は</w:t>
      </w:r>
      <w:r w:rsidRPr="00990BBB">
        <w:rPr>
          <w:rFonts w:eastAsia="ＭＳ Ｐ明朝" w:hint="eastAsia"/>
          <w:sz w:val="22"/>
        </w:rPr>
        <w:t>70.5</w:t>
      </w:r>
      <w:r w:rsidRPr="00990BBB">
        <w:rPr>
          <w:rFonts w:eastAsia="ＭＳ Ｐ明朝" w:hint="eastAsia"/>
          <w:sz w:val="22"/>
        </w:rPr>
        <w:t>％，女性は</w:t>
      </w:r>
      <w:r w:rsidRPr="00990BBB">
        <w:rPr>
          <w:rFonts w:eastAsia="ＭＳ Ｐ明朝" w:hint="eastAsia"/>
          <w:sz w:val="22"/>
        </w:rPr>
        <w:t>52.1</w:t>
      </w:r>
      <w:r w:rsidRPr="00990BBB">
        <w:rPr>
          <w:rFonts w:eastAsia="ＭＳ Ｐ明朝" w:hint="eastAsia"/>
          <w:sz w:val="22"/>
        </w:rPr>
        <w:t>％である。これを前回調査時と比較してみると，男性は</w:t>
      </w:r>
      <w:r w:rsidRPr="00990BBB">
        <w:rPr>
          <w:rFonts w:eastAsia="ＭＳ Ｐ明朝" w:hint="eastAsia"/>
          <w:sz w:val="22"/>
        </w:rPr>
        <w:t>1.0</w:t>
      </w:r>
      <w:r w:rsidRPr="00990BBB">
        <w:rPr>
          <w:rFonts w:eastAsia="ＭＳ Ｐ明朝" w:hint="eastAsia"/>
          <w:sz w:val="22"/>
        </w:rPr>
        <w:t>ポイントの減少，女性は</w:t>
      </w:r>
      <w:r w:rsidRPr="00990BBB">
        <w:rPr>
          <w:rFonts w:eastAsia="ＭＳ Ｐ明朝" w:hint="eastAsia"/>
          <w:sz w:val="22"/>
        </w:rPr>
        <w:t>1.7</w:t>
      </w:r>
      <w:r w:rsidRPr="00990BBB">
        <w:rPr>
          <w:rFonts w:eastAsia="ＭＳ Ｐ明朝" w:hint="eastAsia"/>
          <w:sz w:val="22"/>
        </w:rPr>
        <w:t>ﾎﾟｲﾝﾄの増加となっている。</w:t>
      </w:r>
    </w:p>
    <w:p w:rsidR="00B07D97" w:rsidRPr="00990BBB" w:rsidRDefault="00B07D97" w:rsidP="00B07D97">
      <w:pPr>
        <w:ind w:firstLineChars="100" w:firstLine="220"/>
        <w:rPr>
          <w:rFonts w:eastAsia="ＭＳ Ｐ明朝"/>
          <w:sz w:val="22"/>
        </w:rPr>
      </w:pPr>
      <w:r w:rsidRPr="00990BBB">
        <w:rPr>
          <w:rFonts w:eastAsia="ＭＳ Ｐ明朝" w:hint="eastAsia"/>
          <w:sz w:val="22"/>
        </w:rPr>
        <w:t xml:space="preserve">　また，失業率をみると，男性は</w:t>
      </w:r>
      <w:r w:rsidRPr="00990BBB">
        <w:rPr>
          <w:rFonts w:eastAsia="ＭＳ Ｐ明朝" w:hint="eastAsia"/>
          <w:sz w:val="22"/>
        </w:rPr>
        <w:t>2.7</w:t>
      </w:r>
      <w:r w:rsidRPr="00990BBB">
        <w:rPr>
          <w:rFonts w:eastAsia="ＭＳ Ｐ明朝" w:hint="eastAsia"/>
          <w:sz w:val="22"/>
        </w:rPr>
        <w:t>ポイント，女性は</w:t>
      </w:r>
      <w:r w:rsidRPr="00990BBB">
        <w:rPr>
          <w:rFonts w:eastAsia="ＭＳ Ｐ明朝" w:hint="eastAsia"/>
          <w:sz w:val="22"/>
        </w:rPr>
        <w:t>1.7</w:t>
      </w:r>
      <w:r w:rsidRPr="00990BBB">
        <w:rPr>
          <w:rFonts w:eastAsia="ＭＳ Ｐ明朝" w:hint="eastAsia"/>
          <w:sz w:val="22"/>
        </w:rPr>
        <w:t>ポイントいずれも減少している。</w:t>
      </w:r>
    </w:p>
    <w:p w:rsidR="00B07D97" w:rsidRPr="00990BBB" w:rsidRDefault="0076140C" w:rsidP="00376878">
      <w:pPr>
        <w:spacing w:line="0" w:lineRule="atLeast"/>
        <w:ind w:firstLineChars="100" w:firstLine="210"/>
        <w:rPr>
          <w:rFonts w:eastAsia="ＭＳ Ｐ明朝"/>
          <w:sz w:val="22"/>
        </w:rPr>
      </w:pPr>
      <w:r w:rsidRPr="0076140C">
        <w:rPr>
          <w:noProof/>
        </w:rPr>
        <mc:AlternateContent>
          <mc:Choice Requires="wpg">
            <w:drawing>
              <wp:anchor distT="0" distB="0" distL="114300" distR="114300" simplePos="0" relativeHeight="251687936" behindDoc="0" locked="0" layoutInCell="1" allowOverlap="1" wp14:anchorId="51164EC4" wp14:editId="2F2E6C6D">
                <wp:simplePos x="0" y="0"/>
                <wp:positionH relativeFrom="margin">
                  <wp:posOffset>3810</wp:posOffset>
                </wp:positionH>
                <wp:positionV relativeFrom="paragraph">
                  <wp:posOffset>104139</wp:posOffset>
                </wp:positionV>
                <wp:extent cx="5753100" cy="2667001"/>
                <wp:effectExtent l="0" t="0" r="0" b="0"/>
                <wp:wrapNone/>
                <wp:docPr id="105" name="グループ化 15"/>
                <wp:cNvGraphicFramePr/>
                <a:graphic xmlns:a="http://schemas.openxmlformats.org/drawingml/2006/main">
                  <a:graphicData uri="http://schemas.microsoft.com/office/word/2010/wordprocessingGroup">
                    <wpg:wgp>
                      <wpg:cNvGrpSpPr/>
                      <wpg:grpSpPr>
                        <a:xfrm>
                          <a:off x="0" y="0"/>
                          <a:ext cx="5753100" cy="2667001"/>
                          <a:chOff x="0" y="-87781"/>
                          <a:chExt cx="9798466" cy="3072281"/>
                        </a:xfrm>
                      </wpg:grpSpPr>
                      <wpg:grpSp>
                        <wpg:cNvPr id="106" name="グループ化 106"/>
                        <wpg:cNvGrpSpPr/>
                        <wpg:grpSpPr>
                          <a:xfrm>
                            <a:off x="0" y="-32918"/>
                            <a:ext cx="4906535" cy="2953918"/>
                            <a:chOff x="0" y="-33875"/>
                            <a:chExt cx="4892122" cy="2991503"/>
                          </a:xfrm>
                          <a:solidFill>
                            <a:schemeClr val="bg1"/>
                          </a:solidFill>
                        </wpg:grpSpPr>
                        <wpg:graphicFrame>
                          <wpg:cNvPr id="107" name="グラフ 107"/>
                          <wpg:cNvFrPr/>
                          <wpg:xfrm>
                            <a:off x="0" y="42334"/>
                            <a:ext cx="4892122" cy="2915294"/>
                          </wpg:xfrm>
                          <a:graphic>
                            <a:graphicData uri="http://schemas.openxmlformats.org/drawingml/2006/chart">
                              <c:chart xmlns:c="http://schemas.openxmlformats.org/drawingml/2006/chart" xmlns:r="http://schemas.openxmlformats.org/officeDocument/2006/relationships" r:id="rId64"/>
                            </a:graphicData>
                          </a:graphic>
                        </wpg:graphicFrame>
                        <wps:wsp>
                          <wps:cNvPr id="108" name="テキスト ボックス 10"/>
                          <wps:cNvSpPr txBox="1"/>
                          <wps:spPr>
                            <a:xfrm>
                              <a:off x="64702" y="-33875"/>
                              <a:ext cx="405004" cy="366107"/>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B1693C" w:rsidRDefault="00B1693C" w:rsidP="0076140C">
                                <w:pPr>
                                  <w:pStyle w:val="Web"/>
                                  <w:spacing w:before="0" w:beforeAutospacing="0" w:after="0" w:afterAutospacing="0"/>
                                </w:pPr>
                                <w:r>
                                  <w:rPr>
                                    <w:rFonts w:ascii="ＭＳ Ｐ明朝" w:eastAsia="ＭＳ Ｐ明朝" w:hAnsi="ＭＳ Ｐ明朝" w:cstheme="minorBidi" w:hint="eastAsia"/>
                                    <w:color w:val="000000" w:themeColor="dark1"/>
                                    <w:sz w:val="18"/>
                                    <w:szCs w:val="18"/>
                                  </w:rPr>
                                  <w:t>％</w:t>
                                </w:r>
                              </w:p>
                            </w:txbxContent>
                          </wps:txbx>
                          <wps:bodyPr wrap="square" rtlCol="0" anchor="t"/>
                        </wps:wsp>
                      </wpg:grpSp>
                      <wpg:grpSp>
                        <wpg:cNvPr id="109" name="グループ化 109"/>
                        <wpg:cNvGrpSpPr/>
                        <wpg:grpSpPr>
                          <a:xfrm>
                            <a:off x="4994151" y="-87781"/>
                            <a:ext cx="4804315" cy="3072281"/>
                            <a:chOff x="4994151" y="-88878"/>
                            <a:chExt cx="4791007" cy="3110684"/>
                          </a:xfrm>
                        </wpg:grpSpPr>
                        <wpg:graphicFrame>
                          <wpg:cNvPr id="113" name="グラフ 113"/>
                          <wpg:cNvFrPr/>
                          <wpg:xfrm>
                            <a:off x="4994151" y="0"/>
                            <a:ext cx="4791007" cy="3021806"/>
                          </wpg:xfrm>
                          <a:graphic>
                            <a:graphicData uri="http://schemas.openxmlformats.org/drawingml/2006/chart">
                              <c:chart xmlns:c="http://schemas.openxmlformats.org/drawingml/2006/chart" xmlns:r="http://schemas.openxmlformats.org/officeDocument/2006/relationships" r:id="rId65"/>
                            </a:graphicData>
                          </a:graphic>
                        </wpg:graphicFrame>
                        <wps:wsp>
                          <wps:cNvPr id="114" name="テキスト ボックス 13"/>
                          <wps:cNvSpPr txBox="1"/>
                          <wps:spPr>
                            <a:xfrm>
                              <a:off x="5012740" y="-88878"/>
                              <a:ext cx="423543" cy="384988"/>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B1693C" w:rsidRDefault="00B1693C" w:rsidP="0076140C">
                                <w:pPr>
                                  <w:pStyle w:val="Web"/>
                                  <w:spacing w:before="0" w:beforeAutospacing="0" w:after="0" w:afterAutospacing="0"/>
                                </w:pPr>
                                <w:r>
                                  <w:rPr>
                                    <w:rFonts w:ascii="ＭＳ Ｐ明朝" w:eastAsia="ＭＳ Ｐ明朝" w:hAnsi="ＭＳ Ｐ明朝" w:cstheme="minorBidi" w:hint="eastAsia"/>
                                    <w:color w:val="000000" w:themeColor="dark1"/>
                                    <w:sz w:val="18"/>
                                    <w:szCs w:val="18"/>
                                  </w:rPr>
                                  <w:t>％</w:t>
                                </w:r>
                              </w:p>
                            </w:txbxContent>
                          </wps:txbx>
                          <wps:bodyPr wrap="square" rtlCol="0" anchor="t"/>
                        </wps:wsp>
                      </wpg:grpSp>
                    </wpg:wgp>
                  </a:graphicData>
                </a:graphic>
                <wp14:sizeRelH relativeFrom="margin">
                  <wp14:pctWidth>0</wp14:pctWidth>
                </wp14:sizeRelH>
                <wp14:sizeRelV relativeFrom="margin">
                  <wp14:pctHeight>0</wp14:pctHeight>
                </wp14:sizeRelV>
              </wp:anchor>
            </w:drawing>
          </mc:Choice>
          <mc:Fallback>
            <w:pict>
              <v:group w14:anchorId="51164EC4" id="グループ化 15" o:spid="_x0000_s1093" style="position:absolute;left:0;text-align:left;margin-left:.3pt;margin-top:8.2pt;width:453pt;height:210pt;z-index:251687936;mso-position-horizontal-relative:margin;mso-position-vertical-relative:text;mso-width-relative:margin;mso-height-relative:margin" coordorigin=",-877" coordsize="97984,30722" o:gfxdata="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">
                <v:group id="グループ化 106" o:spid="_x0000_s1094" style="position:absolute;top:-329;width:49065;height:29539" coordorigin=",-338" coordsize="48921,2991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">
                  <v:shape id="グラフ 107" o:spid="_x0000_s1095" type="#_x0000_t75" style="position:absolute;left:103;top:812;width:48240;height:2752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">
                    <v:imagedata r:id="rId66" o:title=""/>
                    <o:lock v:ext="edit" aspectratio="f"/>
                  </v:shape>
                  <v:shape id="テキスト ボックス 10" o:spid="_x0000_s1096" type="#_x0000_t202" style="position:absolute;left:647;top:-338;width:4050;height:366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" filled="f" stroked="f">
                    <v:textbox>
                      <w:txbxContent>
                        <w:p w:rsidR="00B1693C" w:rsidRDefault="00B1693C" w:rsidP="0076140C">
                          <w:pPr>
                            <w:pStyle w:val="Web"/>
                            <w:spacing w:before="0" w:beforeAutospacing="0" w:after="0" w:afterAutospacing="0"/>
                          </w:pPr>
                          <w:r>
                            <w:rPr>
                              <w:rFonts w:ascii="ＭＳ Ｐ明朝" w:eastAsia="ＭＳ Ｐ明朝" w:hAnsi="ＭＳ Ｐ明朝" w:cstheme="minorBidi" w:hint="eastAsia"/>
                              <w:color w:val="000000" w:themeColor="dark1"/>
                              <w:sz w:val="18"/>
                              <w:szCs w:val="18"/>
                            </w:rPr>
                            <w:t>％</w:t>
                          </w:r>
                        </w:p>
                      </w:txbxContent>
                    </v:textbox>
                  </v:shape>
                </v:group>
                <v:group id="グループ化 109" o:spid="_x0000_s1097" style="position:absolute;left:49941;top:-877;width:48043;height:30722" coordorigin="49941,-888" coordsize="47910,3110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">
                  <v:shape id="グラフ 113" o:spid="_x0000_s1098" type="#_x0000_t75" style="position:absolute;left:49939;top:-35;width:47938;height:3021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">
                    <v:imagedata r:id="rId67" o:title=""/>
                    <o:lock v:ext="edit" aspectratio="f"/>
                  </v:shape>
                  <v:shape id="テキスト ボックス 13" o:spid="_x0000_s1099" type="#_x0000_t202" style="position:absolute;left:50127;top:-888;width:4235;height:384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" filled="f" stroked="f">
                    <v:textbox>
                      <w:txbxContent>
                        <w:p w:rsidR="00B1693C" w:rsidRDefault="00B1693C" w:rsidP="0076140C">
                          <w:pPr>
                            <w:pStyle w:val="Web"/>
                            <w:spacing w:before="0" w:beforeAutospacing="0" w:after="0" w:afterAutospacing="0"/>
                          </w:pPr>
                          <w:r>
                            <w:rPr>
                              <w:rFonts w:ascii="ＭＳ Ｐ明朝" w:eastAsia="ＭＳ Ｐ明朝" w:hAnsi="ＭＳ Ｐ明朝" w:cstheme="minorBidi" w:hint="eastAsia"/>
                              <w:color w:val="000000" w:themeColor="dark1"/>
                              <w:sz w:val="18"/>
                              <w:szCs w:val="18"/>
                            </w:rPr>
                            <w:t>％</w:t>
                          </w:r>
                        </w:p>
                      </w:txbxContent>
                    </v:textbox>
                  </v:shape>
                </v:group>
                <w10:wrap anchorx="margin"/>
              </v:group>
            </w:pict>
          </mc:Fallback>
        </mc:AlternateContent>
      </w:r>
    </w:p>
    <w:p w:rsidR="00B07D97" w:rsidRPr="00990BBB" w:rsidRDefault="00B07D97" w:rsidP="00A875F3">
      <w:pPr>
        <w:rPr>
          <w:rFonts w:eastAsia="ＭＳ Ｐ明朝"/>
          <w:sz w:val="22"/>
        </w:rPr>
      </w:pPr>
    </w:p>
    <w:p w:rsidR="00B07D97" w:rsidRDefault="00B07D97" w:rsidP="00B07D97">
      <w:pPr>
        <w:rPr>
          <w:rFonts w:eastAsia="ＭＳ Ｐ明朝"/>
          <w:noProof/>
          <w:sz w:val="22"/>
        </w:rPr>
      </w:pPr>
    </w:p>
    <w:p w:rsidR="00712129" w:rsidRDefault="00712129" w:rsidP="00B07D97">
      <w:pPr>
        <w:rPr>
          <w:rFonts w:eastAsia="ＭＳ Ｐ明朝"/>
          <w:noProof/>
          <w:sz w:val="22"/>
        </w:rPr>
      </w:pPr>
    </w:p>
    <w:p w:rsidR="00712129" w:rsidRDefault="00712129" w:rsidP="00B07D97">
      <w:pPr>
        <w:rPr>
          <w:rFonts w:eastAsia="ＭＳ Ｐ明朝"/>
          <w:noProof/>
          <w:sz w:val="22"/>
        </w:rPr>
      </w:pPr>
    </w:p>
    <w:p w:rsidR="00712129" w:rsidRDefault="00712129" w:rsidP="00B07D97">
      <w:pPr>
        <w:rPr>
          <w:rFonts w:eastAsia="ＭＳ Ｐ明朝"/>
          <w:noProof/>
          <w:sz w:val="22"/>
        </w:rPr>
      </w:pPr>
    </w:p>
    <w:p w:rsidR="00712129" w:rsidRDefault="00712129" w:rsidP="00B07D97">
      <w:pPr>
        <w:rPr>
          <w:rFonts w:eastAsia="ＭＳ Ｐ明朝"/>
          <w:noProof/>
          <w:sz w:val="22"/>
        </w:rPr>
      </w:pPr>
    </w:p>
    <w:p w:rsidR="00712129" w:rsidRDefault="00712129" w:rsidP="00B07D97">
      <w:pPr>
        <w:rPr>
          <w:rFonts w:eastAsia="ＭＳ Ｐ明朝"/>
          <w:noProof/>
          <w:sz w:val="22"/>
        </w:rPr>
      </w:pPr>
    </w:p>
    <w:p w:rsidR="00712129" w:rsidRDefault="00712129" w:rsidP="00B07D97">
      <w:pPr>
        <w:rPr>
          <w:rFonts w:eastAsia="ＭＳ Ｐ明朝"/>
          <w:noProof/>
          <w:sz w:val="22"/>
        </w:rPr>
      </w:pPr>
    </w:p>
    <w:p w:rsidR="00712129" w:rsidRDefault="00712129" w:rsidP="00B07D97">
      <w:pPr>
        <w:rPr>
          <w:rFonts w:eastAsia="ＭＳ Ｐ明朝"/>
          <w:noProof/>
          <w:sz w:val="22"/>
        </w:rPr>
      </w:pPr>
    </w:p>
    <w:p w:rsidR="00712129" w:rsidRPr="00990BBB" w:rsidRDefault="00712129" w:rsidP="00B07D97">
      <w:pPr>
        <w:rPr>
          <w:rFonts w:eastAsia="ＭＳ Ｐ明朝"/>
          <w:sz w:val="22"/>
        </w:rPr>
      </w:pPr>
    </w:p>
    <w:p w:rsidR="00B07D97" w:rsidRDefault="00E879CB" w:rsidP="00B07D97">
      <w:pPr>
        <w:rPr>
          <w:rFonts w:eastAsia="ＭＳ Ｐ明朝"/>
          <w:sz w:val="22"/>
        </w:rPr>
      </w:pPr>
      <w:r>
        <w:rPr>
          <w:noProof/>
        </w:rPr>
        <w:lastRenderedPageBreak/>
        <mc:AlternateContent>
          <mc:Choice Requires="wpg">
            <w:drawing>
              <wp:inline distT="0" distB="0" distL="0" distR="0">
                <wp:extent cx="5456237" cy="2638425"/>
                <wp:effectExtent l="0" t="0" r="0" b="0"/>
                <wp:docPr id="1541" name="グループ化 35"/>
                <wp:cNvGraphicFramePr/>
                <a:graphic xmlns:a="http://schemas.openxmlformats.org/drawingml/2006/main">
                  <a:graphicData uri="http://schemas.microsoft.com/office/word/2010/wordprocessingGroup">
                    <wpg:wgp>
                      <wpg:cNvGrpSpPr/>
                      <wpg:grpSpPr>
                        <a:xfrm>
                          <a:off x="0" y="0"/>
                          <a:ext cx="5456237" cy="2638425"/>
                          <a:chOff x="0" y="0"/>
                          <a:chExt cx="6675437" cy="3052703"/>
                        </a:xfrm>
                      </wpg:grpSpPr>
                      <wpg:grpSp>
                        <wpg:cNvPr id="1542" name="グループ化 1542"/>
                        <wpg:cNvGrpSpPr/>
                        <wpg:grpSpPr>
                          <a:xfrm>
                            <a:off x="68660" y="445292"/>
                            <a:ext cx="6469688" cy="2607411"/>
                            <a:chOff x="68660" y="445292"/>
                            <a:chExt cx="6457889" cy="2565057"/>
                          </a:xfrm>
                        </wpg:grpSpPr>
                        <wpg:graphicFrame>
                          <wpg:cNvPr id="1543" name="グラフ 1543"/>
                          <wpg:cNvFrPr/>
                          <wpg:xfrm>
                            <a:off x="71040" y="455215"/>
                            <a:ext cx="2938463" cy="2230834"/>
                          </wpg:xfrm>
                          <a:graphic>
                            <a:graphicData uri="http://schemas.openxmlformats.org/drawingml/2006/chart">
                              <c:chart xmlns:c="http://schemas.openxmlformats.org/drawingml/2006/chart" xmlns:r="http://schemas.openxmlformats.org/officeDocument/2006/relationships" r:id="rId68"/>
                            </a:graphicData>
                          </a:graphic>
                        </wpg:graphicFrame>
                        <wpg:graphicFrame>
                          <wpg:cNvPr id="1544" name="グラフ 1544"/>
                          <wpg:cNvFrPr/>
                          <wpg:xfrm>
                            <a:off x="3295253" y="452436"/>
                            <a:ext cx="2919412" cy="2262188"/>
                          </wpg:xfrm>
                          <a:graphic>
                            <a:graphicData uri="http://schemas.openxmlformats.org/drawingml/2006/chart">
                              <c:chart xmlns:c="http://schemas.openxmlformats.org/drawingml/2006/chart" xmlns:r="http://schemas.openxmlformats.org/officeDocument/2006/relationships" r:id="rId69"/>
                            </a:graphicData>
                          </a:graphic>
                        </wpg:graphicFrame>
                        <wps:wsp>
                          <wps:cNvPr id="1545" name="直線矢印コネクタ 1545"/>
                          <wps:cNvCnPr/>
                          <wps:spPr>
                            <a:xfrm>
                              <a:off x="1868884" y="1956991"/>
                              <a:ext cx="13705" cy="743404"/>
                            </a:xfrm>
                            <a:prstGeom prst="straightConnector1">
                              <a:avLst/>
                            </a:prstGeom>
                            <a:noFill/>
                            <a:ln w="9525" cap="flat" cmpd="sng" algn="ctr">
                              <a:solidFill>
                                <a:sysClr val="windowText" lastClr="000000"/>
                              </a:solidFill>
                              <a:prstDash val="solid"/>
                              <a:tailEnd type="triangle"/>
                            </a:ln>
                            <a:effectLst/>
                          </wps:spPr>
                          <wps:bodyPr/>
                        </wps:wsp>
                        <wps:wsp>
                          <wps:cNvPr id="1546" name="テキスト ボックス 15"/>
                          <wps:cNvSpPr txBox="1"/>
                          <wps:spPr>
                            <a:xfrm>
                              <a:off x="731010" y="2698802"/>
                              <a:ext cx="2582960" cy="311547"/>
                            </a:xfrm>
                            <a:prstGeom prst="rect">
                              <a:avLst/>
                            </a:prstGeom>
                            <a:noFill/>
                            <a:ln w="9525" cmpd="sng">
                              <a:noFill/>
                            </a:ln>
                            <a:effectLst/>
                          </wps:spPr>
                          <wps:txbx>
                            <w:txbxContent>
                              <w:p w:rsidR="00B1693C" w:rsidRDefault="00B1693C" w:rsidP="00E879CB">
                                <w:pPr>
                                  <w:pStyle w:val="Web"/>
                                  <w:spacing w:before="0" w:beforeAutospacing="0" w:after="0" w:afterAutospacing="0"/>
                                </w:pPr>
                                <w:r>
                                  <w:rPr>
                                    <w:rFonts w:ascii="ＭＳ Ｐ明朝" w:eastAsia="ＭＳ Ｐ明朝" w:hAnsi="ＭＳ Ｐ明朝" w:cstheme="minorBidi" w:hint="eastAsia"/>
                                    <w:color w:val="000000" w:themeColor="dark1"/>
                                    <w:sz w:val="20"/>
                                    <w:szCs w:val="20"/>
                                  </w:rPr>
                                  <w:t>労働力人口（労働力率）70.5％</w:t>
                                </w:r>
                              </w:p>
                            </w:txbxContent>
                          </wps:txbx>
                          <wps:bodyPr wrap="square" rtlCol="0" anchor="t"/>
                        </wps:wsp>
                        <wps:wsp>
                          <wps:cNvPr id="1547" name="テキスト ボックス 16"/>
                          <wps:cNvSpPr txBox="1"/>
                          <wps:spPr>
                            <a:xfrm>
                              <a:off x="4092449" y="2658281"/>
                              <a:ext cx="2434100" cy="308701"/>
                            </a:xfrm>
                            <a:prstGeom prst="rect">
                              <a:avLst/>
                            </a:prstGeom>
                            <a:noFill/>
                            <a:ln w="9525" cmpd="sng">
                              <a:noFill/>
                            </a:ln>
                            <a:effectLst/>
                          </wps:spPr>
                          <wps:txbx>
                            <w:txbxContent>
                              <w:p w:rsidR="00B1693C" w:rsidRDefault="00B1693C" w:rsidP="00875ED2">
                                <w:pPr>
                                  <w:pStyle w:val="Web"/>
                                  <w:spacing w:before="0" w:beforeAutospacing="0" w:after="0" w:afterAutospacing="0" w:line="0" w:lineRule="atLeast"/>
                                </w:pPr>
                                <w:r>
                                  <w:rPr>
                                    <w:rFonts w:ascii="ＭＳ Ｐ明朝" w:eastAsia="ＭＳ Ｐ明朝" w:hAnsi="ＭＳ Ｐ明朝" w:cstheme="minorBidi" w:hint="eastAsia"/>
                                    <w:color w:val="000000" w:themeColor="dark1"/>
                                    <w:sz w:val="20"/>
                                    <w:szCs w:val="20"/>
                                  </w:rPr>
                                  <w:t>労働力人口（労働力率）5</w:t>
                                </w:r>
                                <w:r>
                                  <w:rPr>
                                    <w:rFonts w:ascii="ＭＳ Ｐ明朝" w:eastAsia="ＭＳ Ｐ明朝" w:hAnsi="ＭＳ Ｐ明朝" w:cstheme="minorBidi"/>
                                    <w:color w:val="000000" w:themeColor="dark1"/>
                                    <w:sz w:val="20"/>
                                    <w:szCs w:val="20"/>
                                  </w:rPr>
                                  <w:t>2</w:t>
                                </w:r>
                                <w:r>
                                  <w:rPr>
                                    <w:rFonts w:ascii="ＭＳ Ｐ明朝" w:eastAsia="ＭＳ Ｐ明朝" w:hAnsi="ＭＳ Ｐ明朝" w:cstheme="minorBidi" w:hint="eastAsia"/>
                                    <w:color w:val="000000" w:themeColor="dark1"/>
                                    <w:sz w:val="20"/>
                                    <w:szCs w:val="20"/>
                                  </w:rPr>
                                  <w:t>.</w:t>
                                </w:r>
                                <w:r>
                                  <w:rPr>
                                    <w:rFonts w:ascii="ＭＳ Ｐ明朝" w:eastAsia="ＭＳ Ｐ明朝" w:hAnsi="ＭＳ Ｐ明朝" w:cstheme="minorBidi"/>
                                    <w:color w:val="000000" w:themeColor="dark1"/>
                                    <w:sz w:val="20"/>
                                    <w:szCs w:val="20"/>
                                  </w:rPr>
                                  <w:t>1</w:t>
                                </w:r>
                                <w:r>
                                  <w:rPr>
                                    <w:rFonts w:ascii="ＭＳ Ｐ明朝" w:eastAsia="ＭＳ Ｐ明朝" w:hAnsi="ＭＳ Ｐ明朝" w:cstheme="minorBidi" w:hint="eastAsia"/>
                                    <w:color w:val="000000" w:themeColor="dark1"/>
                                    <w:sz w:val="20"/>
                                    <w:szCs w:val="20"/>
                                  </w:rPr>
                                  <w:t>％</w:t>
                                </w:r>
                              </w:p>
                            </w:txbxContent>
                          </wps:txbx>
                          <wps:bodyPr wrap="square" rtlCol="0" anchor="t"/>
                        </wps:wsp>
                        <wps:wsp>
                          <wps:cNvPr id="1548" name="直線コネクタ 1548"/>
                          <wps:cNvCnPr/>
                          <wps:spPr>
                            <a:xfrm>
                              <a:off x="793750" y="2106612"/>
                              <a:ext cx="1075134" cy="0"/>
                            </a:xfrm>
                            <a:prstGeom prst="line">
                              <a:avLst/>
                            </a:prstGeom>
                            <a:noFill/>
                            <a:ln w="9525" cap="flat" cmpd="sng" algn="ctr">
                              <a:solidFill>
                                <a:sysClr val="windowText" lastClr="000000"/>
                              </a:solidFill>
                              <a:prstDash val="solid"/>
                            </a:ln>
                            <a:effectLst/>
                          </wps:spPr>
                          <wps:bodyPr/>
                        </wps:wsp>
                        <wps:wsp>
                          <wps:cNvPr id="1549" name="直線矢印コネクタ 1549"/>
                          <wps:cNvCnPr/>
                          <wps:spPr>
                            <a:xfrm>
                              <a:off x="5301457" y="1769268"/>
                              <a:ext cx="12605" cy="900131"/>
                            </a:xfrm>
                            <a:prstGeom prst="straightConnector1">
                              <a:avLst/>
                            </a:prstGeom>
                            <a:noFill/>
                            <a:ln w="9525" cap="flat" cmpd="sng" algn="ctr">
                              <a:solidFill>
                                <a:sysClr val="windowText" lastClr="000000"/>
                              </a:solidFill>
                              <a:prstDash val="solid"/>
                              <a:tailEnd type="triangle"/>
                            </a:ln>
                            <a:effectLst/>
                          </wps:spPr>
                          <wps:bodyPr/>
                        </wps:wsp>
                        <wps:wsp>
                          <wps:cNvPr id="1550" name="直線コネクタ 1550"/>
                          <wps:cNvCnPr/>
                          <wps:spPr>
                            <a:xfrm flipV="1">
                              <a:off x="5044281" y="2303859"/>
                              <a:ext cx="257175" cy="1"/>
                            </a:xfrm>
                            <a:prstGeom prst="line">
                              <a:avLst/>
                            </a:prstGeom>
                            <a:noFill/>
                            <a:ln w="9525" cap="flat" cmpd="sng" algn="ctr">
                              <a:solidFill>
                                <a:sysClr val="windowText" lastClr="000000"/>
                              </a:solidFill>
                              <a:prstDash val="solid"/>
                            </a:ln>
                            <a:effectLst/>
                          </wps:spPr>
                          <wps:bodyPr/>
                        </wps:wsp>
                        <wps:wsp>
                          <wps:cNvPr id="1551" name="テキスト ボックス 31"/>
                          <wps:cNvSpPr txBox="1"/>
                          <wps:spPr>
                            <a:xfrm>
                              <a:off x="68660" y="461168"/>
                              <a:ext cx="406444" cy="348505"/>
                            </a:xfrm>
                            <a:prstGeom prst="rect">
                              <a:avLst/>
                            </a:prstGeom>
                            <a:solidFill>
                              <a:srgbClr val="EEECE1"/>
                            </a:solidFill>
                            <a:ln w="9525" cmpd="sng">
                              <a:noFill/>
                            </a:ln>
                            <a:effectLst/>
                          </wps:spPr>
                          <wps:txbx>
                            <w:txbxContent>
                              <w:p w:rsidR="00B1693C" w:rsidRDefault="00B1693C" w:rsidP="00E879CB">
                                <w:pPr>
                                  <w:pStyle w:val="Web"/>
                                  <w:spacing w:before="0" w:beforeAutospacing="0" w:after="0" w:afterAutospacing="0"/>
                                </w:pPr>
                                <w:r>
                                  <w:rPr>
                                    <w:rFonts w:ascii="ＭＳ Ｐ明朝" w:eastAsia="ＭＳ Ｐ明朝" w:hAnsi="ＭＳ Ｐ明朝" w:cstheme="minorBidi" w:hint="eastAsia"/>
                                    <w:color w:val="000000" w:themeColor="dark1"/>
                                    <w:sz w:val="22"/>
                                    <w:szCs w:val="22"/>
                                  </w:rPr>
                                  <w:t>男</w:t>
                                </w:r>
                              </w:p>
                            </w:txbxContent>
                          </wps:txbx>
                          <wps:bodyPr wrap="square" rtlCol="0" anchor="t"/>
                        </wps:wsp>
                        <wps:wsp>
                          <wps:cNvPr id="1552" name="テキスト ボックス 32"/>
                          <wps:cNvSpPr txBox="1"/>
                          <wps:spPr>
                            <a:xfrm>
                              <a:off x="3484561" y="445292"/>
                              <a:ext cx="456911" cy="374710"/>
                            </a:xfrm>
                            <a:prstGeom prst="rect">
                              <a:avLst/>
                            </a:prstGeom>
                            <a:solidFill>
                              <a:srgbClr val="EEECE1"/>
                            </a:solidFill>
                            <a:ln w="9525" cmpd="sng">
                              <a:noFill/>
                            </a:ln>
                            <a:effectLst/>
                          </wps:spPr>
                          <wps:txbx>
                            <w:txbxContent>
                              <w:p w:rsidR="00B1693C" w:rsidRDefault="00B1693C" w:rsidP="00E879CB">
                                <w:pPr>
                                  <w:pStyle w:val="Web"/>
                                  <w:spacing w:before="0" w:beforeAutospacing="0" w:after="0" w:afterAutospacing="0"/>
                                </w:pPr>
                                <w:r>
                                  <w:rPr>
                                    <w:rFonts w:ascii="ＭＳ Ｐ明朝" w:eastAsia="ＭＳ Ｐ明朝" w:hAnsi="ＭＳ Ｐ明朝" w:cstheme="minorBidi" w:hint="eastAsia"/>
                                    <w:color w:val="000000" w:themeColor="dark1"/>
                                    <w:sz w:val="22"/>
                                    <w:szCs w:val="22"/>
                                  </w:rPr>
                                  <w:t>女</w:t>
                                </w:r>
                              </w:p>
                            </w:txbxContent>
                          </wps:txbx>
                          <wps:bodyPr wrap="square" rtlCol="0" anchor="t"/>
                        </wps:wsp>
                      </wpg:grpSp>
                      <wps:wsp>
                        <wps:cNvPr id="1553" name="テキスト ボックス 34"/>
                        <wps:cNvSpPr txBox="1"/>
                        <wps:spPr>
                          <a:xfrm>
                            <a:off x="0" y="0"/>
                            <a:ext cx="6675437" cy="339725"/>
                          </a:xfrm>
                          <a:prstGeom prst="rect">
                            <a:avLst/>
                          </a:prstGeom>
                          <a:noFill/>
                          <a:ln w="9525" cmpd="sng">
                            <a:noFill/>
                          </a:ln>
                          <a:effectLst/>
                        </wps:spPr>
                        <wps:txbx>
                          <w:txbxContent>
                            <w:p w:rsidR="00B1693C" w:rsidRDefault="00B1693C" w:rsidP="00E879CB">
                              <w:pPr>
                                <w:pStyle w:val="Web"/>
                                <w:spacing w:before="0" w:beforeAutospacing="0" w:after="0" w:afterAutospacing="0"/>
                                <w:jc w:val="center"/>
                              </w:pPr>
                              <w:r>
                                <w:rPr>
                                  <w:rFonts w:ascii="ＭＳ Ｐ明朝" w:eastAsia="ＭＳ Ｐ明朝" w:hAnsi="ＭＳ Ｐ明朝" w:cstheme="minorBidi" w:hint="eastAsia"/>
                                  <w:color w:val="000000" w:themeColor="dark1"/>
                                  <w:sz w:val="22"/>
                                  <w:szCs w:val="22"/>
                                </w:rPr>
                                <w:t>男女別労働力状態の割合（15歳以上人口＝100％（労働力状態「不詳」を除く））</w:t>
                              </w:r>
                            </w:p>
                          </w:txbxContent>
                        </wps:txbx>
                        <wps:bodyPr wrap="square" rtlCol="0" anchor="ctr"/>
                      </wps:wsp>
                    </wpg:wgp>
                  </a:graphicData>
                </a:graphic>
              </wp:inline>
            </w:drawing>
          </mc:Choice>
          <mc:Fallback>
            <w:pict>
              <v:group id="グループ化 35" o:spid="_x0000_s1100" style="width:429.6pt;height:207.75pt;mso-position-horizontal-relative:char;mso-position-vertical-relative:line" coordsize="66754,30527" o:gfxdata="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">
                <v:group id="グループ化 1542" o:spid="_x0000_s1101" style="position:absolute;left:686;top:4452;width:64697;height:26075" coordorigin="686,4452" coordsize="64578,2565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">
                  <v:shape id="グラフ 1543" o:spid="_x0000_s1102" type="#_x0000_t75" style="position:absolute;left:2830;top:7288;width:21589;height:16861;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">
                    <v:imagedata r:id="rId70" o:title=""/>
                    <o:lock v:ext="edit" aspectratio="f"/>
                  </v:shape>
                  <v:shape id="グラフ 1544" o:spid="_x0000_s1103" type="#_x0000_t75" style="position:absolute;left:38415;top:7288;width:18313;height:19012;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">
                    <v:imagedata r:id="rId71" o:title=""/>
                    <o:lock v:ext="edit" aspectratio="f"/>
                  </v:shape>
                  <v:shape id="直線矢印コネクタ 1545" o:spid="_x0000_s1104" type="#_x0000_t32" style="position:absolute;left:18688;top:19569;width:137;height:7434;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" strokecolor="windowText">
                    <v:stroke endarrow="block"/>
                  </v:shape>
                  <v:shape id="テキスト ボックス 15" o:spid="_x0000_s1105" type="#_x0000_t202" style="position:absolute;left:7310;top:26988;width:25829;height:31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" filled="f" stroked="f">
                    <v:textbox>
                      <w:txbxContent>
                        <w:p w:rsidR="00B1693C" w:rsidRDefault="00B1693C" w:rsidP="00E879CB">
                          <w:pPr>
                            <w:pStyle w:val="Web"/>
                            <w:spacing w:before="0" w:beforeAutospacing="0" w:after="0" w:afterAutospacing="0"/>
                          </w:pPr>
                          <w:r>
                            <w:rPr>
                              <w:rFonts w:ascii="ＭＳ Ｐ明朝" w:eastAsia="ＭＳ Ｐ明朝" w:hAnsi="ＭＳ Ｐ明朝" w:cstheme="minorBidi" w:hint="eastAsia"/>
                              <w:color w:val="000000" w:themeColor="dark1"/>
                              <w:sz w:val="20"/>
                              <w:szCs w:val="20"/>
                            </w:rPr>
                            <w:t>労働力人口（労働力率）70.5％</w:t>
                          </w:r>
                        </w:p>
                      </w:txbxContent>
                    </v:textbox>
                  </v:shape>
                  <v:shape id="テキスト ボックス 16" o:spid="_x0000_s1106" type="#_x0000_t202" style="position:absolute;left:40924;top:26582;width:24341;height:308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" filled="f" stroked="f">
                    <v:textbox>
                      <w:txbxContent>
                        <w:p w:rsidR="00B1693C" w:rsidRDefault="00B1693C" w:rsidP="00875ED2">
                          <w:pPr>
                            <w:pStyle w:val="Web"/>
                            <w:spacing w:before="0" w:beforeAutospacing="0" w:after="0" w:afterAutospacing="0" w:line="0" w:lineRule="atLeast"/>
                          </w:pPr>
                          <w:r>
                            <w:rPr>
                              <w:rFonts w:ascii="ＭＳ Ｐ明朝" w:eastAsia="ＭＳ Ｐ明朝" w:hAnsi="ＭＳ Ｐ明朝" w:cstheme="minorBidi" w:hint="eastAsia"/>
                              <w:color w:val="000000" w:themeColor="dark1"/>
                              <w:sz w:val="20"/>
                              <w:szCs w:val="20"/>
                            </w:rPr>
                            <w:t>労働力人口（労働力率）5</w:t>
                          </w:r>
                          <w:r>
                            <w:rPr>
                              <w:rFonts w:ascii="ＭＳ Ｐ明朝" w:eastAsia="ＭＳ Ｐ明朝" w:hAnsi="ＭＳ Ｐ明朝" w:cstheme="minorBidi"/>
                              <w:color w:val="000000" w:themeColor="dark1"/>
                              <w:sz w:val="20"/>
                              <w:szCs w:val="20"/>
                            </w:rPr>
                            <w:t>2</w:t>
                          </w:r>
                          <w:r>
                            <w:rPr>
                              <w:rFonts w:ascii="ＭＳ Ｐ明朝" w:eastAsia="ＭＳ Ｐ明朝" w:hAnsi="ＭＳ Ｐ明朝" w:cstheme="minorBidi" w:hint="eastAsia"/>
                              <w:color w:val="000000" w:themeColor="dark1"/>
                              <w:sz w:val="20"/>
                              <w:szCs w:val="20"/>
                            </w:rPr>
                            <w:t>.</w:t>
                          </w:r>
                          <w:r>
                            <w:rPr>
                              <w:rFonts w:ascii="ＭＳ Ｐ明朝" w:eastAsia="ＭＳ Ｐ明朝" w:hAnsi="ＭＳ Ｐ明朝" w:cstheme="minorBidi"/>
                              <w:color w:val="000000" w:themeColor="dark1"/>
                              <w:sz w:val="20"/>
                              <w:szCs w:val="20"/>
                            </w:rPr>
                            <w:t>1</w:t>
                          </w:r>
                          <w:r>
                            <w:rPr>
                              <w:rFonts w:ascii="ＭＳ Ｐ明朝" w:eastAsia="ＭＳ Ｐ明朝" w:hAnsi="ＭＳ Ｐ明朝" w:cstheme="minorBidi" w:hint="eastAsia"/>
                              <w:color w:val="000000" w:themeColor="dark1"/>
                              <w:sz w:val="20"/>
                              <w:szCs w:val="20"/>
                            </w:rPr>
                            <w:t>％</w:t>
                          </w:r>
                        </w:p>
                      </w:txbxContent>
                    </v:textbox>
                  </v:shape>
                  <v:line id="直線コネクタ 1548" o:spid="_x0000_s1107" style="position:absolute;visibility:visible;mso-wrap-style:square" from="7937,21066" to="18688,21066"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" strokecolor="windowText"/>
                  <v:shape id="直線矢印コネクタ 1549" o:spid="_x0000_s1108" type="#_x0000_t32" style="position:absolute;left:53014;top:17692;width:126;height:9001;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" strokecolor="windowText">
                    <v:stroke endarrow="block"/>
                  </v:shape>
                  <v:line id="直線コネクタ 1550" o:spid="_x0000_s1109" style="position:absolute;flip:y;visibility:visible;mso-wrap-style:square" from="50442,23038" to="53014,23038"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" strokecolor="windowText"/>
                  <v:shape id="テキスト ボックス 31" o:spid="_x0000_s1110" type="#_x0000_t202" style="position:absolute;left:686;top:4611;width:4065;height:34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" fillcolor="#eeece1" stroked="f">
                    <v:textbox>
                      <w:txbxContent>
                        <w:p w:rsidR="00B1693C" w:rsidRDefault="00B1693C" w:rsidP="00E879CB">
                          <w:pPr>
                            <w:pStyle w:val="Web"/>
                            <w:spacing w:before="0" w:beforeAutospacing="0" w:after="0" w:afterAutospacing="0"/>
                          </w:pPr>
                          <w:r>
                            <w:rPr>
                              <w:rFonts w:ascii="ＭＳ Ｐ明朝" w:eastAsia="ＭＳ Ｐ明朝" w:hAnsi="ＭＳ Ｐ明朝" w:cstheme="minorBidi" w:hint="eastAsia"/>
                              <w:color w:val="000000" w:themeColor="dark1"/>
                              <w:sz w:val="22"/>
                              <w:szCs w:val="22"/>
                            </w:rPr>
                            <w:t>男</w:t>
                          </w:r>
                        </w:p>
                      </w:txbxContent>
                    </v:textbox>
                  </v:shape>
                  <v:shape id="テキスト ボックス 32" o:spid="_x0000_s1111" type="#_x0000_t202" style="position:absolute;left:34845;top:4452;width:4569;height:374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" fillcolor="#eeece1" stroked="f">
                    <v:textbox>
                      <w:txbxContent>
                        <w:p w:rsidR="00B1693C" w:rsidRDefault="00B1693C" w:rsidP="00E879CB">
                          <w:pPr>
                            <w:pStyle w:val="Web"/>
                            <w:spacing w:before="0" w:beforeAutospacing="0" w:after="0" w:afterAutospacing="0"/>
                          </w:pPr>
                          <w:r>
                            <w:rPr>
                              <w:rFonts w:ascii="ＭＳ Ｐ明朝" w:eastAsia="ＭＳ Ｐ明朝" w:hAnsi="ＭＳ Ｐ明朝" w:cstheme="minorBidi" w:hint="eastAsia"/>
                              <w:color w:val="000000" w:themeColor="dark1"/>
                              <w:sz w:val="22"/>
                              <w:szCs w:val="22"/>
                            </w:rPr>
                            <w:t>女</w:t>
                          </w:r>
                        </w:p>
                      </w:txbxContent>
                    </v:textbox>
                  </v:shape>
                </v:group>
                <v:shape id="テキスト ボックス 34" o:spid="_x0000_s1112" type="#_x0000_t202" style="position:absolute;width:66754;height:3397;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" filled="f" stroked="f">
                  <v:textbox>
                    <w:txbxContent>
                      <w:p w:rsidR="00B1693C" w:rsidRDefault="00B1693C" w:rsidP="00E879CB">
                        <w:pPr>
                          <w:pStyle w:val="Web"/>
                          <w:spacing w:before="0" w:beforeAutospacing="0" w:after="0" w:afterAutospacing="0"/>
                          <w:jc w:val="center"/>
                        </w:pPr>
                        <w:r>
                          <w:rPr>
                            <w:rFonts w:ascii="ＭＳ Ｐ明朝" w:eastAsia="ＭＳ Ｐ明朝" w:hAnsi="ＭＳ Ｐ明朝" w:cstheme="minorBidi" w:hint="eastAsia"/>
                            <w:color w:val="000000" w:themeColor="dark1"/>
                            <w:sz w:val="22"/>
                            <w:szCs w:val="22"/>
                          </w:rPr>
                          <w:t>男女別労働力状態の割合（15歳以上人口＝100％（労働力状態「不詳」を除く））</w:t>
                        </w:r>
                      </w:p>
                    </w:txbxContent>
                  </v:textbox>
                </v:shape>
                <w10:anchorlock/>
              </v:group>
            </w:pict>
          </mc:Fallback>
        </mc:AlternateContent>
      </w:r>
    </w:p>
    <w:p w:rsidR="00712129" w:rsidRPr="00990BBB" w:rsidRDefault="00712129" w:rsidP="00B07D97">
      <w:pPr>
        <w:rPr>
          <w:rFonts w:eastAsia="ＭＳ Ｐ明朝"/>
          <w:sz w:val="22"/>
        </w:rPr>
      </w:pPr>
    </w:p>
    <w:tbl>
      <w:tblPr>
        <w:tblStyle w:val="a6"/>
        <w:tblW w:w="0" w:type="auto"/>
        <w:tblLook w:val="04A0" w:firstRow="1" w:lastRow="0" w:firstColumn="1" w:lastColumn="0" w:noHBand="0" w:noVBand="1"/>
      </w:tblPr>
      <w:tblGrid>
        <w:gridCol w:w="9060"/>
      </w:tblGrid>
      <w:tr w:rsidR="00B07D97" w:rsidRPr="00990BBB" w:rsidTr="00975629">
        <w:tc>
          <w:tcPr>
            <w:tcW w:w="9144" w:type="dxa"/>
          </w:tcPr>
          <w:p w:rsidR="00B07D97" w:rsidRPr="00B604D3" w:rsidRDefault="00B07D97" w:rsidP="00B83418">
            <w:pPr>
              <w:spacing w:line="480" w:lineRule="auto"/>
              <w:rPr>
                <w:rFonts w:eastAsia="ＭＳ Ｐ明朝"/>
                <w:sz w:val="24"/>
              </w:rPr>
            </w:pPr>
            <w:r w:rsidRPr="00B604D3">
              <w:rPr>
                <w:rFonts w:eastAsia="ＭＳ Ｐ明朝" w:hint="eastAsia"/>
                <w:sz w:val="22"/>
              </w:rPr>
              <w:t>雇用者は</w:t>
            </w:r>
            <w:r w:rsidR="00B83418">
              <w:rPr>
                <w:rFonts w:eastAsia="ＭＳ Ｐ明朝" w:hint="eastAsia"/>
                <w:sz w:val="22"/>
              </w:rPr>
              <w:t>88,985</w:t>
            </w:r>
            <w:r w:rsidRPr="00B604D3">
              <w:rPr>
                <w:rFonts w:eastAsia="ＭＳ Ｐ明朝" w:hint="eastAsia"/>
                <w:sz w:val="22"/>
              </w:rPr>
              <w:t>人（就業者の</w:t>
            </w:r>
            <w:r w:rsidR="00B83418">
              <w:rPr>
                <w:rFonts w:eastAsia="ＭＳ Ｐ明朝" w:hint="eastAsia"/>
                <w:sz w:val="22"/>
              </w:rPr>
              <w:t>77.2</w:t>
            </w:r>
            <w:r w:rsidRPr="00B604D3">
              <w:rPr>
                <w:rFonts w:eastAsia="ＭＳ Ｐ明朝" w:hint="eastAsia"/>
                <w:sz w:val="22"/>
              </w:rPr>
              <w:t>％）</w:t>
            </w:r>
          </w:p>
        </w:tc>
      </w:tr>
    </w:tbl>
    <w:p w:rsidR="00B07D97" w:rsidRPr="00990BBB" w:rsidRDefault="00B07D97" w:rsidP="00B07D97">
      <w:pPr>
        <w:rPr>
          <w:rFonts w:eastAsia="ＭＳ Ｐ明朝"/>
          <w:sz w:val="22"/>
        </w:rPr>
      </w:pPr>
    </w:p>
    <w:p w:rsidR="00B07D97" w:rsidRDefault="00B07D97" w:rsidP="00B07D97">
      <w:pPr>
        <w:rPr>
          <w:rFonts w:eastAsia="ＭＳ Ｐ明朝"/>
          <w:sz w:val="22"/>
        </w:rPr>
      </w:pPr>
      <w:r w:rsidRPr="00990BBB">
        <w:rPr>
          <w:rFonts w:eastAsia="ＭＳ Ｐ明朝" w:hint="eastAsia"/>
          <w:sz w:val="22"/>
        </w:rPr>
        <w:t xml:space="preserve">　</w:t>
      </w:r>
      <w:r w:rsidRPr="00990BBB">
        <w:rPr>
          <w:rFonts w:eastAsia="ＭＳ Ｐ明朝" w:hint="eastAsia"/>
          <w:sz w:val="22"/>
        </w:rPr>
        <w:t>15</w:t>
      </w:r>
      <w:r w:rsidRPr="00990BBB">
        <w:rPr>
          <w:rFonts w:eastAsia="ＭＳ Ｐ明朝" w:hint="eastAsia"/>
          <w:sz w:val="22"/>
        </w:rPr>
        <w:t>歳以上就業者を従業上の地位別にみると，雇用者</w:t>
      </w:r>
      <w:r w:rsidR="00BC14E2">
        <w:rPr>
          <w:rFonts w:eastAsia="ＭＳ Ｐ明朝" w:hint="eastAsia"/>
          <w:sz w:val="22"/>
        </w:rPr>
        <w:t>は</w:t>
      </w:r>
      <w:r w:rsidR="00C1732C">
        <w:rPr>
          <w:rFonts w:eastAsia="ＭＳ Ｐ明朝" w:hint="eastAsia"/>
          <w:sz w:val="22"/>
        </w:rPr>
        <w:t>88,985</w:t>
      </w:r>
      <w:r w:rsidRPr="00990BBB">
        <w:rPr>
          <w:rFonts w:eastAsia="ＭＳ Ｐ明朝" w:hint="eastAsia"/>
          <w:sz w:val="22"/>
        </w:rPr>
        <w:t>人（</w:t>
      </w:r>
      <w:r w:rsidR="00C1732C">
        <w:rPr>
          <w:rFonts w:eastAsia="ＭＳ Ｐ明朝" w:hint="eastAsia"/>
          <w:sz w:val="22"/>
        </w:rPr>
        <w:t>77</w:t>
      </w:r>
      <w:r w:rsidR="00B83418">
        <w:rPr>
          <w:rFonts w:eastAsia="ＭＳ Ｐ明朝" w:hint="eastAsia"/>
          <w:sz w:val="22"/>
        </w:rPr>
        <w:t>.</w:t>
      </w:r>
      <w:r w:rsidR="00C1732C">
        <w:rPr>
          <w:rFonts w:eastAsia="ＭＳ Ｐ明朝" w:hint="eastAsia"/>
          <w:sz w:val="22"/>
        </w:rPr>
        <w:t>2</w:t>
      </w:r>
      <w:r w:rsidRPr="00990BBB">
        <w:rPr>
          <w:rFonts w:eastAsia="ＭＳ Ｐ明朝" w:hint="eastAsia"/>
          <w:sz w:val="22"/>
        </w:rPr>
        <w:t>％），</w:t>
      </w:r>
      <w:r w:rsidR="00C1732C">
        <w:rPr>
          <w:rFonts w:eastAsia="ＭＳ Ｐ明朝" w:hint="eastAsia"/>
          <w:sz w:val="22"/>
        </w:rPr>
        <w:t>役員は</w:t>
      </w:r>
      <w:r w:rsidR="00C1732C">
        <w:rPr>
          <w:rFonts w:eastAsia="ＭＳ Ｐ明朝" w:hint="eastAsia"/>
          <w:sz w:val="22"/>
        </w:rPr>
        <w:t>4</w:t>
      </w:r>
      <w:r w:rsidR="00C1732C">
        <w:rPr>
          <w:rFonts w:eastAsia="ＭＳ Ｐ明朝"/>
          <w:sz w:val="22"/>
        </w:rPr>
        <w:t>,</w:t>
      </w:r>
      <w:r w:rsidR="00C1732C">
        <w:rPr>
          <w:rFonts w:eastAsia="ＭＳ Ｐ明朝" w:hint="eastAsia"/>
          <w:sz w:val="22"/>
        </w:rPr>
        <w:t>717</w:t>
      </w:r>
      <w:r w:rsidR="00C1732C">
        <w:rPr>
          <w:rFonts w:eastAsia="ＭＳ Ｐ明朝" w:hint="eastAsia"/>
          <w:sz w:val="22"/>
        </w:rPr>
        <w:t>人（</w:t>
      </w:r>
      <w:r w:rsidR="00C1732C">
        <w:rPr>
          <w:rFonts w:eastAsia="ＭＳ Ｐ明朝" w:hint="eastAsia"/>
          <w:sz w:val="22"/>
        </w:rPr>
        <w:t>4.1</w:t>
      </w:r>
      <w:r w:rsidR="00C1732C">
        <w:rPr>
          <w:rFonts w:eastAsia="ＭＳ Ｐ明朝" w:hint="eastAsia"/>
          <w:sz w:val="22"/>
        </w:rPr>
        <w:t>％），</w:t>
      </w:r>
      <w:r w:rsidRPr="00990BBB">
        <w:rPr>
          <w:rFonts w:eastAsia="ＭＳ Ｐ明朝" w:hint="eastAsia"/>
          <w:sz w:val="22"/>
        </w:rPr>
        <w:t>自営業主</w:t>
      </w:r>
      <w:r w:rsidR="00BC14E2">
        <w:rPr>
          <w:rFonts w:eastAsia="ＭＳ Ｐ明朝" w:hint="eastAsia"/>
          <w:sz w:val="22"/>
        </w:rPr>
        <w:t>は</w:t>
      </w:r>
      <w:r w:rsidRPr="00990BBB">
        <w:rPr>
          <w:rFonts w:eastAsia="ＭＳ Ｐ明朝" w:hint="eastAsia"/>
          <w:sz w:val="22"/>
        </w:rPr>
        <w:t>11,550</w:t>
      </w:r>
      <w:r w:rsidRPr="00990BBB">
        <w:rPr>
          <w:rFonts w:eastAsia="ＭＳ Ｐ明朝" w:hint="eastAsia"/>
          <w:sz w:val="22"/>
        </w:rPr>
        <w:t>人（</w:t>
      </w:r>
      <w:r w:rsidRPr="00990BBB">
        <w:rPr>
          <w:rFonts w:eastAsia="ＭＳ Ｐ明朝" w:hint="eastAsia"/>
          <w:sz w:val="22"/>
        </w:rPr>
        <w:t>10.4</w:t>
      </w:r>
      <w:r w:rsidRPr="00990BBB">
        <w:rPr>
          <w:rFonts w:eastAsia="ＭＳ Ｐ明朝" w:hint="eastAsia"/>
          <w:sz w:val="22"/>
        </w:rPr>
        <w:t>％），家族従業者</w:t>
      </w:r>
      <w:r w:rsidR="00BC14E2">
        <w:rPr>
          <w:rFonts w:eastAsia="ＭＳ Ｐ明朝" w:hint="eastAsia"/>
          <w:sz w:val="22"/>
        </w:rPr>
        <w:t>は</w:t>
      </w:r>
      <w:r w:rsidRPr="00990BBB">
        <w:rPr>
          <w:rFonts w:eastAsia="ＭＳ Ｐ明朝" w:hint="eastAsia"/>
          <w:sz w:val="22"/>
        </w:rPr>
        <w:t>5,708</w:t>
      </w:r>
      <w:r w:rsidRPr="00990BBB">
        <w:rPr>
          <w:rFonts w:eastAsia="ＭＳ Ｐ明朝" w:hint="eastAsia"/>
          <w:sz w:val="22"/>
        </w:rPr>
        <w:t>人（</w:t>
      </w:r>
      <w:r w:rsidRPr="00990BBB">
        <w:rPr>
          <w:rFonts w:eastAsia="ＭＳ Ｐ明朝" w:hint="eastAsia"/>
          <w:sz w:val="22"/>
        </w:rPr>
        <w:t>5.1</w:t>
      </w:r>
      <w:r w:rsidRPr="00990BBB">
        <w:rPr>
          <w:rFonts w:eastAsia="ＭＳ Ｐ明朝" w:hint="eastAsia"/>
          <w:sz w:val="22"/>
        </w:rPr>
        <w:t>％）で</w:t>
      </w:r>
      <w:r w:rsidR="00BC14E2">
        <w:rPr>
          <w:rFonts w:eastAsia="ＭＳ Ｐ明朝" w:hint="eastAsia"/>
          <w:sz w:val="22"/>
        </w:rPr>
        <w:t>あった</w:t>
      </w:r>
      <w:r w:rsidR="007F07F8">
        <w:rPr>
          <w:rFonts w:eastAsia="ＭＳ Ｐ明朝" w:hint="eastAsia"/>
          <w:sz w:val="22"/>
        </w:rPr>
        <w:t>。</w:t>
      </w:r>
      <w:r w:rsidR="00BC14E2">
        <w:rPr>
          <w:rFonts w:eastAsia="ＭＳ Ｐ明朝" w:hint="eastAsia"/>
          <w:sz w:val="22"/>
        </w:rPr>
        <w:t>これを前回調査時と比較してみると，雇用者は</w:t>
      </w:r>
      <w:r w:rsidR="00C1732C">
        <w:rPr>
          <w:rFonts w:eastAsia="ＭＳ Ｐ明朝" w:hint="eastAsia"/>
          <w:sz w:val="22"/>
        </w:rPr>
        <w:t>3,220</w:t>
      </w:r>
      <w:r w:rsidR="00BC14E2">
        <w:rPr>
          <w:rFonts w:eastAsia="ＭＳ Ｐ明朝" w:hint="eastAsia"/>
          <w:sz w:val="22"/>
        </w:rPr>
        <w:t>人（</w:t>
      </w:r>
      <w:r w:rsidR="00C1732C">
        <w:rPr>
          <w:rFonts w:eastAsia="ＭＳ Ｐ明朝" w:hint="eastAsia"/>
          <w:sz w:val="22"/>
        </w:rPr>
        <w:t>3.8</w:t>
      </w:r>
      <w:r w:rsidR="00BC14E2">
        <w:rPr>
          <w:rFonts w:eastAsia="ＭＳ Ｐ明朝" w:hint="eastAsia"/>
          <w:sz w:val="22"/>
        </w:rPr>
        <w:t>％）増加した一方</w:t>
      </w:r>
      <w:r w:rsidR="00AE7D71">
        <w:rPr>
          <w:rFonts w:eastAsia="ＭＳ Ｐ明朝" w:hint="eastAsia"/>
          <w:sz w:val="22"/>
        </w:rPr>
        <w:t>で</w:t>
      </w:r>
      <w:r w:rsidR="00BC14E2">
        <w:rPr>
          <w:rFonts w:eastAsia="ＭＳ Ｐ明朝" w:hint="eastAsia"/>
          <w:sz w:val="22"/>
        </w:rPr>
        <w:t>，</w:t>
      </w:r>
      <w:r w:rsidR="00C1732C">
        <w:rPr>
          <w:rFonts w:eastAsia="ＭＳ Ｐ明朝" w:hint="eastAsia"/>
          <w:sz w:val="22"/>
        </w:rPr>
        <w:t>役員，</w:t>
      </w:r>
      <w:r w:rsidR="00BC14E2">
        <w:rPr>
          <w:rFonts w:eastAsia="ＭＳ Ｐ明朝" w:hint="eastAsia"/>
          <w:sz w:val="22"/>
        </w:rPr>
        <w:t>自営業主および家族従業者はそれぞれ</w:t>
      </w:r>
      <w:r w:rsidR="00C1732C">
        <w:rPr>
          <w:rFonts w:eastAsia="ＭＳ Ｐ明朝" w:hint="eastAsia"/>
          <w:sz w:val="22"/>
        </w:rPr>
        <w:t>252</w:t>
      </w:r>
      <w:r w:rsidR="00C1732C">
        <w:rPr>
          <w:rFonts w:eastAsia="ＭＳ Ｐ明朝" w:hint="eastAsia"/>
          <w:sz w:val="22"/>
        </w:rPr>
        <w:t>人（</w:t>
      </w:r>
      <w:r w:rsidR="00C1732C">
        <w:rPr>
          <w:rFonts w:eastAsia="ＭＳ Ｐ明朝" w:hint="eastAsia"/>
          <w:sz w:val="22"/>
        </w:rPr>
        <w:t>5.1</w:t>
      </w:r>
      <w:r w:rsidR="00C1732C">
        <w:rPr>
          <w:rFonts w:eastAsia="ＭＳ Ｐ明朝" w:hint="eastAsia"/>
          <w:sz w:val="22"/>
        </w:rPr>
        <w:t>％），</w:t>
      </w:r>
      <w:r w:rsidR="00AE7D71">
        <w:rPr>
          <w:rFonts w:eastAsia="ＭＳ Ｐ明朝" w:hint="eastAsia"/>
          <w:sz w:val="22"/>
        </w:rPr>
        <w:t>621</w:t>
      </w:r>
      <w:r w:rsidR="00AE7D71">
        <w:rPr>
          <w:rFonts w:eastAsia="ＭＳ Ｐ明朝" w:hint="eastAsia"/>
          <w:sz w:val="22"/>
        </w:rPr>
        <w:t>人（</w:t>
      </w:r>
      <w:r w:rsidR="00AE7D71">
        <w:rPr>
          <w:rFonts w:eastAsia="ＭＳ Ｐ明朝" w:hint="eastAsia"/>
          <w:sz w:val="22"/>
        </w:rPr>
        <w:t>5.1</w:t>
      </w:r>
      <w:r w:rsidR="00AE7D71">
        <w:rPr>
          <w:rFonts w:eastAsia="ＭＳ Ｐ明朝" w:hint="eastAsia"/>
          <w:sz w:val="22"/>
        </w:rPr>
        <w:t>％），</w:t>
      </w:r>
      <w:r w:rsidR="00AE7D71">
        <w:rPr>
          <w:rFonts w:eastAsia="ＭＳ Ｐ明朝" w:hint="eastAsia"/>
          <w:sz w:val="22"/>
        </w:rPr>
        <w:t>1,126</w:t>
      </w:r>
      <w:r w:rsidR="00AE7D71">
        <w:rPr>
          <w:rFonts w:eastAsia="ＭＳ Ｐ明朝" w:hint="eastAsia"/>
          <w:sz w:val="22"/>
        </w:rPr>
        <w:t>人（</w:t>
      </w:r>
      <w:r w:rsidR="00AE7D71">
        <w:rPr>
          <w:rFonts w:eastAsia="ＭＳ Ｐ明朝" w:hint="eastAsia"/>
          <w:sz w:val="22"/>
        </w:rPr>
        <w:t>16.5</w:t>
      </w:r>
      <w:r w:rsidR="00AE7D71">
        <w:rPr>
          <w:rFonts w:eastAsia="ＭＳ Ｐ明朝" w:hint="eastAsia"/>
          <w:sz w:val="22"/>
        </w:rPr>
        <w:t>％）</w:t>
      </w:r>
      <w:r w:rsidR="00BC14E2">
        <w:rPr>
          <w:rFonts w:eastAsia="ＭＳ Ｐ明朝" w:hint="eastAsia"/>
          <w:sz w:val="22"/>
        </w:rPr>
        <w:t>減少した</w:t>
      </w:r>
      <w:r w:rsidRPr="00990BBB">
        <w:rPr>
          <w:rFonts w:eastAsia="ＭＳ Ｐ明朝" w:hint="eastAsia"/>
          <w:sz w:val="22"/>
        </w:rPr>
        <w:t>。</w:t>
      </w:r>
    </w:p>
    <w:p w:rsidR="00AE7D71" w:rsidRDefault="00AE7D71" w:rsidP="00B07D97">
      <w:pPr>
        <w:rPr>
          <w:rFonts w:eastAsia="ＭＳ Ｐ明朝"/>
          <w:sz w:val="22"/>
        </w:rPr>
      </w:pPr>
    </w:p>
    <w:p w:rsidR="00B07D97" w:rsidRPr="00990BBB" w:rsidRDefault="00B742B3" w:rsidP="00B07D97">
      <w:pPr>
        <w:rPr>
          <w:rFonts w:eastAsia="ＭＳ Ｐ明朝"/>
          <w:sz w:val="22"/>
        </w:rPr>
      </w:pPr>
      <w:r w:rsidRPr="00B742B3">
        <w:rPr>
          <w:noProof/>
        </w:rPr>
        <mc:AlternateContent>
          <mc:Choice Requires="wpg">
            <w:drawing>
              <wp:inline distT="0" distB="0" distL="0" distR="0" wp14:anchorId="698B9AFF" wp14:editId="2BC609D2">
                <wp:extent cx="5867400" cy="3333750"/>
                <wp:effectExtent l="0" t="0" r="0" b="0"/>
                <wp:docPr id="1367" name="グループ化 16"/>
                <wp:cNvGraphicFramePr/>
                <a:graphic xmlns:a="http://schemas.openxmlformats.org/drawingml/2006/main">
                  <a:graphicData uri="http://schemas.microsoft.com/office/word/2010/wordprocessingGroup">
                    <wpg:wgp>
                      <wpg:cNvGrpSpPr/>
                      <wpg:grpSpPr>
                        <a:xfrm>
                          <a:off x="0" y="0"/>
                          <a:ext cx="5867400" cy="3333750"/>
                          <a:chOff x="0" y="0"/>
                          <a:chExt cx="4572000" cy="2743200"/>
                        </a:xfrm>
                      </wpg:grpSpPr>
                      <wpg:graphicFrame>
                        <wpg:cNvPr id="1375" name="グラフ 1375"/>
                        <wpg:cNvFrPr/>
                        <wpg:xfrm>
                          <a:off x="0" y="0"/>
                          <a:ext cx="4572000" cy="2743200"/>
                        </wpg:xfrm>
                        <a:graphic>
                          <a:graphicData uri="http://schemas.openxmlformats.org/drawingml/2006/chart">
                            <c:chart xmlns:c="http://schemas.openxmlformats.org/drawingml/2006/chart" xmlns:r="http://schemas.openxmlformats.org/officeDocument/2006/relationships" r:id="rId72"/>
                          </a:graphicData>
                        </a:graphic>
                      </wpg:graphicFrame>
                      <wps:wsp>
                        <wps:cNvPr id="1376" name="テキスト ボックス 5"/>
                        <wps:cNvSpPr txBox="1"/>
                        <wps:spPr>
                          <a:xfrm>
                            <a:off x="223035" y="48823"/>
                            <a:ext cx="447674" cy="238124"/>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B1693C" w:rsidRDefault="00B1693C" w:rsidP="00B742B3">
                              <w:pPr>
                                <w:pStyle w:val="Web"/>
                                <w:spacing w:before="0" w:beforeAutospacing="0" w:after="0" w:afterAutospacing="0"/>
                              </w:pPr>
                              <w:r>
                                <w:rPr>
                                  <w:rFonts w:ascii="ＭＳ Ｐ明朝" w:eastAsia="ＭＳ Ｐ明朝" w:hAnsi="ＭＳ Ｐ明朝" w:cstheme="minorBidi" w:hint="eastAsia"/>
                                  <w:color w:val="000000" w:themeColor="dark1"/>
                                  <w:sz w:val="18"/>
                                  <w:szCs w:val="18"/>
                                </w:rPr>
                                <w:t>（人）</w:t>
                              </w:r>
                            </w:p>
                          </w:txbxContent>
                        </wps:txbx>
                        <wps:bodyPr wrap="square" rtlCol="0" anchor="t"/>
                      </wps:wsp>
                    </wpg:wgp>
                  </a:graphicData>
                </a:graphic>
              </wp:inline>
            </w:drawing>
          </mc:Choice>
          <mc:Fallback>
            <w:pict>
              <v:group w14:anchorId="698B9AFF" id="グループ化 16" o:spid="_x0000_s1113" style="width:462pt;height:262.5pt;mso-position-horizontal-relative:char;mso-position-vertical-relative:line" coordsize="45720,27432"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">
                <v:shape id="グラフ 1375" o:spid="_x0000_s1114" type="#_x0000_t75" style="position:absolute;width:45696;height:27438;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">
                  <v:imagedata r:id="rId73" o:title=""/>
                  <o:lock v:ext="edit" aspectratio="f"/>
                </v:shape>
                <v:shape id="テキスト ボックス 5" o:spid="_x0000_s1115" type="#_x0000_t202" style="position:absolute;left:2230;top:488;width:4477;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" filled="f" stroked="f">
                  <v:textbox>
                    <w:txbxContent>
                      <w:p w:rsidR="00B1693C" w:rsidRDefault="00B1693C" w:rsidP="00B742B3">
                        <w:pPr>
                          <w:pStyle w:val="Web"/>
                          <w:spacing w:before="0" w:beforeAutospacing="0" w:after="0" w:afterAutospacing="0"/>
                        </w:pPr>
                        <w:r>
                          <w:rPr>
                            <w:rFonts w:ascii="ＭＳ Ｐ明朝" w:eastAsia="ＭＳ Ｐ明朝" w:hAnsi="ＭＳ Ｐ明朝" w:cstheme="minorBidi" w:hint="eastAsia"/>
                            <w:color w:val="000000" w:themeColor="dark1"/>
                            <w:sz w:val="18"/>
                            <w:szCs w:val="18"/>
                          </w:rPr>
                          <w:t>（人）</w:t>
                        </w:r>
                      </w:p>
                    </w:txbxContent>
                  </v:textbox>
                </v:shape>
                <w10:anchorlock/>
              </v:group>
            </w:pict>
          </mc:Fallback>
        </mc:AlternateContent>
      </w:r>
    </w:p>
    <w:p w:rsidR="00AE7D71" w:rsidRPr="00E90C79" w:rsidRDefault="00E90C79" w:rsidP="00B07D97">
      <w:pPr>
        <w:rPr>
          <w:rFonts w:eastAsia="ＭＳ Ｐ明朝"/>
          <w:sz w:val="22"/>
        </w:rPr>
      </w:pPr>
      <w:r w:rsidRPr="00E90C79">
        <w:rPr>
          <w:noProof/>
        </w:rPr>
        <w:lastRenderedPageBreak/>
        <w:drawing>
          <wp:inline distT="0" distB="0" distL="0" distR="0">
            <wp:extent cx="5759450" cy="1498600"/>
            <wp:effectExtent l="0" t="0" r="0" b="6350"/>
            <wp:docPr id="1378" name="図 13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0" y="0"/>
                      <a:ext cx="5759450" cy="1498600"/>
                    </a:xfrm>
                    <a:prstGeom prst="rect">
                      <a:avLst/>
                    </a:prstGeom>
                    <a:noFill/>
                    <a:ln>
                      <a:noFill/>
                    </a:ln>
                  </pic:spPr>
                </pic:pic>
              </a:graphicData>
            </a:graphic>
          </wp:inline>
        </w:drawing>
      </w:r>
    </w:p>
    <w:p w:rsidR="00E90C79" w:rsidRPr="00990BBB" w:rsidRDefault="00E90C79" w:rsidP="00B07D97">
      <w:pPr>
        <w:rPr>
          <w:rFonts w:eastAsia="ＭＳ Ｐ明朝"/>
          <w:sz w:val="22"/>
        </w:rPr>
      </w:pPr>
    </w:p>
    <w:tbl>
      <w:tblPr>
        <w:tblStyle w:val="a6"/>
        <w:tblW w:w="0" w:type="auto"/>
        <w:tblLook w:val="04A0" w:firstRow="1" w:lastRow="0" w:firstColumn="1" w:lastColumn="0" w:noHBand="0" w:noVBand="1"/>
      </w:tblPr>
      <w:tblGrid>
        <w:gridCol w:w="9060"/>
      </w:tblGrid>
      <w:tr w:rsidR="00B07D97" w:rsidRPr="00990BBB" w:rsidTr="00975629">
        <w:tc>
          <w:tcPr>
            <w:tcW w:w="9144" w:type="dxa"/>
          </w:tcPr>
          <w:p w:rsidR="00B07D97" w:rsidRPr="00B604D3" w:rsidRDefault="00B07D97" w:rsidP="00B604D3">
            <w:pPr>
              <w:spacing w:line="480" w:lineRule="auto"/>
              <w:rPr>
                <w:rFonts w:eastAsia="ＭＳ Ｐ明朝"/>
                <w:sz w:val="24"/>
              </w:rPr>
            </w:pPr>
            <w:r w:rsidRPr="00B604D3">
              <w:rPr>
                <w:rFonts w:eastAsia="ＭＳ Ｐ明朝" w:hint="eastAsia"/>
                <w:sz w:val="22"/>
              </w:rPr>
              <w:t>年齢が高くなるにつれて低下する雇用者率</w:t>
            </w:r>
          </w:p>
        </w:tc>
      </w:tr>
    </w:tbl>
    <w:p w:rsidR="00B07D97" w:rsidRPr="00990BBB" w:rsidRDefault="00B07D97" w:rsidP="00B07D97">
      <w:pPr>
        <w:rPr>
          <w:rFonts w:eastAsia="ＭＳ Ｐ明朝"/>
          <w:sz w:val="22"/>
        </w:rPr>
      </w:pPr>
    </w:p>
    <w:p w:rsidR="00B07D97" w:rsidRPr="00990BBB" w:rsidRDefault="00B07D97" w:rsidP="00B07D97">
      <w:pPr>
        <w:rPr>
          <w:rFonts w:eastAsia="ＭＳ Ｐ明朝"/>
          <w:sz w:val="22"/>
        </w:rPr>
      </w:pPr>
      <w:r w:rsidRPr="00990BBB">
        <w:rPr>
          <w:rFonts w:eastAsia="ＭＳ Ｐ明朝" w:hint="eastAsia"/>
          <w:sz w:val="22"/>
        </w:rPr>
        <w:t xml:space="preserve">　年齢</w:t>
      </w:r>
      <w:r w:rsidRPr="00990BBB">
        <w:rPr>
          <w:rFonts w:eastAsia="ＭＳ Ｐ明朝" w:hint="eastAsia"/>
          <w:sz w:val="22"/>
        </w:rPr>
        <w:t>5</w:t>
      </w:r>
      <w:r w:rsidRPr="00990BBB">
        <w:rPr>
          <w:rFonts w:eastAsia="ＭＳ Ｐ明朝" w:hint="eastAsia"/>
          <w:sz w:val="22"/>
        </w:rPr>
        <w:t>歳階級別に雇用者率をみると，</w:t>
      </w:r>
      <w:r w:rsidRPr="00990BBB">
        <w:rPr>
          <w:rFonts w:eastAsia="ＭＳ Ｐ明朝" w:hint="eastAsia"/>
          <w:sz w:val="22"/>
        </w:rPr>
        <w:t>15</w:t>
      </w:r>
      <w:r w:rsidRPr="00990BBB">
        <w:rPr>
          <w:rFonts w:eastAsia="ＭＳ Ｐ明朝" w:hint="eastAsia"/>
          <w:sz w:val="22"/>
        </w:rPr>
        <w:t>～</w:t>
      </w:r>
      <w:r w:rsidRPr="00990BBB">
        <w:rPr>
          <w:rFonts w:eastAsia="ＭＳ Ｐ明朝" w:hint="eastAsia"/>
          <w:sz w:val="22"/>
        </w:rPr>
        <w:t>19</w:t>
      </w:r>
      <w:r w:rsidRPr="00990BBB">
        <w:rPr>
          <w:rFonts w:eastAsia="ＭＳ Ｐ明朝" w:hint="eastAsia"/>
          <w:sz w:val="22"/>
        </w:rPr>
        <w:t>歳の</w:t>
      </w:r>
      <w:r w:rsidRPr="00990BBB">
        <w:rPr>
          <w:rFonts w:eastAsia="ＭＳ Ｐ明朝" w:hint="eastAsia"/>
          <w:sz w:val="22"/>
        </w:rPr>
        <w:t>95.6</w:t>
      </w:r>
      <w:r w:rsidRPr="00990BBB">
        <w:rPr>
          <w:rFonts w:eastAsia="ＭＳ Ｐ明朝" w:hint="eastAsia"/>
          <w:sz w:val="22"/>
        </w:rPr>
        <w:t>％を最高に，年齢が高くなるにつれて雇用者率は低くなり，</w:t>
      </w:r>
      <w:r w:rsidRPr="00990BBB">
        <w:rPr>
          <w:rFonts w:eastAsia="ＭＳ Ｐ明朝" w:hint="eastAsia"/>
          <w:sz w:val="22"/>
        </w:rPr>
        <w:t>60</w:t>
      </w:r>
      <w:r w:rsidRPr="00990BBB">
        <w:rPr>
          <w:rFonts w:eastAsia="ＭＳ Ｐ明朝" w:hint="eastAsia"/>
          <w:sz w:val="22"/>
        </w:rPr>
        <w:t>歳以上の各年齢層では，就業者総数の雇用者率（</w:t>
      </w:r>
      <w:r w:rsidRPr="00990BBB">
        <w:rPr>
          <w:rFonts w:eastAsia="ＭＳ Ｐ明朝" w:hint="eastAsia"/>
          <w:sz w:val="22"/>
        </w:rPr>
        <w:t>81.3</w:t>
      </w:r>
      <w:r w:rsidRPr="00990BBB">
        <w:rPr>
          <w:rFonts w:eastAsia="ＭＳ Ｐ明朝" w:hint="eastAsia"/>
          <w:sz w:val="22"/>
        </w:rPr>
        <w:t>％）を下回っている。高年齢になるにつれて雇用者率が低下する傾向は，男女別にみても同様である。男女の雇用者率を比較してみると，女性の雇用者率が男性の雇用者率より高い傾向にある。</w:t>
      </w:r>
    </w:p>
    <w:p w:rsidR="00B07D97" w:rsidRPr="00990BBB" w:rsidRDefault="00B07D97" w:rsidP="00B07D97">
      <w:pPr>
        <w:rPr>
          <w:rFonts w:eastAsia="ＭＳ Ｐ明朝"/>
          <w:sz w:val="22"/>
        </w:rPr>
      </w:pPr>
    </w:p>
    <w:p w:rsidR="00B07D97" w:rsidRPr="00990BBB" w:rsidRDefault="00B83418" w:rsidP="00A875F3">
      <w:pPr>
        <w:rPr>
          <w:rFonts w:eastAsia="ＭＳ Ｐ明朝"/>
          <w:sz w:val="22"/>
        </w:rPr>
      </w:pPr>
      <w:r w:rsidRPr="00B83418">
        <w:rPr>
          <w:noProof/>
        </w:rPr>
        <w:drawing>
          <wp:inline distT="0" distB="0" distL="0" distR="0">
            <wp:extent cx="5759450" cy="3035494"/>
            <wp:effectExtent l="0" t="0" r="0" b="0"/>
            <wp:docPr id="1475" name="図 14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0" y="0"/>
                      <a:ext cx="5759450" cy="3035494"/>
                    </a:xfrm>
                    <a:prstGeom prst="rect">
                      <a:avLst/>
                    </a:prstGeom>
                    <a:noFill/>
                    <a:ln>
                      <a:noFill/>
                    </a:ln>
                  </pic:spPr>
                </pic:pic>
              </a:graphicData>
            </a:graphic>
          </wp:inline>
        </w:drawing>
      </w:r>
    </w:p>
    <w:p w:rsidR="00B07D97" w:rsidRDefault="00913589" w:rsidP="00B07D97">
      <w:pPr>
        <w:tabs>
          <w:tab w:val="left" w:pos="2640"/>
        </w:tabs>
        <w:rPr>
          <w:rFonts w:eastAsia="ＭＳ Ｐ明朝"/>
          <w:sz w:val="22"/>
        </w:rPr>
      </w:pPr>
      <w:r>
        <w:rPr>
          <w:noProof/>
        </w:rPr>
        <w:lastRenderedPageBreak/>
        <w:drawing>
          <wp:inline distT="0" distB="0" distL="0" distR="0" wp14:anchorId="41E6232B" wp14:editId="1E5FED47">
            <wp:extent cx="5759450" cy="2667000"/>
            <wp:effectExtent l="0" t="0" r="0" b="0"/>
            <wp:docPr id="1512" name="グラフ 1512"/>
            <wp:cNvGraphicFramePr/>
            <a:graphic xmlns:a="http://schemas.openxmlformats.org/drawingml/2006/main">
              <a:graphicData uri="http://schemas.openxmlformats.org/drawingml/2006/chart">
                <c:chart xmlns:c="http://schemas.openxmlformats.org/drawingml/2006/chart" xmlns:r="http://schemas.openxmlformats.org/officeDocument/2006/relationships" r:id="rId76"/>
              </a:graphicData>
            </a:graphic>
          </wp:inline>
        </w:drawing>
      </w:r>
    </w:p>
    <w:p w:rsidR="00913589" w:rsidRPr="00990BBB" w:rsidRDefault="00913589" w:rsidP="00B07D97">
      <w:pPr>
        <w:tabs>
          <w:tab w:val="left" w:pos="2640"/>
        </w:tabs>
        <w:rPr>
          <w:rFonts w:eastAsia="ＭＳ Ｐ明朝"/>
          <w:sz w:val="22"/>
        </w:rPr>
      </w:pPr>
    </w:p>
    <w:tbl>
      <w:tblPr>
        <w:tblStyle w:val="a6"/>
        <w:tblW w:w="0" w:type="auto"/>
        <w:tblLook w:val="04A0" w:firstRow="1" w:lastRow="0" w:firstColumn="1" w:lastColumn="0" w:noHBand="0" w:noVBand="1"/>
      </w:tblPr>
      <w:tblGrid>
        <w:gridCol w:w="9060"/>
      </w:tblGrid>
      <w:tr w:rsidR="00B07D97" w:rsidRPr="00B604D3" w:rsidTr="00975629">
        <w:tc>
          <w:tcPr>
            <w:tcW w:w="9144" w:type="dxa"/>
          </w:tcPr>
          <w:p w:rsidR="004D625A" w:rsidRPr="00B604D3" w:rsidRDefault="00B07D97" w:rsidP="00B604D3">
            <w:pPr>
              <w:spacing w:line="480" w:lineRule="auto"/>
              <w:rPr>
                <w:rFonts w:eastAsia="ＭＳ Ｐ明朝"/>
                <w:sz w:val="22"/>
              </w:rPr>
            </w:pPr>
            <w:r w:rsidRPr="00B604D3">
              <w:rPr>
                <w:rFonts w:eastAsia="ＭＳ Ｐ明朝" w:hint="eastAsia"/>
                <w:sz w:val="22"/>
              </w:rPr>
              <w:t>「正規の職員・従業員」は男性</w:t>
            </w:r>
            <w:r w:rsidR="004D625A" w:rsidRPr="00B604D3">
              <w:rPr>
                <w:rFonts w:eastAsia="ＭＳ Ｐ明朝" w:hint="eastAsia"/>
                <w:sz w:val="22"/>
              </w:rPr>
              <w:t>81.6</w:t>
            </w:r>
            <w:r w:rsidRPr="00B604D3">
              <w:rPr>
                <w:rFonts w:eastAsia="ＭＳ Ｐ明朝" w:hint="eastAsia"/>
                <w:sz w:val="22"/>
              </w:rPr>
              <w:t>％，女性</w:t>
            </w:r>
            <w:r w:rsidRPr="00B604D3">
              <w:rPr>
                <w:rFonts w:eastAsia="ＭＳ Ｐ明朝" w:hint="eastAsia"/>
                <w:sz w:val="22"/>
              </w:rPr>
              <w:t>48.</w:t>
            </w:r>
            <w:r w:rsidR="004D625A" w:rsidRPr="00B604D3">
              <w:rPr>
                <w:rFonts w:eastAsia="ＭＳ Ｐ明朝" w:hint="eastAsia"/>
                <w:sz w:val="22"/>
              </w:rPr>
              <w:t>0</w:t>
            </w:r>
            <w:r w:rsidR="004D625A" w:rsidRPr="00B604D3">
              <w:rPr>
                <w:rFonts w:eastAsia="ＭＳ Ｐ明朝" w:hint="eastAsia"/>
                <w:sz w:val="22"/>
              </w:rPr>
              <w:t>％</w:t>
            </w:r>
          </w:p>
        </w:tc>
      </w:tr>
    </w:tbl>
    <w:p w:rsidR="00B07D97" w:rsidRPr="00990BBB" w:rsidRDefault="00B07D97" w:rsidP="008306CA">
      <w:pPr>
        <w:tabs>
          <w:tab w:val="left" w:pos="2640"/>
        </w:tabs>
        <w:spacing w:line="0" w:lineRule="atLeast"/>
        <w:rPr>
          <w:rFonts w:eastAsia="ＭＳ Ｐ明朝"/>
          <w:sz w:val="22"/>
        </w:rPr>
      </w:pPr>
    </w:p>
    <w:p w:rsidR="00B07D97" w:rsidRPr="00990BBB" w:rsidRDefault="00B07D97" w:rsidP="00B07D97">
      <w:pPr>
        <w:tabs>
          <w:tab w:val="left" w:pos="2640"/>
        </w:tabs>
        <w:rPr>
          <w:rFonts w:eastAsia="ＭＳ Ｐ明朝"/>
          <w:sz w:val="22"/>
        </w:rPr>
      </w:pPr>
      <w:r w:rsidRPr="00990BBB">
        <w:rPr>
          <w:rFonts w:eastAsia="ＭＳ Ｐ明朝" w:hint="eastAsia"/>
          <w:sz w:val="22"/>
        </w:rPr>
        <w:t xml:space="preserve">　</w:t>
      </w:r>
      <w:r w:rsidRPr="00990BBB">
        <w:rPr>
          <w:rFonts w:eastAsia="ＭＳ Ｐ明朝" w:hint="eastAsia"/>
          <w:sz w:val="22"/>
        </w:rPr>
        <w:t>15</w:t>
      </w:r>
      <w:r w:rsidRPr="00990BBB">
        <w:rPr>
          <w:rFonts w:eastAsia="ＭＳ Ｐ明朝" w:hint="eastAsia"/>
          <w:sz w:val="22"/>
        </w:rPr>
        <w:t>歳以上就業者のうち，雇用者についてその内訳をみると，「正規の職員・従業員」が</w:t>
      </w:r>
      <w:r w:rsidRPr="00990BBB">
        <w:rPr>
          <w:rFonts w:eastAsia="ＭＳ Ｐ明朝" w:hint="eastAsia"/>
          <w:sz w:val="22"/>
        </w:rPr>
        <w:t>65.1</w:t>
      </w:r>
      <w:r w:rsidRPr="00990BBB">
        <w:rPr>
          <w:rFonts w:eastAsia="ＭＳ Ｐ明朝" w:hint="eastAsia"/>
          <w:sz w:val="22"/>
        </w:rPr>
        <w:t>％，「労働者派遣事業所の派遣社員」が</w:t>
      </w:r>
      <w:r w:rsidRPr="00990BBB">
        <w:rPr>
          <w:rFonts w:eastAsia="ＭＳ Ｐ明朝" w:hint="eastAsia"/>
          <w:sz w:val="22"/>
        </w:rPr>
        <w:t>2.4</w:t>
      </w:r>
      <w:r w:rsidRPr="00990BBB">
        <w:rPr>
          <w:rFonts w:eastAsia="ＭＳ Ｐ明朝" w:hint="eastAsia"/>
          <w:sz w:val="22"/>
        </w:rPr>
        <w:t>％，「パート・アルバイト・その他」が</w:t>
      </w:r>
      <w:r w:rsidRPr="00990BBB">
        <w:rPr>
          <w:rFonts w:eastAsia="ＭＳ Ｐ明朝" w:hint="eastAsia"/>
          <w:sz w:val="22"/>
        </w:rPr>
        <w:t>32.5</w:t>
      </w:r>
      <w:r w:rsidRPr="00990BBB">
        <w:rPr>
          <w:rFonts w:eastAsia="ＭＳ Ｐ明朝" w:hint="eastAsia"/>
          <w:sz w:val="22"/>
        </w:rPr>
        <w:t>％となっている。</w:t>
      </w:r>
    </w:p>
    <w:p w:rsidR="00B07D97" w:rsidRPr="00990BBB" w:rsidRDefault="007F07F8" w:rsidP="00B07D97">
      <w:pPr>
        <w:tabs>
          <w:tab w:val="left" w:pos="2640"/>
        </w:tabs>
        <w:rPr>
          <w:rFonts w:eastAsia="ＭＳ Ｐ明朝"/>
          <w:sz w:val="22"/>
        </w:rPr>
      </w:pPr>
      <w:r>
        <w:rPr>
          <w:rFonts w:eastAsia="ＭＳ Ｐ明朝" w:hint="eastAsia"/>
          <w:sz w:val="22"/>
        </w:rPr>
        <w:t xml:space="preserve">　</w:t>
      </w:r>
      <w:r w:rsidR="008306CA">
        <w:rPr>
          <w:rFonts w:eastAsia="ＭＳ Ｐ明朝" w:hint="eastAsia"/>
          <w:sz w:val="22"/>
        </w:rPr>
        <w:t>また男女別にみると，</w:t>
      </w:r>
      <w:r w:rsidR="00B07D97" w:rsidRPr="00990BBB">
        <w:rPr>
          <w:rFonts w:eastAsia="ＭＳ Ｐ明朝" w:hint="eastAsia"/>
          <w:sz w:val="22"/>
        </w:rPr>
        <w:t>「正規の職員・従業員」</w:t>
      </w:r>
      <w:r w:rsidR="008306CA">
        <w:rPr>
          <w:rFonts w:eastAsia="ＭＳ Ｐ明朝" w:hint="eastAsia"/>
          <w:sz w:val="22"/>
        </w:rPr>
        <w:t>の割合は，男性の</w:t>
      </w:r>
      <w:r>
        <w:rPr>
          <w:rFonts w:eastAsia="ＭＳ Ｐ明朝" w:hint="eastAsia"/>
          <w:sz w:val="22"/>
        </w:rPr>
        <w:t>8</w:t>
      </w:r>
      <w:r w:rsidR="00B07D97" w:rsidRPr="00990BBB">
        <w:rPr>
          <w:rFonts w:eastAsia="ＭＳ Ｐ明朝" w:hint="eastAsia"/>
          <w:sz w:val="22"/>
        </w:rPr>
        <w:t>1.6</w:t>
      </w:r>
      <w:r w:rsidR="004D625A">
        <w:rPr>
          <w:rFonts w:eastAsia="ＭＳ Ｐ明朝" w:hint="eastAsia"/>
          <w:sz w:val="22"/>
        </w:rPr>
        <w:t>％</w:t>
      </w:r>
      <w:r w:rsidR="008306CA">
        <w:rPr>
          <w:rFonts w:eastAsia="ＭＳ Ｐ明朝" w:hint="eastAsia"/>
          <w:sz w:val="22"/>
        </w:rPr>
        <w:t>に</w:t>
      </w:r>
      <w:r w:rsidR="004D625A">
        <w:rPr>
          <w:rFonts w:eastAsia="ＭＳ Ｐ明朝" w:hint="eastAsia"/>
          <w:sz w:val="22"/>
        </w:rPr>
        <w:t>対し</w:t>
      </w:r>
      <w:r w:rsidR="008306CA">
        <w:rPr>
          <w:rFonts w:eastAsia="ＭＳ Ｐ明朝" w:hint="eastAsia"/>
          <w:sz w:val="22"/>
        </w:rPr>
        <w:t>て</w:t>
      </w:r>
      <w:r>
        <w:rPr>
          <w:rFonts w:eastAsia="ＭＳ Ｐ明朝" w:hint="eastAsia"/>
          <w:sz w:val="22"/>
        </w:rPr>
        <w:t>女性は</w:t>
      </w:r>
      <w:r w:rsidR="00B07D97" w:rsidRPr="00990BBB">
        <w:rPr>
          <w:rFonts w:eastAsia="ＭＳ Ｐ明朝" w:hint="eastAsia"/>
          <w:sz w:val="22"/>
        </w:rPr>
        <w:t>48.0</w:t>
      </w:r>
      <w:r w:rsidR="004D625A">
        <w:rPr>
          <w:rFonts w:eastAsia="ＭＳ Ｐ明朝" w:hint="eastAsia"/>
          <w:sz w:val="22"/>
        </w:rPr>
        <w:t>％</w:t>
      </w:r>
      <w:r w:rsidR="000A14E5">
        <w:rPr>
          <w:rFonts w:eastAsia="ＭＳ Ｐ明朝" w:hint="eastAsia"/>
          <w:sz w:val="22"/>
        </w:rPr>
        <w:t>であり</w:t>
      </w:r>
      <w:r w:rsidR="004D625A">
        <w:rPr>
          <w:rFonts w:eastAsia="ＭＳ Ｐ明朝" w:hint="eastAsia"/>
          <w:sz w:val="22"/>
        </w:rPr>
        <w:t>，</w:t>
      </w:r>
      <w:r w:rsidR="006812F8">
        <w:rPr>
          <w:rFonts w:eastAsia="ＭＳ Ｐ明朝" w:hint="eastAsia"/>
          <w:sz w:val="22"/>
        </w:rPr>
        <w:t>女性の</w:t>
      </w:r>
      <w:r w:rsidR="006812F8" w:rsidRPr="006812F8">
        <w:rPr>
          <w:rFonts w:eastAsia="ＭＳ Ｐ明朝" w:hint="eastAsia"/>
          <w:sz w:val="22"/>
        </w:rPr>
        <w:t>「正規の職員・従業員」の割合</w:t>
      </w:r>
      <w:r w:rsidR="006812F8">
        <w:rPr>
          <w:rFonts w:eastAsia="ＭＳ Ｐ明朝" w:hint="eastAsia"/>
          <w:sz w:val="22"/>
        </w:rPr>
        <w:t>は</w:t>
      </w:r>
      <w:r w:rsidR="00B07D97" w:rsidRPr="00990BBB">
        <w:rPr>
          <w:rFonts w:eastAsia="ＭＳ Ｐ明朝" w:hint="eastAsia"/>
          <w:sz w:val="22"/>
        </w:rPr>
        <w:t>「パート・アルバイト・その他」</w:t>
      </w:r>
      <w:r w:rsidR="004D625A">
        <w:rPr>
          <w:rFonts w:eastAsia="ＭＳ Ｐ明朝" w:hint="eastAsia"/>
          <w:sz w:val="22"/>
        </w:rPr>
        <w:t>の</w:t>
      </w:r>
      <w:r w:rsidR="004D625A">
        <w:rPr>
          <w:rFonts w:eastAsia="ＭＳ Ｐ明朝" w:hint="eastAsia"/>
          <w:sz w:val="22"/>
        </w:rPr>
        <w:t>4</w:t>
      </w:r>
      <w:r w:rsidR="00B07D97" w:rsidRPr="00990BBB">
        <w:rPr>
          <w:rFonts w:eastAsia="ＭＳ Ｐ明朝" w:hint="eastAsia"/>
          <w:sz w:val="22"/>
        </w:rPr>
        <w:t>9.1</w:t>
      </w:r>
      <w:r w:rsidR="004D625A">
        <w:rPr>
          <w:rFonts w:eastAsia="ＭＳ Ｐ明朝" w:hint="eastAsia"/>
          <w:sz w:val="22"/>
        </w:rPr>
        <w:t>％</w:t>
      </w:r>
      <w:r w:rsidR="000A14E5">
        <w:rPr>
          <w:rFonts w:eastAsia="ＭＳ Ｐ明朝" w:hint="eastAsia"/>
          <w:sz w:val="22"/>
        </w:rPr>
        <w:t>を下回っている</w:t>
      </w:r>
      <w:r w:rsidR="00B07D97" w:rsidRPr="00990BBB">
        <w:rPr>
          <w:rFonts w:eastAsia="ＭＳ Ｐ明朝" w:hint="eastAsia"/>
          <w:sz w:val="22"/>
        </w:rPr>
        <w:t>。</w:t>
      </w:r>
    </w:p>
    <w:p w:rsidR="00B07D97" w:rsidRPr="00990BBB" w:rsidRDefault="00B07D97" w:rsidP="008306CA">
      <w:pPr>
        <w:tabs>
          <w:tab w:val="left" w:pos="2640"/>
        </w:tabs>
        <w:spacing w:line="0" w:lineRule="atLeast"/>
        <w:rPr>
          <w:rFonts w:eastAsia="ＭＳ Ｐ明朝"/>
          <w:sz w:val="22"/>
        </w:rPr>
      </w:pPr>
    </w:p>
    <w:p w:rsidR="00B07D97" w:rsidRPr="00990BBB" w:rsidRDefault="00B07D97" w:rsidP="00B07D97">
      <w:pPr>
        <w:tabs>
          <w:tab w:val="left" w:pos="2640"/>
        </w:tabs>
        <w:rPr>
          <w:rFonts w:eastAsia="ＭＳ Ｐ明朝"/>
          <w:sz w:val="22"/>
        </w:rPr>
      </w:pPr>
      <w:r w:rsidRPr="00990BBB">
        <w:rPr>
          <w:rFonts w:hint="eastAsia"/>
          <w:noProof/>
        </w:rPr>
        <w:drawing>
          <wp:inline distT="0" distB="0" distL="0" distR="0" wp14:anchorId="78EDCFA9" wp14:editId="56447729">
            <wp:extent cx="5680710" cy="1122329"/>
            <wp:effectExtent l="0" t="0" r="0" b="1905"/>
            <wp:docPr id="44" name="図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77">
                      <a:extLst>
                        <a:ext uri="{28A0092B-C50C-407E-A947-70E740481C1C}">
                          <a14:useLocalDpi xmlns:a14="http://schemas.microsoft.com/office/drawing/2010/main" val="0"/>
                        </a:ext>
                      </a:extLst>
                    </a:blip>
                    <a:srcRect/>
                    <a:stretch>
                      <a:fillRect/>
                    </a:stretch>
                  </pic:blipFill>
                  <pic:spPr bwMode="auto">
                    <a:xfrm>
                      <a:off x="0" y="0"/>
                      <a:ext cx="5680710" cy="1122329"/>
                    </a:xfrm>
                    <a:prstGeom prst="rect">
                      <a:avLst/>
                    </a:prstGeom>
                    <a:noFill/>
                    <a:ln>
                      <a:noFill/>
                    </a:ln>
                  </pic:spPr>
                </pic:pic>
              </a:graphicData>
            </a:graphic>
          </wp:inline>
        </w:drawing>
      </w:r>
    </w:p>
    <w:p w:rsidR="00B07D97" w:rsidRPr="00990BBB" w:rsidRDefault="00B07D97" w:rsidP="00B07D97">
      <w:pPr>
        <w:tabs>
          <w:tab w:val="left" w:pos="2640"/>
        </w:tabs>
        <w:rPr>
          <w:rFonts w:eastAsia="ＭＳ Ｐ明朝"/>
          <w:sz w:val="22"/>
        </w:rPr>
      </w:pPr>
      <w:r w:rsidRPr="00990BBB">
        <w:rPr>
          <w:noProof/>
        </w:rPr>
        <mc:AlternateContent>
          <mc:Choice Requires="wpg">
            <w:drawing>
              <wp:anchor distT="0" distB="0" distL="114300" distR="114300" simplePos="0" relativeHeight="251660288" behindDoc="0" locked="0" layoutInCell="1" allowOverlap="1" wp14:anchorId="29CBEF3E" wp14:editId="0FA5DAD1">
                <wp:simplePos x="0" y="0"/>
                <wp:positionH relativeFrom="margin">
                  <wp:align>left</wp:align>
                </wp:positionH>
                <wp:positionV relativeFrom="paragraph">
                  <wp:posOffset>76835</wp:posOffset>
                </wp:positionV>
                <wp:extent cx="5680710" cy="2228850"/>
                <wp:effectExtent l="0" t="0" r="0" b="0"/>
                <wp:wrapNone/>
                <wp:docPr id="48" name="グループ化 21"/>
                <wp:cNvGraphicFramePr/>
                <a:graphic xmlns:a="http://schemas.openxmlformats.org/drawingml/2006/main">
                  <a:graphicData uri="http://schemas.microsoft.com/office/word/2010/wordprocessingGroup">
                    <wpg:wgp>
                      <wpg:cNvGrpSpPr/>
                      <wpg:grpSpPr>
                        <a:xfrm>
                          <a:off x="0" y="0"/>
                          <a:ext cx="5680710" cy="2228850"/>
                          <a:chOff x="0" y="0"/>
                          <a:chExt cx="4513314" cy="2261727"/>
                        </a:xfrm>
                      </wpg:grpSpPr>
                      <wpg:graphicFrame>
                        <wpg:cNvPr id="49" name="グラフ 49"/>
                        <wpg:cNvFrPr/>
                        <wpg:xfrm>
                          <a:off x="0" y="0"/>
                          <a:ext cx="4513314" cy="2261727"/>
                        </wpg:xfrm>
                        <a:graphic>
                          <a:graphicData uri="http://schemas.openxmlformats.org/drawingml/2006/chart">
                            <c:chart xmlns:c="http://schemas.openxmlformats.org/drawingml/2006/chart" xmlns:r="http://schemas.openxmlformats.org/officeDocument/2006/relationships" r:id="rId78"/>
                          </a:graphicData>
                        </a:graphic>
                      </wpg:graphicFrame>
                      <wps:wsp>
                        <wps:cNvPr id="50" name="テキスト ボックス 6"/>
                        <wps:cNvSpPr txBox="1"/>
                        <wps:spPr>
                          <a:xfrm>
                            <a:off x="1130314" y="600687"/>
                            <a:ext cx="1035795" cy="26383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B1693C" w:rsidRDefault="00B1693C" w:rsidP="008306CA">
                              <w:pPr>
                                <w:pStyle w:val="Web"/>
                                <w:spacing w:before="0" w:beforeAutospacing="0" w:after="0" w:afterAutospacing="0" w:line="0" w:lineRule="atLeast"/>
                              </w:pPr>
                              <w:r>
                                <w:rPr>
                                  <w:rFonts w:ascii="ＭＳ Ｐ明朝" w:eastAsia="ＭＳ Ｐ明朝" w:hAnsi="ＭＳ Ｐ明朝" w:cstheme="minorBidi" w:hint="eastAsia"/>
                                  <w:color w:val="000000" w:themeColor="dark1"/>
                                  <w:sz w:val="16"/>
                                  <w:szCs w:val="16"/>
                                </w:rPr>
                                <w:t>正規の職員・従業員</w:t>
                              </w:r>
                            </w:p>
                          </w:txbxContent>
                        </wps:txbx>
                        <wps:bodyPr wrap="square" rtlCol="0" anchor="t"/>
                      </wps:wsp>
                      <wps:wsp>
                        <wps:cNvPr id="51" name="テキスト ボックス 7"/>
                        <wps:cNvSpPr txBox="1"/>
                        <wps:spPr>
                          <a:xfrm>
                            <a:off x="3077648" y="567615"/>
                            <a:ext cx="1205179" cy="249965"/>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B1693C" w:rsidRDefault="00B1693C" w:rsidP="008306CA">
                              <w:pPr>
                                <w:pStyle w:val="Web"/>
                                <w:spacing w:before="0" w:beforeAutospacing="0" w:after="0" w:afterAutospacing="0" w:line="0" w:lineRule="atLeast"/>
                              </w:pPr>
                              <w:r>
                                <w:rPr>
                                  <w:rFonts w:ascii="ＭＳ Ｐ明朝" w:eastAsia="ＭＳ Ｐ明朝" w:hAnsi="ＭＳ Ｐ明朝" w:cstheme="minorBidi" w:hint="eastAsia"/>
                                  <w:color w:val="000000" w:themeColor="dark1"/>
                                  <w:sz w:val="16"/>
                                  <w:szCs w:val="16"/>
                                </w:rPr>
                                <w:t>パート・アルバイト・その他</w:t>
                              </w:r>
                            </w:p>
                          </w:txbxContent>
                        </wps:txbx>
                        <wps:bodyPr wrap="square" rtlCol="0" anchor="t"/>
                      </wps:wsp>
                      <wps:wsp>
                        <wps:cNvPr id="52" name="テキスト ボックス 8"/>
                        <wps:cNvSpPr txBox="1"/>
                        <wps:spPr>
                          <a:xfrm>
                            <a:off x="2264492" y="334720"/>
                            <a:ext cx="1504950" cy="238126"/>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B1693C" w:rsidRDefault="00B1693C" w:rsidP="008306CA">
                              <w:pPr>
                                <w:pStyle w:val="Web"/>
                                <w:spacing w:before="0" w:beforeAutospacing="0" w:after="0" w:afterAutospacing="0" w:line="0" w:lineRule="atLeast"/>
                              </w:pPr>
                              <w:r>
                                <w:rPr>
                                  <w:rFonts w:ascii="ＭＳ Ｐ明朝" w:eastAsia="ＭＳ Ｐ明朝" w:hAnsi="ＭＳ Ｐ明朝" w:cstheme="minorBidi" w:hint="eastAsia"/>
                                  <w:color w:val="000000" w:themeColor="dark1"/>
                                  <w:sz w:val="16"/>
                                  <w:szCs w:val="16"/>
                                </w:rPr>
                                <w:t>労働者派遣事業所の派遣社員</w:t>
                              </w:r>
                            </w:p>
                            <w:p w:rsidR="00B1693C" w:rsidRDefault="00B1693C" w:rsidP="00B07D97">
                              <w:pPr>
                                <w:pStyle w:val="Web"/>
                                <w:spacing w:before="0" w:beforeAutospacing="0" w:after="0" w:afterAutospacing="0"/>
                              </w:pPr>
                              <w:r>
                                <w:rPr>
                                  <w:rFonts w:ascii="ＭＳ Ｐ明朝" w:eastAsia="ＭＳ Ｐ明朝" w:hAnsi="ＭＳ Ｐ明朝" w:cstheme="minorBidi" w:hint="eastAsia"/>
                                  <w:color w:val="000000" w:themeColor="dark1"/>
                                  <w:sz w:val="16"/>
                                  <w:szCs w:val="16"/>
                                </w:rPr>
                                <w:tab/>
                              </w:r>
                            </w:p>
                          </w:txbxContent>
                        </wps:txbx>
                        <wps:bodyPr wrap="square" rtlCol="0" anchor="t"/>
                      </wps:wsp>
                      <wps:wsp>
                        <wps:cNvPr id="53" name="直線コネクタ 53"/>
                        <wps:cNvCnPr/>
                        <wps:spPr>
                          <a:xfrm flipH="1">
                            <a:off x="2959817" y="505211"/>
                            <a:ext cx="1" cy="257175"/>
                          </a:xfrm>
                          <a:prstGeom prst="line">
                            <a:avLst/>
                          </a:prstGeom>
                          <a:ln>
                            <a:solidFill>
                              <a:schemeClr val="tx1"/>
                            </a:solidFill>
                            <a:tailEnd type="triangle" w="sm" len="sm"/>
                          </a:ln>
                        </wps:spPr>
                        <wps:style>
                          <a:lnRef idx="1">
                            <a:schemeClr val="accent1"/>
                          </a:lnRef>
                          <a:fillRef idx="0">
                            <a:schemeClr val="accent1"/>
                          </a:fillRef>
                          <a:effectRef idx="0">
                            <a:schemeClr val="accent1"/>
                          </a:effectRef>
                          <a:fontRef idx="minor">
                            <a:schemeClr val="tx1"/>
                          </a:fontRef>
                        </wps:style>
                        <wps:bodyPr/>
                      </wps:wsp>
                    </wpg:wgp>
                  </a:graphicData>
                </a:graphic>
                <wp14:sizeRelH relativeFrom="margin">
                  <wp14:pctWidth>0</wp14:pctWidth>
                </wp14:sizeRelH>
                <wp14:sizeRelV relativeFrom="margin">
                  <wp14:pctHeight>0</wp14:pctHeight>
                </wp14:sizeRelV>
              </wp:anchor>
            </w:drawing>
          </mc:Choice>
          <mc:Fallback>
            <w:pict>
              <v:group w14:anchorId="29CBEF3E" id="グループ化 21" o:spid="_x0000_s1116" style="position:absolute;left:0;text-align:left;margin-left:0;margin-top:6.05pt;width:447.3pt;height:175.5pt;z-index:251660288;mso-position-horizontal:left;mso-position-horizontal-relative:margin;mso-position-vertical-relative:text;mso-width-relative:margin;mso-height-relative:margin" coordsize="45133,22617"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">
                <v:shape id="グラフ 49" o:spid="_x0000_s1117" type="#_x0000_t75" style="position:absolute;left:581;top:1113;width:43492;height:20599;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">
                  <v:imagedata r:id="rId79" o:title=""/>
                  <o:lock v:ext="edit" aspectratio="f"/>
                </v:shape>
                <v:shape id="テキスト ボックス 6" o:spid="_x0000_s1118" type="#_x0000_t202" style="position:absolute;left:11303;top:6006;width:10358;height:263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" filled="f" stroked="f">
                  <v:textbox>
                    <w:txbxContent>
                      <w:p w:rsidR="00B1693C" w:rsidRDefault="00B1693C" w:rsidP="008306CA">
                        <w:pPr>
                          <w:pStyle w:val="Web"/>
                          <w:spacing w:before="0" w:beforeAutospacing="0" w:after="0" w:afterAutospacing="0" w:line="0" w:lineRule="atLeast"/>
                        </w:pPr>
                        <w:r>
                          <w:rPr>
                            <w:rFonts w:ascii="ＭＳ Ｐ明朝" w:eastAsia="ＭＳ Ｐ明朝" w:hAnsi="ＭＳ Ｐ明朝" w:cstheme="minorBidi" w:hint="eastAsia"/>
                            <w:color w:val="000000" w:themeColor="dark1"/>
                            <w:sz w:val="16"/>
                            <w:szCs w:val="16"/>
                          </w:rPr>
                          <w:t>正規の職員・従業員</w:t>
                        </w:r>
                      </w:p>
                    </w:txbxContent>
                  </v:textbox>
                </v:shape>
                <v:shape id="テキスト ボックス 7" o:spid="_x0000_s1119" type="#_x0000_t202" style="position:absolute;left:30776;top:5676;width:12052;height:2499;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" filled="f" stroked="f">
                  <v:textbox>
                    <w:txbxContent>
                      <w:p w:rsidR="00B1693C" w:rsidRDefault="00B1693C" w:rsidP="008306CA">
                        <w:pPr>
                          <w:pStyle w:val="Web"/>
                          <w:spacing w:before="0" w:beforeAutospacing="0" w:after="0" w:afterAutospacing="0" w:line="0" w:lineRule="atLeast"/>
                        </w:pPr>
                        <w:r>
                          <w:rPr>
                            <w:rFonts w:ascii="ＭＳ Ｐ明朝" w:eastAsia="ＭＳ Ｐ明朝" w:hAnsi="ＭＳ Ｐ明朝" w:cstheme="minorBidi" w:hint="eastAsia"/>
                            <w:color w:val="000000" w:themeColor="dark1"/>
                            <w:sz w:val="16"/>
                            <w:szCs w:val="16"/>
                          </w:rPr>
                          <w:t>パート・アルバイト・その他</w:t>
                        </w:r>
                      </w:p>
                    </w:txbxContent>
                  </v:textbox>
                </v:shape>
                <v:shape id="テキスト ボックス 8" o:spid="_x0000_s1120" type="#_x0000_t202" style="position:absolute;left:22644;top:3347;width:15050;height:23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" filled="f" stroked="f">
                  <v:textbox>
                    <w:txbxContent>
                      <w:p w:rsidR="00B1693C" w:rsidRDefault="00B1693C" w:rsidP="008306CA">
                        <w:pPr>
                          <w:pStyle w:val="Web"/>
                          <w:spacing w:before="0" w:beforeAutospacing="0" w:after="0" w:afterAutospacing="0" w:line="0" w:lineRule="atLeast"/>
                        </w:pPr>
                        <w:r>
                          <w:rPr>
                            <w:rFonts w:ascii="ＭＳ Ｐ明朝" w:eastAsia="ＭＳ Ｐ明朝" w:hAnsi="ＭＳ Ｐ明朝" w:cstheme="minorBidi" w:hint="eastAsia"/>
                            <w:color w:val="000000" w:themeColor="dark1"/>
                            <w:sz w:val="16"/>
                            <w:szCs w:val="16"/>
                          </w:rPr>
                          <w:t>労働者派遣事業所の派遣社員</w:t>
                        </w:r>
                      </w:p>
                      <w:p w:rsidR="00B1693C" w:rsidRDefault="00B1693C" w:rsidP="00B07D97">
                        <w:pPr>
                          <w:pStyle w:val="Web"/>
                          <w:spacing w:before="0" w:beforeAutospacing="0" w:after="0" w:afterAutospacing="0"/>
                        </w:pPr>
                        <w:r>
                          <w:rPr>
                            <w:rFonts w:ascii="ＭＳ Ｐ明朝" w:eastAsia="ＭＳ Ｐ明朝" w:hAnsi="ＭＳ Ｐ明朝" w:cstheme="minorBidi" w:hint="eastAsia"/>
                            <w:color w:val="000000" w:themeColor="dark1"/>
                            <w:sz w:val="16"/>
                            <w:szCs w:val="16"/>
                          </w:rPr>
                          <w:tab/>
                        </w:r>
                      </w:p>
                    </w:txbxContent>
                  </v:textbox>
                </v:shape>
                <v:line id="直線コネクタ 53" o:spid="_x0000_s1121" style="position:absolute;flip:x;visibility:visible;mso-wrap-style:square" from="29598,5052" to="29598,7623"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" strokecolor="black [3213]" strokeweight=".5pt">
                  <v:stroke endarrow="block" endarrowwidth="narrow" endarrowlength="short" joinstyle="miter"/>
                </v:line>
                <w10:wrap anchorx="margin"/>
              </v:group>
            </w:pict>
          </mc:Fallback>
        </mc:AlternateContent>
      </w:r>
    </w:p>
    <w:p w:rsidR="00B07D97" w:rsidRPr="00990BBB" w:rsidRDefault="00B07D97" w:rsidP="00B07D97">
      <w:pPr>
        <w:tabs>
          <w:tab w:val="left" w:pos="2640"/>
        </w:tabs>
        <w:rPr>
          <w:rFonts w:eastAsia="ＭＳ Ｐ明朝"/>
          <w:sz w:val="22"/>
        </w:rPr>
      </w:pPr>
    </w:p>
    <w:p w:rsidR="00B07D97" w:rsidRPr="00990BBB" w:rsidRDefault="00B07D97" w:rsidP="00B07D97">
      <w:pPr>
        <w:tabs>
          <w:tab w:val="left" w:pos="2640"/>
        </w:tabs>
        <w:rPr>
          <w:rFonts w:eastAsia="ＭＳ Ｐ明朝"/>
          <w:sz w:val="22"/>
        </w:rPr>
      </w:pPr>
    </w:p>
    <w:p w:rsidR="00B07D97" w:rsidRPr="00990BBB" w:rsidRDefault="00B07D97" w:rsidP="00B07D97">
      <w:pPr>
        <w:tabs>
          <w:tab w:val="left" w:pos="2640"/>
        </w:tabs>
        <w:rPr>
          <w:rFonts w:eastAsia="ＭＳ Ｐ明朝"/>
          <w:sz w:val="22"/>
        </w:rPr>
      </w:pPr>
    </w:p>
    <w:p w:rsidR="00B07D97" w:rsidRPr="00990BBB" w:rsidRDefault="00B07D97" w:rsidP="00B07D97">
      <w:pPr>
        <w:tabs>
          <w:tab w:val="left" w:pos="2640"/>
        </w:tabs>
        <w:rPr>
          <w:rFonts w:eastAsia="ＭＳ Ｐ明朝"/>
          <w:sz w:val="22"/>
        </w:rPr>
      </w:pPr>
    </w:p>
    <w:p w:rsidR="00B07D97" w:rsidRPr="00990BBB" w:rsidRDefault="00B07D97" w:rsidP="00B07D97">
      <w:pPr>
        <w:tabs>
          <w:tab w:val="left" w:pos="2640"/>
        </w:tabs>
        <w:rPr>
          <w:rFonts w:eastAsia="ＭＳ Ｐ明朝"/>
          <w:sz w:val="22"/>
        </w:rPr>
      </w:pPr>
    </w:p>
    <w:p w:rsidR="00B07D97" w:rsidRPr="00990BBB" w:rsidRDefault="00B07D97" w:rsidP="00B07D97">
      <w:pPr>
        <w:tabs>
          <w:tab w:val="left" w:pos="2640"/>
        </w:tabs>
        <w:rPr>
          <w:rFonts w:eastAsia="ＭＳ Ｐ明朝"/>
          <w:sz w:val="22"/>
        </w:rPr>
      </w:pPr>
    </w:p>
    <w:p w:rsidR="00B07D97" w:rsidRDefault="00B07D97" w:rsidP="00913589">
      <w:pPr>
        <w:tabs>
          <w:tab w:val="left" w:pos="2640"/>
        </w:tabs>
        <w:jc w:val="right"/>
        <w:rPr>
          <w:rFonts w:eastAsia="ＭＳ Ｐ明朝"/>
          <w:sz w:val="22"/>
        </w:rPr>
      </w:pPr>
    </w:p>
    <w:p w:rsidR="00913589" w:rsidRPr="00990BBB" w:rsidRDefault="00913589" w:rsidP="00913589">
      <w:pPr>
        <w:tabs>
          <w:tab w:val="left" w:pos="2640"/>
        </w:tabs>
        <w:jc w:val="right"/>
        <w:rPr>
          <w:rFonts w:eastAsia="ＭＳ Ｐ明朝"/>
          <w:sz w:val="22"/>
        </w:rPr>
      </w:pPr>
    </w:p>
    <w:tbl>
      <w:tblPr>
        <w:tblStyle w:val="a6"/>
        <w:tblW w:w="0" w:type="auto"/>
        <w:tblLook w:val="04A0" w:firstRow="1" w:lastRow="0" w:firstColumn="1" w:lastColumn="0" w:noHBand="0" w:noVBand="1"/>
      </w:tblPr>
      <w:tblGrid>
        <w:gridCol w:w="9060"/>
      </w:tblGrid>
      <w:tr w:rsidR="00B07D97" w:rsidRPr="00B604D3" w:rsidTr="00975629">
        <w:tc>
          <w:tcPr>
            <w:tcW w:w="9144" w:type="dxa"/>
          </w:tcPr>
          <w:p w:rsidR="00B07D97" w:rsidRPr="00B604D3" w:rsidRDefault="00B07D97" w:rsidP="00B604D3">
            <w:pPr>
              <w:spacing w:line="480" w:lineRule="auto"/>
              <w:rPr>
                <w:rFonts w:eastAsia="ＭＳ Ｐ明朝"/>
                <w:sz w:val="24"/>
              </w:rPr>
            </w:pPr>
            <w:r w:rsidRPr="00B604D3">
              <w:rPr>
                <w:rFonts w:eastAsia="ＭＳ Ｐ明朝" w:hint="eastAsia"/>
                <w:sz w:val="22"/>
              </w:rPr>
              <w:lastRenderedPageBreak/>
              <w:t>第</w:t>
            </w:r>
            <w:r w:rsidRPr="00B604D3">
              <w:rPr>
                <w:rFonts w:eastAsia="ＭＳ Ｐ明朝" w:hint="eastAsia"/>
                <w:sz w:val="22"/>
              </w:rPr>
              <w:t>3</w:t>
            </w:r>
            <w:r w:rsidRPr="00B604D3">
              <w:rPr>
                <w:rFonts w:eastAsia="ＭＳ Ｐ明朝" w:hint="eastAsia"/>
                <w:sz w:val="22"/>
              </w:rPr>
              <w:t>次産業従事者は就業者数の</w:t>
            </w:r>
            <w:r w:rsidRPr="00B604D3">
              <w:rPr>
                <w:rFonts w:eastAsia="ＭＳ Ｐ明朝" w:hint="eastAsia"/>
                <w:sz w:val="22"/>
              </w:rPr>
              <w:t>70.8</w:t>
            </w:r>
            <w:r w:rsidRPr="00B604D3">
              <w:rPr>
                <w:rFonts w:eastAsia="ＭＳ Ｐ明朝" w:hint="eastAsia"/>
                <w:sz w:val="22"/>
              </w:rPr>
              <w:t>％</w:t>
            </w:r>
          </w:p>
        </w:tc>
      </w:tr>
    </w:tbl>
    <w:p w:rsidR="00B07D97" w:rsidRPr="00990BBB" w:rsidRDefault="00B07D97" w:rsidP="00B07D97">
      <w:pPr>
        <w:tabs>
          <w:tab w:val="left" w:pos="2640"/>
        </w:tabs>
        <w:rPr>
          <w:rFonts w:eastAsia="ＭＳ Ｐ明朝"/>
          <w:sz w:val="22"/>
        </w:rPr>
      </w:pPr>
    </w:p>
    <w:p w:rsidR="0048064F" w:rsidRDefault="00B07D97" w:rsidP="003959D0">
      <w:pPr>
        <w:tabs>
          <w:tab w:val="left" w:pos="2640"/>
        </w:tabs>
        <w:jc w:val="left"/>
        <w:rPr>
          <w:rFonts w:eastAsia="ＭＳ Ｐ明朝"/>
          <w:sz w:val="22"/>
        </w:rPr>
      </w:pPr>
      <w:r w:rsidRPr="00990BBB">
        <w:rPr>
          <w:rFonts w:eastAsia="ＭＳ Ｐ明朝" w:hint="eastAsia"/>
          <w:sz w:val="22"/>
        </w:rPr>
        <w:t xml:space="preserve">　</w:t>
      </w:r>
      <w:r w:rsidRPr="00990BBB">
        <w:rPr>
          <w:rFonts w:eastAsia="ＭＳ Ｐ明朝" w:hint="eastAsia"/>
          <w:sz w:val="22"/>
        </w:rPr>
        <w:t>15</w:t>
      </w:r>
      <w:r w:rsidRPr="00990BBB">
        <w:rPr>
          <w:rFonts w:eastAsia="ＭＳ Ｐ明朝" w:hint="eastAsia"/>
          <w:sz w:val="22"/>
        </w:rPr>
        <w:t>歳以上就業者を産業</w:t>
      </w:r>
      <w:r w:rsidRPr="00990BBB">
        <w:rPr>
          <w:rFonts w:eastAsia="ＭＳ Ｐ明朝" w:hint="eastAsia"/>
          <w:sz w:val="22"/>
        </w:rPr>
        <w:t>3</w:t>
      </w:r>
      <w:r w:rsidRPr="00990BBB">
        <w:rPr>
          <w:rFonts w:eastAsia="ＭＳ Ｐ明朝" w:hint="eastAsia"/>
          <w:sz w:val="22"/>
        </w:rPr>
        <w:t>部門別にみると，第</w:t>
      </w:r>
      <w:r w:rsidRPr="00990BBB">
        <w:rPr>
          <w:rFonts w:eastAsia="ＭＳ Ｐ明朝" w:hint="eastAsia"/>
          <w:sz w:val="22"/>
        </w:rPr>
        <w:t>1</w:t>
      </w:r>
      <w:r w:rsidRPr="00990BBB">
        <w:rPr>
          <w:rFonts w:eastAsia="ＭＳ Ｐ明朝" w:hint="eastAsia"/>
          <w:sz w:val="22"/>
        </w:rPr>
        <w:t>次産業が</w:t>
      </w:r>
      <w:r w:rsidRPr="00990BBB">
        <w:rPr>
          <w:rFonts w:eastAsia="ＭＳ Ｐ明朝" w:hint="eastAsia"/>
          <w:sz w:val="22"/>
        </w:rPr>
        <w:t>6,668</w:t>
      </w:r>
      <w:r w:rsidRPr="00990BBB">
        <w:rPr>
          <w:rFonts w:eastAsia="ＭＳ Ｐ明朝" w:hint="eastAsia"/>
          <w:sz w:val="22"/>
        </w:rPr>
        <w:t>人（</w:t>
      </w:r>
      <w:r w:rsidRPr="00990BBB">
        <w:rPr>
          <w:rFonts w:eastAsia="ＭＳ Ｐ明朝" w:hint="eastAsia"/>
          <w:sz w:val="22"/>
        </w:rPr>
        <w:t>5.8</w:t>
      </w:r>
      <w:r w:rsidRPr="00990BBB">
        <w:rPr>
          <w:rFonts w:eastAsia="ＭＳ Ｐ明朝" w:hint="eastAsia"/>
          <w:sz w:val="22"/>
        </w:rPr>
        <w:t>％），第</w:t>
      </w:r>
      <w:r w:rsidRPr="00990BBB">
        <w:rPr>
          <w:rFonts w:eastAsia="ＭＳ Ｐ明朝" w:hint="eastAsia"/>
          <w:sz w:val="22"/>
        </w:rPr>
        <w:t>2</w:t>
      </w:r>
      <w:r w:rsidRPr="00990BBB">
        <w:rPr>
          <w:rFonts w:eastAsia="ＭＳ Ｐ明朝" w:hint="eastAsia"/>
          <w:sz w:val="22"/>
        </w:rPr>
        <w:t>次産業が</w:t>
      </w:r>
      <w:r w:rsidRPr="00990BBB">
        <w:rPr>
          <w:rFonts w:eastAsia="ＭＳ Ｐ明朝" w:hint="eastAsia"/>
          <w:sz w:val="22"/>
        </w:rPr>
        <w:t>21,156</w:t>
      </w:r>
      <w:r w:rsidRPr="00990BBB">
        <w:rPr>
          <w:rFonts w:eastAsia="ＭＳ Ｐ明朝" w:hint="eastAsia"/>
          <w:sz w:val="22"/>
        </w:rPr>
        <w:t>人（</w:t>
      </w:r>
      <w:r w:rsidRPr="00990BBB">
        <w:rPr>
          <w:rFonts w:eastAsia="ＭＳ Ｐ明朝" w:hint="eastAsia"/>
          <w:sz w:val="22"/>
        </w:rPr>
        <w:t>18.4</w:t>
      </w:r>
      <w:r w:rsidRPr="00990BBB">
        <w:rPr>
          <w:rFonts w:eastAsia="ＭＳ Ｐ明朝" w:hint="eastAsia"/>
          <w:sz w:val="22"/>
        </w:rPr>
        <w:t>％），第</w:t>
      </w:r>
      <w:r w:rsidRPr="00990BBB">
        <w:rPr>
          <w:rFonts w:eastAsia="ＭＳ Ｐ明朝" w:hint="eastAsia"/>
          <w:sz w:val="22"/>
        </w:rPr>
        <w:t>3</w:t>
      </w:r>
      <w:r w:rsidRPr="00990BBB">
        <w:rPr>
          <w:rFonts w:eastAsia="ＭＳ Ｐ明朝" w:hint="eastAsia"/>
          <w:sz w:val="22"/>
        </w:rPr>
        <w:t>次産業が</w:t>
      </w:r>
      <w:r w:rsidRPr="00990BBB">
        <w:rPr>
          <w:rFonts w:eastAsia="ＭＳ Ｐ明朝" w:hint="eastAsia"/>
          <w:sz w:val="22"/>
        </w:rPr>
        <w:t>81,520</w:t>
      </w:r>
      <w:r w:rsidRPr="00990BBB">
        <w:rPr>
          <w:rFonts w:eastAsia="ＭＳ Ｐ明朝" w:hint="eastAsia"/>
          <w:sz w:val="22"/>
        </w:rPr>
        <w:t>人（</w:t>
      </w:r>
      <w:r w:rsidRPr="00990BBB">
        <w:rPr>
          <w:rFonts w:eastAsia="ＭＳ Ｐ明朝" w:hint="eastAsia"/>
          <w:sz w:val="22"/>
        </w:rPr>
        <w:t>70.8</w:t>
      </w:r>
      <w:r w:rsidRPr="00990BBB">
        <w:rPr>
          <w:rFonts w:eastAsia="ＭＳ Ｐ明朝" w:hint="eastAsia"/>
          <w:sz w:val="22"/>
        </w:rPr>
        <w:t>％）となっている。</w:t>
      </w:r>
    </w:p>
    <w:p w:rsidR="00B07D97" w:rsidRDefault="003959D0" w:rsidP="00312F55">
      <w:pPr>
        <w:tabs>
          <w:tab w:val="left" w:pos="2640"/>
        </w:tabs>
        <w:ind w:firstLineChars="100" w:firstLine="220"/>
        <w:jc w:val="left"/>
        <w:rPr>
          <w:noProof/>
        </w:rPr>
      </w:pPr>
      <w:r>
        <w:rPr>
          <w:rFonts w:eastAsia="ＭＳ Ｐ明朝" w:hint="eastAsia"/>
          <w:sz w:val="22"/>
        </w:rPr>
        <w:t>今回の結果を</w:t>
      </w:r>
      <w:r w:rsidR="006812F8">
        <w:rPr>
          <w:rFonts w:eastAsia="ＭＳ Ｐ明朝" w:hint="eastAsia"/>
          <w:sz w:val="22"/>
        </w:rPr>
        <w:t>昭和</w:t>
      </w:r>
      <w:r w:rsidR="006812F8">
        <w:rPr>
          <w:rFonts w:eastAsia="ＭＳ Ｐ明朝" w:hint="eastAsia"/>
          <w:sz w:val="22"/>
        </w:rPr>
        <w:t>45</w:t>
      </w:r>
      <w:r w:rsidR="006812F8">
        <w:rPr>
          <w:rFonts w:eastAsia="ＭＳ Ｐ明朝" w:hint="eastAsia"/>
          <w:sz w:val="22"/>
        </w:rPr>
        <w:t>年の結果と比較すると</w:t>
      </w:r>
      <w:r>
        <w:rPr>
          <w:rFonts w:eastAsia="ＭＳ Ｐ明朝" w:hint="eastAsia"/>
          <w:sz w:val="22"/>
        </w:rPr>
        <w:t>，第</w:t>
      </w:r>
      <w:r>
        <w:rPr>
          <w:rFonts w:eastAsia="ＭＳ Ｐ明朝" w:hint="eastAsia"/>
          <w:sz w:val="22"/>
        </w:rPr>
        <w:t>1</w:t>
      </w:r>
      <w:r>
        <w:rPr>
          <w:rFonts w:eastAsia="ＭＳ Ｐ明朝" w:hint="eastAsia"/>
          <w:sz w:val="22"/>
        </w:rPr>
        <w:t>次産業および第</w:t>
      </w:r>
      <w:r>
        <w:rPr>
          <w:rFonts w:eastAsia="ＭＳ Ｐ明朝" w:hint="eastAsia"/>
          <w:sz w:val="22"/>
        </w:rPr>
        <w:t>2</w:t>
      </w:r>
      <w:r>
        <w:rPr>
          <w:rFonts w:eastAsia="ＭＳ Ｐ明朝" w:hint="eastAsia"/>
          <w:sz w:val="22"/>
        </w:rPr>
        <w:t>次産業でそれぞれ</w:t>
      </w:r>
      <w:r>
        <w:rPr>
          <w:rFonts w:eastAsia="ＭＳ Ｐ明朝" w:hint="eastAsia"/>
          <w:sz w:val="22"/>
        </w:rPr>
        <w:t>18,774</w:t>
      </w:r>
      <w:r>
        <w:rPr>
          <w:rFonts w:eastAsia="ＭＳ Ｐ明朝" w:hint="eastAsia"/>
          <w:sz w:val="22"/>
        </w:rPr>
        <w:t>人（</w:t>
      </w:r>
      <w:r>
        <w:rPr>
          <w:rFonts w:eastAsia="ＭＳ Ｐ明朝" w:hint="eastAsia"/>
          <w:sz w:val="22"/>
        </w:rPr>
        <w:t>73.8</w:t>
      </w:r>
      <w:r w:rsidR="00A03DE6">
        <w:rPr>
          <w:rFonts w:eastAsia="ＭＳ Ｐ明朝" w:hint="eastAsia"/>
          <w:sz w:val="22"/>
        </w:rPr>
        <w:t>％</w:t>
      </w:r>
      <w:r>
        <w:rPr>
          <w:rFonts w:eastAsia="ＭＳ Ｐ明朝" w:hint="eastAsia"/>
          <w:sz w:val="22"/>
        </w:rPr>
        <w:t>），</w:t>
      </w:r>
      <w:r>
        <w:rPr>
          <w:rFonts w:eastAsia="ＭＳ Ｐ明朝" w:hint="eastAsia"/>
          <w:sz w:val="22"/>
        </w:rPr>
        <w:t>849</w:t>
      </w:r>
      <w:r>
        <w:rPr>
          <w:rFonts w:eastAsia="ＭＳ Ｐ明朝" w:hint="eastAsia"/>
          <w:sz w:val="22"/>
        </w:rPr>
        <w:t>人（</w:t>
      </w:r>
      <w:r>
        <w:rPr>
          <w:rFonts w:eastAsia="ＭＳ Ｐ明朝" w:hint="eastAsia"/>
          <w:sz w:val="22"/>
        </w:rPr>
        <w:t>3.9</w:t>
      </w:r>
      <w:r w:rsidR="00A03DE6">
        <w:rPr>
          <w:rFonts w:eastAsia="ＭＳ Ｐ明朝" w:hint="eastAsia"/>
          <w:sz w:val="22"/>
        </w:rPr>
        <w:t>％</w:t>
      </w:r>
      <w:r>
        <w:rPr>
          <w:rFonts w:eastAsia="ＭＳ Ｐ明朝" w:hint="eastAsia"/>
          <w:sz w:val="22"/>
        </w:rPr>
        <w:t>）従業者が減少したのに対し，第</w:t>
      </w:r>
      <w:r>
        <w:rPr>
          <w:rFonts w:eastAsia="ＭＳ Ｐ明朝" w:hint="eastAsia"/>
          <w:sz w:val="22"/>
        </w:rPr>
        <w:t>3</w:t>
      </w:r>
      <w:r>
        <w:rPr>
          <w:rFonts w:eastAsia="ＭＳ Ｐ明朝" w:hint="eastAsia"/>
          <w:sz w:val="22"/>
        </w:rPr>
        <w:t>次産業は</w:t>
      </w:r>
      <w:r>
        <w:rPr>
          <w:rFonts w:eastAsia="ＭＳ Ｐ明朝" w:hint="eastAsia"/>
          <w:sz w:val="22"/>
        </w:rPr>
        <w:t>27,435</w:t>
      </w:r>
      <w:r>
        <w:rPr>
          <w:rFonts w:eastAsia="ＭＳ Ｐ明朝" w:hint="eastAsia"/>
          <w:sz w:val="22"/>
        </w:rPr>
        <w:t>人（</w:t>
      </w:r>
      <w:r>
        <w:rPr>
          <w:rFonts w:eastAsia="ＭＳ Ｐ明朝" w:hint="eastAsia"/>
          <w:sz w:val="22"/>
        </w:rPr>
        <w:t>50.7</w:t>
      </w:r>
      <w:r w:rsidR="00A03DE6">
        <w:rPr>
          <w:rFonts w:eastAsia="ＭＳ Ｐ明朝" w:hint="eastAsia"/>
          <w:sz w:val="22"/>
        </w:rPr>
        <w:t>％</w:t>
      </w:r>
      <w:r>
        <w:rPr>
          <w:rFonts w:eastAsia="ＭＳ Ｐ明朝" w:hint="eastAsia"/>
          <w:sz w:val="22"/>
        </w:rPr>
        <w:t>）増加し</w:t>
      </w:r>
      <w:r w:rsidR="0048064F">
        <w:rPr>
          <w:rFonts w:eastAsia="ＭＳ Ｐ明朝" w:hint="eastAsia"/>
          <w:sz w:val="22"/>
        </w:rPr>
        <w:t>ている</w:t>
      </w:r>
      <w:r>
        <w:rPr>
          <w:rFonts w:eastAsia="ＭＳ Ｐ明朝" w:hint="eastAsia"/>
          <w:sz w:val="22"/>
        </w:rPr>
        <w:t>。</w:t>
      </w:r>
    </w:p>
    <w:p w:rsidR="000C7044" w:rsidRPr="00990BBB" w:rsidRDefault="000C7044" w:rsidP="000C7044">
      <w:pPr>
        <w:tabs>
          <w:tab w:val="left" w:pos="2640"/>
        </w:tabs>
        <w:jc w:val="left"/>
        <w:rPr>
          <w:rFonts w:eastAsia="ＭＳ Ｐ明朝"/>
          <w:sz w:val="22"/>
        </w:rPr>
      </w:pPr>
      <w:r w:rsidRPr="000C7044">
        <w:rPr>
          <w:noProof/>
        </w:rPr>
        <w:drawing>
          <wp:inline distT="0" distB="0" distL="0" distR="0">
            <wp:extent cx="5759450" cy="2089510"/>
            <wp:effectExtent l="0" t="0" r="0" b="6350"/>
            <wp:docPr id="37" name="図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5759450" cy="2089510"/>
                    </a:xfrm>
                    <a:prstGeom prst="rect">
                      <a:avLst/>
                    </a:prstGeom>
                    <a:noFill/>
                    <a:ln>
                      <a:noFill/>
                    </a:ln>
                  </pic:spPr>
                </pic:pic>
              </a:graphicData>
            </a:graphic>
          </wp:inline>
        </w:drawing>
      </w:r>
    </w:p>
    <w:p w:rsidR="00B07D97" w:rsidRPr="00990BBB" w:rsidRDefault="00B07D97" w:rsidP="00B07D97">
      <w:pPr>
        <w:tabs>
          <w:tab w:val="left" w:pos="2640"/>
        </w:tabs>
        <w:rPr>
          <w:rFonts w:eastAsia="ＭＳ Ｐ明朝"/>
          <w:sz w:val="22"/>
        </w:rPr>
      </w:pPr>
    </w:p>
    <w:tbl>
      <w:tblPr>
        <w:tblStyle w:val="a6"/>
        <w:tblW w:w="0" w:type="auto"/>
        <w:tblLook w:val="04A0" w:firstRow="1" w:lastRow="0" w:firstColumn="1" w:lastColumn="0" w:noHBand="0" w:noVBand="1"/>
      </w:tblPr>
      <w:tblGrid>
        <w:gridCol w:w="9060"/>
      </w:tblGrid>
      <w:tr w:rsidR="00B07D97" w:rsidRPr="00B604D3" w:rsidTr="00A759C5">
        <w:trPr>
          <w:trHeight w:val="692"/>
        </w:trPr>
        <w:tc>
          <w:tcPr>
            <w:tcW w:w="9144" w:type="dxa"/>
          </w:tcPr>
          <w:p w:rsidR="00B07D97" w:rsidRPr="00B604D3" w:rsidRDefault="00B07D97" w:rsidP="00B604D3">
            <w:pPr>
              <w:spacing w:line="480" w:lineRule="auto"/>
              <w:rPr>
                <w:rFonts w:eastAsia="ＭＳ Ｐ明朝"/>
                <w:sz w:val="24"/>
              </w:rPr>
            </w:pPr>
            <w:r w:rsidRPr="00B604D3">
              <w:rPr>
                <w:rFonts w:eastAsia="ＭＳ Ｐ明朝" w:hint="eastAsia"/>
                <w:sz w:val="22"/>
              </w:rPr>
              <w:t>第</w:t>
            </w:r>
            <w:r w:rsidRPr="00B604D3">
              <w:rPr>
                <w:rFonts w:eastAsia="ＭＳ Ｐ明朝" w:hint="eastAsia"/>
                <w:sz w:val="22"/>
              </w:rPr>
              <w:t>1</w:t>
            </w:r>
            <w:r w:rsidRPr="00B604D3">
              <w:rPr>
                <w:rFonts w:eastAsia="ＭＳ Ｐ明朝" w:hint="eastAsia"/>
                <w:sz w:val="22"/>
              </w:rPr>
              <w:t>次産業従事者の減少が続く</w:t>
            </w:r>
          </w:p>
        </w:tc>
      </w:tr>
    </w:tbl>
    <w:p w:rsidR="00B07D97" w:rsidRPr="00990BBB" w:rsidRDefault="00B07D97" w:rsidP="00B07D97">
      <w:pPr>
        <w:ind w:firstLineChars="100" w:firstLine="220"/>
        <w:rPr>
          <w:rFonts w:eastAsia="ＭＳ Ｐ明朝"/>
          <w:sz w:val="22"/>
        </w:rPr>
      </w:pPr>
    </w:p>
    <w:p w:rsidR="00B07D97" w:rsidRPr="00990BBB" w:rsidRDefault="00B07D97" w:rsidP="007B3A14">
      <w:pPr>
        <w:ind w:firstLineChars="100" w:firstLine="220"/>
        <w:rPr>
          <w:rFonts w:eastAsia="ＭＳ Ｐ明朝"/>
          <w:sz w:val="22"/>
        </w:rPr>
      </w:pPr>
      <w:r w:rsidRPr="00990BBB">
        <w:rPr>
          <w:rFonts w:eastAsia="ＭＳ Ｐ明朝" w:hint="eastAsia"/>
          <w:sz w:val="22"/>
        </w:rPr>
        <w:t xml:space="preserve">　</w:t>
      </w:r>
      <w:r w:rsidR="00B548C6">
        <w:rPr>
          <w:rFonts w:eastAsia="ＭＳ Ｐ明朝" w:hint="eastAsia"/>
          <w:sz w:val="22"/>
        </w:rPr>
        <w:t>昭和</w:t>
      </w:r>
      <w:r w:rsidR="00B548C6">
        <w:rPr>
          <w:rFonts w:eastAsia="ＭＳ Ｐ明朝" w:hint="eastAsia"/>
          <w:sz w:val="22"/>
        </w:rPr>
        <w:t>45</w:t>
      </w:r>
      <w:r w:rsidR="00B548C6">
        <w:rPr>
          <w:rFonts w:eastAsia="ＭＳ Ｐ明朝" w:hint="eastAsia"/>
          <w:sz w:val="22"/>
        </w:rPr>
        <w:t>年から平成</w:t>
      </w:r>
      <w:r w:rsidR="00B548C6">
        <w:rPr>
          <w:rFonts w:eastAsia="ＭＳ Ｐ明朝" w:hint="eastAsia"/>
          <w:sz w:val="22"/>
        </w:rPr>
        <w:t>7</w:t>
      </w:r>
      <w:r w:rsidR="00DB0E56">
        <w:rPr>
          <w:rFonts w:eastAsia="ＭＳ Ｐ明朝" w:hint="eastAsia"/>
          <w:sz w:val="22"/>
        </w:rPr>
        <w:t>年にかけて，</w:t>
      </w:r>
      <w:r w:rsidR="00B548C6">
        <w:rPr>
          <w:rFonts w:eastAsia="ＭＳ Ｐ明朝" w:hint="eastAsia"/>
          <w:sz w:val="22"/>
        </w:rPr>
        <w:t>第</w:t>
      </w:r>
      <w:r w:rsidR="00B548C6">
        <w:rPr>
          <w:rFonts w:eastAsia="ＭＳ Ｐ明朝" w:hint="eastAsia"/>
          <w:sz w:val="22"/>
        </w:rPr>
        <w:t>1</w:t>
      </w:r>
      <w:r w:rsidR="00B548C6">
        <w:rPr>
          <w:rFonts w:eastAsia="ＭＳ Ｐ明朝" w:hint="eastAsia"/>
          <w:sz w:val="22"/>
        </w:rPr>
        <w:t>次産業従業者が減少し，第</w:t>
      </w:r>
      <w:r w:rsidR="00B548C6">
        <w:rPr>
          <w:rFonts w:eastAsia="ＭＳ Ｐ明朝" w:hint="eastAsia"/>
          <w:sz w:val="22"/>
        </w:rPr>
        <w:t>2</w:t>
      </w:r>
      <w:r w:rsidR="00B548C6">
        <w:rPr>
          <w:rFonts w:eastAsia="ＭＳ Ｐ明朝" w:hint="eastAsia"/>
          <w:sz w:val="22"/>
        </w:rPr>
        <w:t>次産業，第</w:t>
      </w:r>
      <w:r w:rsidR="00B548C6">
        <w:rPr>
          <w:rFonts w:eastAsia="ＭＳ Ｐ明朝" w:hint="eastAsia"/>
          <w:sz w:val="22"/>
        </w:rPr>
        <w:t>3</w:t>
      </w:r>
      <w:r w:rsidR="00B548C6">
        <w:rPr>
          <w:rFonts w:eastAsia="ＭＳ Ｐ明朝" w:hint="eastAsia"/>
          <w:sz w:val="22"/>
        </w:rPr>
        <w:t>次産業従業者が増加する傾向が続いていた。しかし，平成</w:t>
      </w:r>
      <w:r w:rsidR="00B548C6">
        <w:rPr>
          <w:rFonts w:eastAsia="ＭＳ Ｐ明朝" w:hint="eastAsia"/>
          <w:sz w:val="22"/>
        </w:rPr>
        <w:t>7</w:t>
      </w:r>
      <w:r w:rsidR="00B548C6">
        <w:rPr>
          <w:rFonts w:eastAsia="ＭＳ Ｐ明朝" w:hint="eastAsia"/>
          <w:sz w:val="22"/>
        </w:rPr>
        <w:t>年以降は第</w:t>
      </w:r>
      <w:r w:rsidR="00B548C6">
        <w:rPr>
          <w:rFonts w:eastAsia="ＭＳ Ｐ明朝" w:hint="eastAsia"/>
          <w:sz w:val="22"/>
        </w:rPr>
        <w:t>2</w:t>
      </w:r>
      <w:r w:rsidR="00B548C6">
        <w:rPr>
          <w:rFonts w:eastAsia="ＭＳ Ｐ明朝" w:hint="eastAsia"/>
          <w:sz w:val="22"/>
        </w:rPr>
        <w:t>次産業従業者も減少に転じ，</w:t>
      </w:r>
      <w:r w:rsidR="00DB0E56">
        <w:rPr>
          <w:rFonts w:eastAsia="ＭＳ Ｐ明朝" w:hint="eastAsia"/>
          <w:sz w:val="22"/>
        </w:rPr>
        <w:t>平成</w:t>
      </w:r>
      <w:r w:rsidR="00DB0E56">
        <w:rPr>
          <w:rFonts w:eastAsia="ＭＳ Ｐ明朝" w:hint="eastAsia"/>
          <w:sz w:val="22"/>
        </w:rPr>
        <w:t>17</w:t>
      </w:r>
      <w:r w:rsidR="00DB0E56">
        <w:rPr>
          <w:rFonts w:eastAsia="ＭＳ Ｐ明朝" w:hint="eastAsia"/>
          <w:sz w:val="22"/>
        </w:rPr>
        <w:t>年から平成</w:t>
      </w:r>
      <w:r w:rsidR="00DB0E56">
        <w:rPr>
          <w:rFonts w:eastAsia="ＭＳ Ｐ明朝" w:hint="eastAsia"/>
          <w:sz w:val="22"/>
        </w:rPr>
        <w:t>22</w:t>
      </w:r>
      <w:r w:rsidR="00DB0E56">
        <w:rPr>
          <w:rFonts w:eastAsia="ＭＳ Ｐ明朝" w:hint="eastAsia"/>
          <w:sz w:val="22"/>
        </w:rPr>
        <w:t>年にかけては</w:t>
      </w:r>
      <w:r w:rsidR="007B3A14">
        <w:rPr>
          <w:rFonts w:eastAsia="ＭＳ Ｐ明朝" w:hint="eastAsia"/>
          <w:sz w:val="22"/>
        </w:rPr>
        <w:t>すべての産業で従業者は減少した。平成</w:t>
      </w:r>
      <w:r w:rsidR="007B3A14">
        <w:rPr>
          <w:rFonts w:eastAsia="ＭＳ Ｐ明朝" w:hint="eastAsia"/>
          <w:sz w:val="22"/>
        </w:rPr>
        <w:t>22</w:t>
      </w:r>
      <w:r w:rsidR="007B3A14">
        <w:rPr>
          <w:rFonts w:eastAsia="ＭＳ Ｐ明朝" w:hint="eastAsia"/>
          <w:sz w:val="22"/>
        </w:rPr>
        <w:t>年から平成</w:t>
      </w:r>
      <w:r w:rsidR="007B3A14">
        <w:rPr>
          <w:rFonts w:eastAsia="ＭＳ Ｐ明朝" w:hint="eastAsia"/>
          <w:sz w:val="22"/>
        </w:rPr>
        <w:t>27</w:t>
      </w:r>
      <w:r w:rsidR="007B3A14">
        <w:rPr>
          <w:rFonts w:eastAsia="ＭＳ Ｐ明朝" w:hint="eastAsia"/>
          <w:sz w:val="22"/>
        </w:rPr>
        <w:t>年では第</w:t>
      </w:r>
      <w:r w:rsidR="007B3A14">
        <w:rPr>
          <w:rFonts w:eastAsia="ＭＳ Ｐ明朝" w:hint="eastAsia"/>
          <w:sz w:val="22"/>
        </w:rPr>
        <w:t>2</w:t>
      </w:r>
      <w:r w:rsidR="007B3A14">
        <w:rPr>
          <w:rFonts w:eastAsia="ＭＳ Ｐ明朝" w:hint="eastAsia"/>
          <w:sz w:val="22"/>
        </w:rPr>
        <w:t>次産業，第</w:t>
      </w:r>
      <w:r w:rsidR="007B3A14">
        <w:rPr>
          <w:rFonts w:eastAsia="ＭＳ Ｐ明朝" w:hint="eastAsia"/>
          <w:sz w:val="22"/>
        </w:rPr>
        <w:t>3</w:t>
      </w:r>
      <w:r w:rsidR="007B3A14">
        <w:rPr>
          <w:rFonts w:eastAsia="ＭＳ Ｐ明朝" w:hint="eastAsia"/>
          <w:sz w:val="22"/>
        </w:rPr>
        <w:t>次産業従業者は増加している。</w:t>
      </w:r>
    </w:p>
    <w:p w:rsidR="00B07D97" w:rsidRPr="00990BBB" w:rsidRDefault="00C33C05" w:rsidP="00B07D97">
      <w:pPr>
        <w:rPr>
          <w:rFonts w:eastAsia="ＭＳ Ｐ明朝"/>
          <w:sz w:val="22"/>
        </w:rPr>
      </w:pPr>
      <w:r w:rsidRPr="00C33C05">
        <w:rPr>
          <w:noProof/>
        </w:rPr>
        <w:drawing>
          <wp:inline distT="0" distB="0" distL="0" distR="0">
            <wp:extent cx="5759450" cy="2249249"/>
            <wp:effectExtent l="0" t="0" r="0" b="0"/>
            <wp:docPr id="124" name="図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5759450" cy="2249249"/>
                    </a:xfrm>
                    <a:prstGeom prst="rect">
                      <a:avLst/>
                    </a:prstGeom>
                    <a:noFill/>
                    <a:ln>
                      <a:noFill/>
                    </a:ln>
                  </pic:spPr>
                </pic:pic>
              </a:graphicData>
            </a:graphic>
          </wp:inline>
        </w:drawing>
      </w:r>
    </w:p>
    <w:p w:rsidR="00B07D97" w:rsidRPr="00990BBB" w:rsidRDefault="00913589" w:rsidP="00B07D97">
      <w:pPr>
        <w:rPr>
          <w:rFonts w:eastAsia="ＭＳ Ｐ明朝"/>
          <w:sz w:val="22"/>
        </w:rPr>
      </w:pPr>
      <w:r>
        <w:rPr>
          <w:noProof/>
        </w:rPr>
        <w:lastRenderedPageBreak/>
        <w:drawing>
          <wp:inline distT="0" distB="0" distL="0" distR="0" wp14:anchorId="60097564" wp14:editId="7B4E9D2F">
            <wp:extent cx="5759450" cy="3248025"/>
            <wp:effectExtent l="0" t="0" r="0" b="0"/>
            <wp:docPr id="1513" name="グラフ 1513"/>
            <wp:cNvGraphicFramePr/>
            <a:graphic xmlns:a="http://schemas.openxmlformats.org/drawingml/2006/main">
              <a:graphicData uri="http://schemas.openxmlformats.org/drawingml/2006/chart">
                <c:chart xmlns:c="http://schemas.openxmlformats.org/drawingml/2006/chart" xmlns:r="http://schemas.openxmlformats.org/officeDocument/2006/relationships" r:id="rId82"/>
              </a:graphicData>
            </a:graphic>
          </wp:inline>
        </w:drawing>
      </w:r>
    </w:p>
    <w:p w:rsidR="00B07D97" w:rsidRPr="00990BBB" w:rsidRDefault="00B07D97" w:rsidP="00B07D97">
      <w:pPr>
        <w:rPr>
          <w:rFonts w:eastAsia="ＭＳ Ｐ明朝"/>
          <w:sz w:val="22"/>
        </w:rPr>
      </w:pPr>
    </w:p>
    <w:tbl>
      <w:tblPr>
        <w:tblStyle w:val="a6"/>
        <w:tblW w:w="0" w:type="auto"/>
        <w:tblLook w:val="04A0" w:firstRow="1" w:lastRow="0" w:firstColumn="1" w:lastColumn="0" w:noHBand="0" w:noVBand="1"/>
      </w:tblPr>
      <w:tblGrid>
        <w:gridCol w:w="9060"/>
      </w:tblGrid>
      <w:tr w:rsidR="00B07D97" w:rsidRPr="00B604D3" w:rsidTr="00A759C5">
        <w:trPr>
          <w:trHeight w:val="692"/>
        </w:trPr>
        <w:tc>
          <w:tcPr>
            <w:tcW w:w="9144" w:type="dxa"/>
          </w:tcPr>
          <w:p w:rsidR="00B07D97" w:rsidRPr="00B604D3" w:rsidRDefault="00B07D97" w:rsidP="00B604D3">
            <w:pPr>
              <w:spacing w:line="480" w:lineRule="auto"/>
              <w:rPr>
                <w:rFonts w:eastAsia="ＭＳ Ｐ明朝"/>
                <w:sz w:val="24"/>
              </w:rPr>
            </w:pPr>
            <w:r w:rsidRPr="00B604D3">
              <w:rPr>
                <w:rFonts w:eastAsia="ＭＳ Ｐ明朝" w:hint="eastAsia"/>
                <w:sz w:val="22"/>
              </w:rPr>
              <w:t xml:space="preserve">　「卸売業</w:t>
            </w:r>
            <w:r w:rsidRPr="00B604D3">
              <w:rPr>
                <w:rFonts w:eastAsia="ＭＳ Ｐ明朝" w:hint="eastAsia"/>
                <w:sz w:val="22"/>
              </w:rPr>
              <w:t>,</w:t>
            </w:r>
            <w:r w:rsidRPr="00B604D3">
              <w:rPr>
                <w:rFonts w:eastAsia="ＭＳ Ｐ明朝" w:hint="eastAsia"/>
                <w:sz w:val="22"/>
              </w:rPr>
              <w:t>小売業」の就業者が最も多い</w:t>
            </w:r>
          </w:p>
        </w:tc>
      </w:tr>
    </w:tbl>
    <w:p w:rsidR="00B07D97" w:rsidRPr="007B3A14" w:rsidRDefault="00B07D97" w:rsidP="00B07D97">
      <w:pPr>
        <w:rPr>
          <w:noProof/>
        </w:rPr>
      </w:pPr>
    </w:p>
    <w:p w:rsidR="00B07D97" w:rsidRPr="00990BBB" w:rsidRDefault="00B07D97" w:rsidP="00B07D97">
      <w:pPr>
        <w:rPr>
          <w:rFonts w:eastAsia="ＭＳ Ｐ明朝"/>
          <w:noProof/>
          <w:sz w:val="22"/>
        </w:rPr>
      </w:pPr>
      <w:r w:rsidRPr="00990BBB">
        <w:rPr>
          <w:rFonts w:hint="eastAsia"/>
          <w:noProof/>
        </w:rPr>
        <w:t xml:space="preserve">　</w:t>
      </w:r>
      <w:r w:rsidRPr="00990BBB">
        <w:rPr>
          <w:rFonts w:eastAsia="ＭＳ Ｐ明朝" w:hint="eastAsia"/>
          <w:noProof/>
          <w:sz w:val="22"/>
        </w:rPr>
        <w:t>産業大分類別</w:t>
      </w:r>
      <w:r w:rsidRPr="00990BBB">
        <w:rPr>
          <w:rFonts w:eastAsia="ＭＳ Ｐ明朝" w:hint="eastAsia"/>
          <w:noProof/>
          <w:sz w:val="22"/>
        </w:rPr>
        <w:t>15</w:t>
      </w:r>
      <w:r w:rsidRPr="00990BBB">
        <w:rPr>
          <w:rFonts w:eastAsia="ＭＳ Ｐ明朝" w:hint="eastAsia"/>
          <w:noProof/>
          <w:sz w:val="22"/>
        </w:rPr>
        <w:t>歳以上就業者の割合をみると，「卸売業，小売業」が</w:t>
      </w:r>
      <w:r w:rsidR="00584217">
        <w:rPr>
          <w:rFonts w:eastAsia="ＭＳ Ｐ明朝" w:hint="eastAsia"/>
          <w:noProof/>
          <w:sz w:val="22"/>
        </w:rPr>
        <w:t>15.6</w:t>
      </w:r>
      <w:r w:rsidRPr="00990BBB">
        <w:rPr>
          <w:rFonts w:eastAsia="ＭＳ Ｐ明朝" w:hint="eastAsia"/>
          <w:noProof/>
          <w:sz w:val="22"/>
        </w:rPr>
        <w:t>％（</w:t>
      </w:r>
      <w:r w:rsidRPr="00990BBB">
        <w:rPr>
          <w:rFonts w:eastAsia="ＭＳ Ｐ明朝" w:hint="eastAsia"/>
          <w:noProof/>
          <w:sz w:val="22"/>
        </w:rPr>
        <w:t>17,930</w:t>
      </w:r>
      <w:r w:rsidRPr="00990BBB">
        <w:rPr>
          <w:rFonts w:eastAsia="ＭＳ Ｐ明朝" w:hint="eastAsia"/>
          <w:noProof/>
          <w:sz w:val="22"/>
        </w:rPr>
        <w:t>人）と最も高く，次いで「医療，福祉」が</w:t>
      </w:r>
      <w:r w:rsidR="00584217">
        <w:rPr>
          <w:rFonts w:eastAsia="ＭＳ Ｐ明朝" w:hint="eastAsia"/>
          <w:noProof/>
          <w:sz w:val="22"/>
        </w:rPr>
        <w:t>14.8</w:t>
      </w:r>
      <w:r w:rsidRPr="00990BBB">
        <w:rPr>
          <w:rFonts w:eastAsia="ＭＳ Ｐ明朝" w:hint="eastAsia"/>
          <w:noProof/>
          <w:sz w:val="22"/>
        </w:rPr>
        <w:t>％（</w:t>
      </w:r>
      <w:r w:rsidRPr="00990BBB">
        <w:rPr>
          <w:rFonts w:eastAsia="ＭＳ Ｐ明朝" w:hint="eastAsia"/>
          <w:noProof/>
          <w:sz w:val="22"/>
        </w:rPr>
        <w:t>17,088</w:t>
      </w:r>
      <w:r w:rsidRPr="00990BBB">
        <w:rPr>
          <w:rFonts w:eastAsia="ＭＳ Ｐ明朝" w:hint="eastAsia"/>
          <w:noProof/>
          <w:sz w:val="22"/>
        </w:rPr>
        <w:t>人），「製造業」が</w:t>
      </w:r>
      <w:r w:rsidR="00584217">
        <w:rPr>
          <w:rFonts w:eastAsia="ＭＳ Ｐ明朝" w:hint="eastAsia"/>
          <w:noProof/>
          <w:sz w:val="22"/>
        </w:rPr>
        <w:t>11.2</w:t>
      </w:r>
      <w:r w:rsidRPr="00990BBB">
        <w:rPr>
          <w:rFonts w:eastAsia="ＭＳ Ｐ明朝" w:hint="eastAsia"/>
          <w:noProof/>
          <w:sz w:val="22"/>
        </w:rPr>
        <w:t>％（</w:t>
      </w:r>
      <w:r w:rsidRPr="00990BBB">
        <w:rPr>
          <w:rFonts w:eastAsia="ＭＳ Ｐ明朝" w:hint="eastAsia"/>
          <w:noProof/>
          <w:sz w:val="22"/>
        </w:rPr>
        <w:t>12,857</w:t>
      </w:r>
      <w:r w:rsidRPr="00990BBB">
        <w:rPr>
          <w:rFonts w:eastAsia="ＭＳ Ｐ明朝" w:hint="eastAsia"/>
          <w:noProof/>
          <w:sz w:val="22"/>
        </w:rPr>
        <w:t>人）などとなっている。</w:t>
      </w:r>
    </w:p>
    <w:p w:rsidR="00B07D97" w:rsidRPr="00990BBB" w:rsidRDefault="00B07D97" w:rsidP="00B07D97">
      <w:pPr>
        <w:rPr>
          <w:rFonts w:eastAsia="ＭＳ Ｐ明朝"/>
          <w:sz w:val="24"/>
        </w:rPr>
      </w:pPr>
      <w:r w:rsidRPr="00990BBB">
        <w:rPr>
          <w:rFonts w:eastAsia="ＭＳ Ｐ明朝" w:hint="eastAsia"/>
          <w:noProof/>
          <w:sz w:val="22"/>
        </w:rPr>
        <w:t xml:space="preserve">　</w:t>
      </w:r>
      <w:r w:rsidR="007B3A14">
        <w:rPr>
          <w:rFonts w:eastAsia="ＭＳ Ｐ明朝" w:hint="eastAsia"/>
          <w:noProof/>
          <w:sz w:val="22"/>
        </w:rPr>
        <w:t>就業者の割合が大きいものについて</w:t>
      </w:r>
      <w:r w:rsidRPr="00990BBB">
        <w:rPr>
          <w:rFonts w:eastAsia="ＭＳ Ｐ明朝" w:hint="eastAsia"/>
          <w:noProof/>
          <w:sz w:val="22"/>
        </w:rPr>
        <w:t>男女別</w:t>
      </w:r>
      <w:r w:rsidR="007B3A14">
        <w:rPr>
          <w:rFonts w:eastAsia="ＭＳ Ｐ明朝" w:hint="eastAsia"/>
          <w:noProof/>
          <w:sz w:val="22"/>
        </w:rPr>
        <w:t>にみると，男性が「卸売業，小売業」「製造業」「</w:t>
      </w:r>
      <w:r w:rsidR="00AA42EE">
        <w:rPr>
          <w:rFonts w:eastAsia="ＭＳ Ｐ明朝" w:hint="eastAsia"/>
          <w:noProof/>
          <w:sz w:val="22"/>
        </w:rPr>
        <w:t>建設業</w:t>
      </w:r>
      <w:r w:rsidR="007B3A14">
        <w:rPr>
          <w:rFonts w:eastAsia="ＭＳ Ｐ明朝" w:hint="eastAsia"/>
          <w:noProof/>
          <w:sz w:val="22"/>
        </w:rPr>
        <w:t>」</w:t>
      </w:r>
      <w:r w:rsidR="00A03DE6">
        <w:rPr>
          <w:rFonts w:eastAsia="ＭＳ Ｐ明朝" w:hint="eastAsia"/>
          <w:noProof/>
          <w:sz w:val="22"/>
        </w:rPr>
        <w:t>，女性が「医療，福祉」「卸売業，小売業」「製造業</w:t>
      </w:r>
      <w:r w:rsidR="00AA42EE">
        <w:rPr>
          <w:rFonts w:eastAsia="ＭＳ Ｐ明朝" w:hint="eastAsia"/>
          <w:noProof/>
          <w:sz w:val="22"/>
        </w:rPr>
        <w:t>」</w:t>
      </w:r>
      <w:r w:rsidR="005450C1">
        <w:rPr>
          <w:rFonts w:eastAsia="ＭＳ Ｐ明朝" w:hint="eastAsia"/>
          <w:noProof/>
          <w:sz w:val="22"/>
        </w:rPr>
        <w:t>などとなっている。</w:t>
      </w:r>
    </w:p>
    <w:p w:rsidR="00B07D97" w:rsidRPr="00990BBB" w:rsidRDefault="00B07D97" w:rsidP="00B07D97">
      <w:pPr>
        <w:rPr>
          <w:rFonts w:eastAsia="ＭＳ Ｐ明朝"/>
          <w:sz w:val="22"/>
        </w:rPr>
      </w:pPr>
    </w:p>
    <w:p w:rsidR="00B07D97" w:rsidRPr="00990BBB" w:rsidRDefault="00682F70" w:rsidP="00B07D97">
      <w:pPr>
        <w:rPr>
          <w:rFonts w:eastAsia="ＭＳ Ｐ明朝"/>
          <w:noProof/>
          <w:sz w:val="22"/>
        </w:rPr>
      </w:pPr>
      <w:r>
        <w:rPr>
          <w:noProof/>
        </w:rPr>
        <mc:AlternateContent>
          <mc:Choice Requires="wpg">
            <w:drawing>
              <wp:inline distT="0" distB="0" distL="0" distR="0">
                <wp:extent cx="5724525" cy="2477770"/>
                <wp:effectExtent l="0" t="0" r="0" b="0"/>
                <wp:docPr id="1514" name="グループ化 23"/>
                <wp:cNvGraphicFramePr/>
                <a:graphic xmlns:a="http://schemas.openxmlformats.org/drawingml/2006/main">
                  <a:graphicData uri="http://schemas.microsoft.com/office/word/2010/wordprocessingGroup">
                    <wpg:wgp>
                      <wpg:cNvGrpSpPr/>
                      <wpg:grpSpPr>
                        <a:xfrm>
                          <a:off x="0" y="0"/>
                          <a:ext cx="5724525" cy="2477770"/>
                          <a:chOff x="0" y="0"/>
                          <a:chExt cx="5848350" cy="3224213"/>
                        </a:xfrm>
                      </wpg:grpSpPr>
                      <wpg:graphicFrame>
                        <wpg:cNvPr id="1515" name="グラフ 1515"/>
                        <wpg:cNvFrPr/>
                        <wpg:xfrm>
                          <a:off x="0" y="0"/>
                          <a:ext cx="5848350" cy="3224213"/>
                        </wpg:xfrm>
                        <a:graphic>
                          <a:graphicData uri="http://schemas.openxmlformats.org/drawingml/2006/chart">
                            <c:chart xmlns:c="http://schemas.openxmlformats.org/drawingml/2006/chart" xmlns:r="http://schemas.openxmlformats.org/officeDocument/2006/relationships" r:id="rId83"/>
                          </a:graphicData>
                        </a:graphic>
                      </wpg:graphicFrame>
                      <wps:wsp>
                        <wps:cNvPr id="1516" name="テキスト ボックス 1516"/>
                        <wps:cNvSpPr txBox="1"/>
                        <wps:spPr>
                          <a:xfrm>
                            <a:off x="2345686" y="377117"/>
                            <a:ext cx="1133475" cy="313993"/>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B1693C" w:rsidRDefault="00B1693C" w:rsidP="00682F70">
                              <w:pPr>
                                <w:pStyle w:val="Web"/>
                                <w:spacing w:before="0" w:beforeAutospacing="0" w:after="0" w:afterAutospacing="0" w:line="0" w:lineRule="atLeast"/>
                              </w:pPr>
                              <w:r>
                                <w:rPr>
                                  <w:rFonts w:ascii="ＭＳ 明朝" w:eastAsia="ＭＳ 明朝" w:hAnsi="ＭＳ 明朝" w:cstheme="minorBidi" w:hint="eastAsia"/>
                                  <w:color w:val="000000" w:themeColor="dark1"/>
                                  <w:sz w:val="18"/>
                                  <w:szCs w:val="18"/>
                                </w:rPr>
                                <w:t>教育,学習支援業</w:t>
                              </w:r>
                            </w:p>
                          </w:txbxContent>
                        </wps:txbx>
                        <wps:bodyPr wrap="square" rtlCol="0" anchor="t"/>
                      </wps:wsp>
                      <wps:wsp>
                        <wps:cNvPr id="1517" name="テキスト ボックス 5"/>
                        <wps:cNvSpPr txBox="1"/>
                        <wps:spPr>
                          <a:xfrm>
                            <a:off x="3600450" y="371834"/>
                            <a:ext cx="1676400" cy="319276"/>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B1693C" w:rsidRDefault="00B1693C" w:rsidP="00682F70">
                              <w:pPr>
                                <w:pStyle w:val="Web"/>
                                <w:spacing w:before="0" w:beforeAutospacing="0" w:after="0" w:afterAutospacing="0" w:line="0" w:lineRule="atLeast"/>
                              </w:pPr>
                              <w:r>
                                <w:rPr>
                                  <w:rFonts w:ascii="ＭＳ 明朝" w:eastAsia="ＭＳ 明朝" w:hAnsi="ＭＳ 明朝" w:cstheme="minorBidi" w:hint="eastAsia"/>
                                  <w:color w:val="000000" w:themeColor="dark1"/>
                                  <w:sz w:val="18"/>
                                  <w:szCs w:val="18"/>
                                </w:rPr>
                                <w:t>宿泊業,飲食サービス業</w:t>
                              </w:r>
                            </w:p>
                          </w:txbxContent>
                        </wps:txbx>
                        <wps:bodyPr wrap="square" rtlCol="0" anchor="t"/>
                      </wps:wsp>
                      <wps:wsp>
                        <wps:cNvPr id="1518" name="テキスト ボックス 6"/>
                        <wps:cNvSpPr txBox="1"/>
                        <wps:spPr>
                          <a:xfrm>
                            <a:off x="2405027" y="223099"/>
                            <a:ext cx="2466976" cy="334651"/>
                          </a:xfrm>
                          <a:prstGeom prst="rect">
                            <a:avLst/>
                          </a:prstGeom>
                          <a:noFill/>
                          <a:ln w="9525" cmpd="sng">
                            <a:noFill/>
                          </a:ln>
                        </wps:spPr>
                        <wps:style>
                          <a:lnRef idx="0">
                            <a:scrgbClr r="0" g="0" b="0"/>
                          </a:lnRef>
                          <a:fillRef idx="0">
                            <a:scrgbClr r="0" g="0" b="0"/>
                          </a:fillRef>
                          <a:effectRef idx="0">
                            <a:scrgbClr r="0" g="0" b="0"/>
                          </a:effectRef>
                          <a:fontRef idx="minor">
                            <a:schemeClr val="dk1"/>
                          </a:fontRef>
                        </wps:style>
                        <wps:txbx>
                          <w:txbxContent>
                            <w:p w:rsidR="00B1693C" w:rsidRDefault="00B1693C" w:rsidP="00682F70">
                              <w:pPr>
                                <w:pStyle w:val="Web"/>
                                <w:spacing w:before="0" w:beforeAutospacing="0" w:after="0" w:afterAutospacing="0" w:line="0" w:lineRule="atLeast"/>
                              </w:pPr>
                              <w:r>
                                <w:rPr>
                                  <w:rFonts w:ascii="ＭＳ 明朝" w:eastAsia="ＭＳ 明朝" w:hAnsi="ＭＳ 明朝" w:cstheme="minorBidi" w:hint="eastAsia"/>
                                  <w:color w:val="000000" w:themeColor="dark1"/>
                                  <w:sz w:val="18"/>
                                  <w:szCs w:val="18"/>
                                </w:rPr>
                                <w:t>サービス業（他に分類されないもの）</w:t>
                              </w:r>
                            </w:p>
                          </w:txbxContent>
                        </wps:txbx>
                        <wps:bodyPr wrap="square" rtlCol="0" anchor="t"/>
                      </wps:wsp>
                      <wps:wsp>
                        <wps:cNvPr id="1519" name="直線矢印コネクタ 1519"/>
                        <wps:cNvCnPr/>
                        <wps:spPr>
                          <a:xfrm flipH="1">
                            <a:off x="3087585" y="601842"/>
                            <a:ext cx="9889" cy="196925"/>
                          </a:xfrm>
                          <a:prstGeom prst="straightConnector1">
                            <a:avLst/>
                          </a:prstGeom>
                          <a:ln>
                            <a:solidFill>
                              <a:schemeClr val="tx1"/>
                            </a:solidFill>
                            <a:tailEnd type="triangle" w="sm" len="med"/>
                          </a:ln>
                        </wps:spPr>
                        <wps:style>
                          <a:lnRef idx="1">
                            <a:schemeClr val="accent1"/>
                          </a:lnRef>
                          <a:fillRef idx="0">
                            <a:schemeClr val="accent1"/>
                          </a:fillRef>
                          <a:effectRef idx="0">
                            <a:schemeClr val="accent1"/>
                          </a:effectRef>
                          <a:fontRef idx="minor">
                            <a:schemeClr val="tx1"/>
                          </a:fontRef>
                        </wps:style>
                        <wps:bodyPr/>
                      </wps:wsp>
                      <wps:wsp>
                        <wps:cNvPr id="1520" name="直線矢印コネクタ 1520"/>
                        <wps:cNvCnPr/>
                        <wps:spPr>
                          <a:xfrm flipH="1">
                            <a:off x="3454981" y="478152"/>
                            <a:ext cx="1681" cy="330031"/>
                          </a:xfrm>
                          <a:prstGeom prst="straightConnector1">
                            <a:avLst/>
                          </a:prstGeom>
                          <a:ln>
                            <a:solidFill>
                              <a:schemeClr val="tx1"/>
                            </a:solidFill>
                            <a:tailEnd type="triangle" w="sm" len="med"/>
                          </a:ln>
                        </wps:spPr>
                        <wps:style>
                          <a:lnRef idx="1">
                            <a:schemeClr val="accent1"/>
                          </a:lnRef>
                          <a:fillRef idx="0">
                            <a:schemeClr val="accent1"/>
                          </a:fillRef>
                          <a:effectRef idx="0">
                            <a:schemeClr val="accent1"/>
                          </a:effectRef>
                          <a:fontRef idx="minor">
                            <a:schemeClr val="tx1"/>
                          </a:fontRef>
                        </wps:style>
                        <wps:bodyPr/>
                      </wps:wsp>
                      <wps:wsp>
                        <wps:cNvPr id="1521" name="直線矢印コネクタ 1521"/>
                        <wps:cNvCnPr/>
                        <wps:spPr>
                          <a:xfrm flipH="1">
                            <a:off x="3758426" y="623855"/>
                            <a:ext cx="8600" cy="198234"/>
                          </a:xfrm>
                          <a:prstGeom prst="straightConnector1">
                            <a:avLst/>
                          </a:prstGeom>
                          <a:ln>
                            <a:solidFill>
                              <a:schemeClr val="tx1"/>
                            </a:solidFill>
                            <a:tailEnd type="triangle" w="sm" len="med"/>
                          </a:ln>
                        </wps:spPr>
                        <wps:style>
                          <a:lnRef idx="1">
                            <a:schemeClr val="accent1"/>
                          </a:lnRef>
                          <a:fillRef idx="0">
                            <a:schemeClr val="accent1"/>
                          </a:fillRef>
                          <a:effectRef idx="0">
                            <a:schemeClr val="accent1"/>
                          </a:effectRef>
                          <a:fontRef idx="minor">
                            <a:schemeClr val="tx1"/>
                          </a:fontRef>
                        </wps:style>
                        <wps:bodyPr/>
                      </wps:wsp>
                    </wpg:wgp>
                  </a:graphicData>
                </a:graphic>
              </wp:inline>
            </w:drawing>
          </mc:Choice>
          <mc:Fallback>
            <w:pict>
              <v:group id="グループ化 23" o:spid="_x0000_s1122" style="width:450.75pt;height:195.1pt;mso-position-horizontal-relative:char;mso-position-vertical-relative:line" coordsize="58483,32242" o:gfxdata="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">
                <v:shape id="グラフ 1515" o:spid="_x0000_s1123" type="#_x0000_t75" style="position:absolute;width:58479;height:32205;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">
                  <v:imagedata r:id="rId84" o:title=""/>
                  <o:lock v:ext="edit" aspectratio="f"/>
                </v:shape>
                <v:shape id="テキスト ボックス 1516" o:spid="_x0000_s1124" type="#_x0000_t202" style="position:absolute;left:23456;top:3771;width:11335;height:314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" filled="f" stroked="f">
                  <v:textbox>
                    <w:txbxContent>
                      <w:p w:rsidR="00B1693C" w:rsidRDefault="00B1693C" w:rsidP="00682F70">
                        <w:pPr>
                          <w:pStyle w:val="Web"/>
                          <w:spacing w:before="0" w:beforeAutospacing="0" w:after="0" w:afterAutospacing="0" w:line="0" w:lineRule="atLeast"/>
                        </w:pPr>
                        <w:r>
                          <w:rPr>
                            <w:rFonts w:ascii="ＭＳ 明朝" w:eastAsia="ＭＳ 明朝" w:hAnsi="ＭＳ 明朝" w:cstheme="minorBidi" w:hint="eastAsia"/>
                            <w:color w:val="000000" w:themeColor="dark1"/>
                            <w:sz w:val="18"/>
                            <w:szCs w:val="18"/>
                          </w:rPr>
                          <w:t>教育,学習支援業</w:t>
                        </w:r>
                      </w:p>
                    </w:txbxContent>
                  </v:textbox>
                </v:shape>
                <v:shape id="テキスト ボックス 5" o:spid="_x0000_s1125" type="#_x0000_t202" style="position:absolute;left:36004;top:3718;width:16764;height:319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" filled="f" stroked="f">
                  <v:textbox>
                    <w:txbxContent>
                      <w:p w:rsidR="00B1693C" w:rsidRDefault="00B1693C" w:rsidP="00682F70">
                        <w:pPr>
                          <w:pStyle w:val="Web"/>
                          <w:spacing w:before="0" w:beforeAutospacing="0" w:after="0" w:afterAutospacing="0" w:line="0" w:lineRule="atLeast"/>
                        </w:pPr>
                        <w:r>
                          <w:rPr>
                            <w:rFonts w:ascii="ＭＳ 明朝" w:eastAsia="ＭＳ 明朝" w:hAnsi="ＭＳ 明朝" w:cstheme="minorBidi" w:hint="eastAsia"/>
                            <w:color w:val="000000" w:themeColor="dark1"/>
                            <w:sz w:val="18"/>
                            <w:szCs w:val="18"/>
                          </w:rPr>
                          <w:t>宿泊業,飲食サービス業</w:t>
                        </w:r>
                      </w:p>
                    </w:txbxContent>
                  </v:textbox>
                </v:shape>
                <v:shape id="テキスト ボックス 6" o:spid="_x0000_s1126" type="#_x0000_t202" style="position:absolute;left:24050;top:2230;width:24670;height:33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" filled="f" stroked="f">
                  <v:textbox>
                    <w:txbxContent>
                      <w:p w:rsidR="00B1693C" w:rsidRDefault="00B1693C" w:rsidP="00682F70">
                        <w:pPr>
                          <w:pStyle w:val="Web"/>
                          <w:spacing w:before="0" w:beforeAutospacing="0" w:after="0" w:afterAutospacing="0" w:line="0" w:lineRule="atLeast"/>
                        </w:pPr>
                        <w:r>
                          <w:rPr>
                            <w:rFonts w:ascii="ＭＳ 明朝" w:eastAsia="ＭＳ 明朝" w:hAnsi="ＭＳ 明朝" w:cstheme="minorBidi" w:hint="eastAsia"/>
                            <w:color w:val="000000" w:themeColor="dark1"/>
                            <w:sz w:val="18"/>
                            <w:szCs w:val="18"/>
                          </w:rPr>
                          <w:t>サービス業（他に分類されないもの）</w:t>
                        </w:r>
                      </w:p>
                    </w:txbxContent>
                  </v:textbox>
                </v:shape>
                <v:shape id="直線矢印コネクタ 1519" o:spid="_x0000_s1127" type="#_x0000_t32" style="position:absolute;left:30875;top:6018;width:99;height:1969;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" strokecolor="black [3213]" strokeweight=".5pt">
                  <v:stroke endarrow="block" endarrowwidth="narrow" joinstyle="miter"/>
                </v:shape>
                <v:shape id="直線矢印コネクタ 1520" o:spid="_x0000_s1128" type="#_x0000_t32" style="position:absolute;left:34549;top:4781;width:17;height:3300;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" strokecolor="black [3213]" strokeweight=".5pt">
                  <v:stroke endarrow="block" endarrowwidth="narrow" joinstyle="miter"/>
                </v:shape>
                <v:shape id="直線矢印コネクタ 1521" o:spid="_x0000_s1129" type="#_x0000_t32" style="position:absolute;left:37584;top:6238;width:86;height:1982;flip:x;visibility:visible;mso-wrap-style:square" o:connectortype="straigh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" strokecolor="black [3213]" strokeweight=".5pt">
                  <v:stroke endarrow="block" endarrowwidth="narrow" joinstyle="miter"/>
                </v:shape>
                <w10:anchorlock/>
              </v:group>
            </w:pict>
          </mc:Fallback>
        </mc:AlternateContent>
      </w:r>
    </w:p>
    <w:tbl>
      <w:tblPr>
        <w:tblStyle w:val="a6"/>
        <w:tblW w:w="0" w:type="auto"/>
        <w:tblLook w:val="04A0" w:firstRow="1" w:lastRow="0" w:firstColumn="1" w:lastColumn="0" w:noHBand="0" w:noVBand="1"/>
      </w:tblPr>
      <w:tblGrid>
        <w:gridCol w:w="9060"/>
      </w:tblGrid>
      <w:tr w:rsidR="00B07D97" w:rsidRPr="00B604D3" w:rsidTr="00975629">
        <w:tc>
          <w:tcPr>
            <w:tcW w:w="9144" w:type="dxa"/>
          </w:tcPr>
          <w:p w:rsidR="00B07D97" w:rsidRPr="00B604D3" w:rsidRDefault="005450C1" w:rsidP="00B604D3">
            <w:pPr>
              <w:rPr>
                <w:rFonts w:eastAsia="ＭＳ Ｐ明朝"/>
                <w:sz w:val="22"/>
              </w:rPr>
            </w:pPr>
            <w:r w:rsidRPr="00B604D3">
              <w:rPr>
                <w:rFonts w:eastAsia="ＭＳ Ｐ明朝" w:hint="eastAsia"/>
                <w:sz w:val="22"/>
              </w:rPr>
              <w:lastRenderedPageBreak/>
              <w:t>「電気・ガス・熱供給・水道業」は</w:t>
            </w:r>
            <w:r w:rsidR="00B07D97" w:rsidRPr="00B604D3">
              <w:rPr>
                <w:rFonts w:eastAsia="ＭＳ Ｐ明朝" w:hint="eastAsia"/>
                <w:sz w:val="22"/>
              </w:rPr>
              <w:t>男性の割合が</w:t>
            </w:r>
            <w:r w:rsidR="00B07D97" w:rsidRPr="00B604D3">
              <w:rPr>
                <w:rFonts w:eastAsia="ＭＳ Ｐ明朝" w:hint="eastAsia"/>
                <w:sz w:val="22"/>
              </w:rPr>
              <w:t>86.2</w:t>
            </w:r>
            <w:r w:rsidR="00512362" w:rsidRPr="00B604D3">
              <w:rPr>
                <w:rFonts w:eastAsia="ＭＳ Ｐ明朝" w:hint="eastAsia"/>
                <w:sz w:val="22"/>
              </w:rPr>
              <w:t>％</w:t>
            </w:r>
          </w:p>
          <w:p w:rsidR="00B07D97" w:rsidRPr="00B604D3" w:rsidRDefault="00512362" w:rsidP="00B604D3">
            <w:pPr>
              <w:rPr>
                <w:rFonts w:eastAsia="ＭＳ Ｐ明朝"/>
                <w:sz w:val="24"/>
              </w:rPr>
            </w:pPr>
            <w:r w:rsidRPr="00B604D3">
              <w:rPr>
                <w:rFonts w:eastAsia="ＭＳ Ｐ明朝" w:hint="eastAsia"/>
                <w:sz w:val="22"/>
              </w:rPr>
              <w:t>「医療，福祉」は</w:t>
            </w:r>
            <w:r w:rsidR="00B07D97" w:rsidRPr="00B604D3">
              <w:rPr>
                <w:rFonts w:eastAsia="ＭＳ Ｐ明朝" w:hint="eastAsia"/>
                <w:sz w:val="22"/>
              </w:rPr>
              <w:t>女性の割合が</w:t>
            </w:r>
            <w:r w:rsidR="00B07D97" w:rsidRPr="00B604D3">
              <w:rPr>
                <w:rFonts w:eastAsia="ＭＳ Ｐ明朝" w:hint="eastAsia"/>
                <w:sz w:val="22"/>
              </w:rPr>
              <w:t>74.2</w:t>
            </w:r>
            <w:r w:rsidR="00B07D97" w:rsidRPr="00B604D3">
              <w:rPr>
                <w:rFonts w:eastAsia="ＭＳ Ｐ明朝" w:hint="eastAsia"/>
                <w:sz w:val="22"/>
              </w:rPr>
              <w:t>％</w:t>
            </w:r>
          </w:p>
        </w:tc>
      </w:tr>
    </w:tbl>
    <w:p w:rsidR="00B07D97" w:rsidRPr="00990BBB" w:rsidRDefault="00B07D97" w:rsidP="00B07D97">
      <w:pPr>
        <w:rPr>
          <w:rFonts w:eastAsia="ＭＳ Ｐ明朝"/>
          <w:noProof/>
          <w:sz w:val="22"/>
        </w:rPr>
      </w:pPr>
    </w:p>
    <w:p w:rsidR="00B07D97" w:rsidRPr="00990BBB" w:rsidRDefault="00B07D97" w:rsidP="00B07D97">
      <w:pPr>
        <w:ind w:firstLineChars="100" w:firstLine="220"/>
        <w:rPr>
          <w:rFonts w:eastAsia="ＭＳ Ｐ明朝"/>
          <w:noProof/>
          <w:sz w:val="22"/>
        </w:rPr>
      </w:pPr>
      <w:r w:rsidRPr="00990BBB">
        <w:rPr>
          <w:rFonts w:eastAsia="ＭＳ Ｐ明朝" w:hint="eastAsia"/>
          <w:noProof/>
          <w:sz w:val="22"/>
        </w:rPr>
        <w:t>産業大分類別</w:t>
      </w:r>
      <w:r w:rsidRPr="00990BBB">
        <w:rPr>
          <w:rFonts w:eastAsia="ＭＳ Ｐ明朝" w:hint="eastAsia"/>
          <w:noProof/>
          <w:sz w:val="22"/>
        </w:rPr>
        <w:t>15</w:t>
      </w:r>
      <w:r w:rsidR="00512362">
        <w:rPr>
          <w:rFonts w:eastAsia="ＭＳ Ｐ明朝" w:hint="eastAsia"/>
          <w:noProof/>
          <w:sz w:val="22"/>
        </w:rPr>
        <w:t>歳以上就業者</w:t>
      </w:r>
      <w:r w:rsidRPr="00990BBB">
        <w:rPr>
          <w:rFonts w:eastAsia="ＭＳ Ｐ明朝" w:hint="eastAsia"/>
          <w:noProof/>
          <w:sz w:val="22"/>
        </w:rPr>
        <w:t>の構成についてみると，「電気・ガス・熱供給・水道業」</w:t>
      </w:r>
      <w:r w:rsidR="00512362">
        <w:rPr>
          <w:rFonts w:eastAsia="ＭＳ Ｐ明朝" w:hint="eastAsia"/>
          <w:noProof/>
          <w:sz w:val="22"/>
        </w:rPr>
        <w:t>は</w:t>
      </w:r>
      <w:r w:rsidRPr="00990BBB">
        <w:rPr>
          <w:rFonts w:eastAsia="ＭＳ Ｐ明朝" w:hint="eastAsia"/>
          <w:noProof/>
          <w:sz w:val="22"/>
        </w:rPr>
        <w:t>男性：</w:t>
      </w:r>
      <w:r w:rsidRPr="00990BBB">
        <w:rPr>
          <w:rFonts w:eastAsia="ＭＳ Ｐ明朝" w:hint="eastAsia"/>
          <w:noProof/>
          <w:sz w:val="22"/>
        </w:rPr>
        <w:t>86.2</w:t>
      </w:r>
      <w:r w:rsidRPr="00990BBB">
        <w:rPr>
          <w:rFonts w:eastAsia="ＭＳ Ｐ明朝" w:hint="eastAsia"/>
          <w:noProof/>
          <w:sz w:val="22"/>
        </w:rPr>
        <w:t>％，女性：</w:t>
      </w:r>
      <w:r w:rsidRPr="00990BBB">
        <w:rPr>
          <w:rFonts w:eastAsia="ＭＳ Ｐ明朝" w:hint="eastAsia"/>
          <w:noProof/>
          <w:sz w:val="22"/>
        </w:rPr>
        <w:t>13.8</w:t>
      </w:r>
      <w:r w:rsidR="00512362">
        <w:rPr>
          <w:rFonts w:eastAsia="ＭＳ Ｐ明朝" w:hint="eastAsia"/>
          <w:noProof/>
          <w:sz w:val="22"/>
        </w:rPr>
        <w:t>％</w:t>
      </w:r>
      <w:r w:rsidR="008C5F22">
        <w:rPr>
          <w:rFonts w:eastAsia="ＭＳ Ｐ明朝" w:hint="eastAsia"/>
          <w:noProof/>
          <w:sz w:val="22"/>
        </w:rPr>
        <w:t>，「建設業」は</w:t>
      </w:r>
      <w:r w:rsidRPr="00990BBB">
        <w:rPr>
          <w:rFonts w:eastAsia="ＭＳ Ｐ明朝" w:hint="eastAsia"/>
          <w:noProof/>
          <w:sz w:val="22"/>
        </w:rPr>
        <w:t>男性：</w:t>
      </w:r>
      <w:r w:rsidRPr="00990BBB">
        <w:rPr>
          <w:rFonts w:eastAsia="ＭＳ Ｐ明朝" w:hint="eastAsia"/>
          <w:noProof/>
          <w:sz w:val="22"/>
        </w:rPr>
        <w:t>84.0</w:t>
      </w:r>
      <w:r w:rsidRPr="00990BBB">
        <w:rPr>
          <w:rFonts w:eastAsia="ＭＳ Ｐ明朝" w:hint="eastAsia"/>
          <w:noProof/>
          <w:sz w:val="22"/>
        </w:rPr>
        <w:t>％，女性：</w:t>
      </w:r>
      <w:r w:rsidRPr="00990BBB">
        <w:rPr>
          <w:rFonts w:eastAsia="ＭＳ Ｐ明朝" w:hint="eastAsia"/>
          <w:noProof/>
          <w:sz w:val="22"/>
        </w:rPr>
        <w:t>16.0</w:t>
      </w:r>
      <w:r w:rsidR="008C5F22">
        <w:rPr>
          <w:rFonts w:eastAsia="ＭＳ Ｐ明朝" w:hint="eastAsia"/>
          <w:noProof/>
          <w:sz w:val="22"/>
        </w:rPr>
        <w:t>％，「運輸業，郵便業」は</w:t>
      </w:r>
      <w:r w:rsidRPr="00990BBB">
        <w:rPr>
          <w:rFonts w:eastAsia="ＭＳ Ｐ明朝" w:hint="eastAsia"/>
          <w:noProof/>
          <w:sz w:val="22"/>
        </w:rPr>
        <w:t>男性：</w:t>
      </w:r>
      <w:r w:rsidRPr="00990BBB">
        <w:rPr>
          <w:rFonts w:eastAsia="ＭＳ Ｐ明朝" w:hint="eastAsia"/>
          <w:noProof/>
          <w:sz w:val="22"/>
        </w:rPr>
        <w:t>83.3</w:t>
      </w:r>
      <w:r w:rsidRPr="00990BBB">
        <w:rPr>
          <w:rFonts w:eastAsia="ＭＳ Ｐ明朝" w:hint="eastAsia"/>
          <w:noProof/>
          <w:sz w:val="22"/>
        </w:rPr>
        <w:t>％，女性：</w:t>
      </w:r>
      <w:r w:rsidRPr="00990BBB">
        <w:rPr>
          <w:rFonts w:eastAsia="ＭＳ Ｐ明朝" w:hint="eastAsia"/>
          <w:noProof/>
          <w:sz w:val="22"/>
        </w:rPr>
        <w:t>16.7</w:t>
      </w:r>
      <w:r w:rsidR="008C5F22">
        <w:rPr>
          <w:rFonts w:eastAsia="ＭＳ Ｐ明朝" w:hint="eastAsia"/>
          <w:noProof/>
          <w:sz w:val="22"/>
        </w:rPr>
        <w:t>％となっており，女性に比べ</w:t>
      </w:r>
      <w:r w:rsidR="006A64CC">
        <w:rPr>
          <w:rFonts w:eastAsia="ＭＳ Ｐ明朝" w:hint="eastAsia"/>
          <w:noProof/>
          <w:sz w:val="22"/>
        </w:rPr>
        <w:t>て男性の</w:t>
      </w:r>
      <w:r w:rsidR="008C5F22">
        <w:rPr>
          <w:rFonts w:eastAsia="ＭＳ Ｐ明朝" w:hint="eastAsia"/>
          <w:noProof/>
          <w:sz w:val="22"/>
        </w:rPr>
        <w:t>割合が大きく</w:t>
      </w:r>
      <w:r w:rsidRPr="00990BBB">
        <w:rPr>
          <w:rFonts w:eastAsia="ＭＳ Ｐ明朝" w:hint="eastAsia"/>
          <w:noProof/>
          <w:sz w:val="22"/>
        </w:rPr>
        <w:t>なっている。</w:t>
      </w:r>
    </w:p>
    <w:p w:rsidR="00B07D97" w:rsidRPr="00990BBB" w:rsidRDefault="008C5F22" w:rsidP="00B07D97">
      <w:pPr>
        <w:ind w:firstLineChars="100" w:firstLine="220"/>
        <w:rPr>
          <w:rFonts w:eastAsia="ＭＳ Ｐ明朝"/>
          <w:noProof/>
          <w:sz w:val="22"/>
        </w:rPr>
      </w:pPr>
      <w:r>
        <w:rPr>
          <w:rFonts w:eastAsia="ＭＳ Ｐ明朝" w:hint="eastAsia"/>
          <w:noProof/>
          <w:sz w:val="22"/>
        </w:rPr>
        <w:t>一方，「医療，福祉」は</w:t>
      </w:r>
      <w:r w:rsidR="00B07D97" w:rsidRPr="00990BBB">
        <w:rPr>
          <w:rFonts w:eastAsia="ＭＳ Ｐ明朝" w:hint="eastAsia"/>
          <w:noProof/>
          <w:sz w:val="22"/>
        </w:rPr>
        <w:t>男性：</w:t>
      </w:r>
      <w:r w:rsidR="00B07D97" w:rsidRPr="00990BBB">
        <w:rPr>
          <w:rFonts w:eastAsia="ＭＳ Ｐ明朝" w:hint="eastAsia"/>
          <w:noProof/>
          <w:sz w:val="22"/>
        </w:rPr>
        <w:t>25.8</w:t>
      </w:r>
      <w:r w:rsidR="00B07D97" w:rsidRPr="00990BBB">
        <w:rPr>
          <w:rFonts w:eastAsia="ＭＳ Ｐ明朝" w:hint="eastAsia"/>
          <w:noProof/>
          <w:sz w:val="22"/>
        </w:rPr>
        <w:t>％，女性：</w:t>
      </w:r>
      <w:r w:rsidR="00B07D97" w:rsidRPr="00990BBB">
        <w:rPr>
          <w:rFonts w:eastAsia="ＭＳ Ｐ明朝" w:hint="eastAsia"/>
          <w:noProof/>
          <w:sz w:val="22"/>
        </w:rPr>
        <w:t>74.2</w:t>
      </w:r>
      <w:r>
        <w:rPr>
          <w:rFonts w:eastAsia="ＭＳ Ｐ明朝" w:hint="eastAsia"/>
          <w:noProof/>
          <w:sz w:val="22"/>
        </w:rPr>
        <w:t>％，「宿泊業，飲食サービス業」は</w:t>
      </w:r>
      <w:r w:rsidR="00B07D97" w:rsidRPr="00990BBB">
        <w:rPr>
          <w:rFonts w:eastAsia="ＭＳ Ｐ明朝" w:hint="eastAsia"/>
          <w:noProof/>
          <w:sz w:val="22"/>
        </w:rPr>
        <w:t>男性：</w:t>
      </w:r>
      <w:r w:rsidR="00B07D97" w:rsidRPr="00990BBB">
        <w:rPr>
          <w:rFonts w:eastAsia="ＭＳ Ｐ明朝" w:hint="eastAsia"/>
          <w:noProof/>
          <w:sz w:val="22"/>
        </w:rPr>
        <w:t>37.8</w:t>
      </w:r>
      <w:r w:rsidR="00B07D97" w:rsidRPr="00990BBB">
        <w:rPr>
          <w:rFonts w:eastAsia="ＭＳ Ｐ明朝" w:hint="eastAsia"/>
          <w:noProof/>
          <w:sz w:val="22"/>
        </w:rPr>
        <w:t>％，女性：</w:t>
      </w:r>
      <w:r w:rsidR="00B07D97" w:rsidRPr="00990BBB">
        <w:rPr>
          <w:rFonts w:eastAsia="ＭＳ Ｐ明朝" w:hint="eastAsia"/>
          <w:noProof/>
          <w:sz w:val="22"/>
        </w:rPr>
        <w:t>62.2</w:t>
      </w:r>
      <w:r>
        <w:rPr>
          <w:rFonts w:eastAsia="ＭＳ Ｐ明朝" w:hint="eastAsia"/>
          <w:noProof/>
          <w:sz w:val="22"/>
        </w:rPr>
        <w:t>％，「生活関連サービス業，娯楽業」は</w:t>
      </w:r>
      <w:r w:rsidR="00B07D97" w:rsidRPr="00990BBB">
        <w:rPr>
          <w:rFonts w:eastAsia="ＭＳ Ｐ明朝" w:hint="eastAsia"/>
          <w:noProof/>
          <w:sz w:val="22"/>
        </w:rPr>
        <w:t>男性：</w:t>
      </w:r>
      <w:r w:rsidR="00B07D97" w:rsidRPr="00990BBB">
        <w:rPr>
          <w:rFonts w:eastAsia="ＭＳ Ｐ明朝" w:hint="eastAsia"/>
          <w:noProof/>
          <w:sz w:val="22"/>
        </w:rPr>
        <w:t>39.7</w:t>
      </w:r>
      <w:r w:rsidR="00B07D97" w:rsidRPr="00990BBB">
        <w:rPr>
          <w:rFonts w:eastAsia="ＭＳ Ｐ明朝" w:hint="eastAsia"/>
          <w:noProof/>
          <w:sz w:val="22"/>
        </w:rPr>
        <w:t>％，女性：</w:t>
      </w:r>
      <w:r w:rsidR="00B07D97" w:rsidRPr="00990BBB">
        <w:rPr>
          <w:rFonts w:eastAsia="ＭＳ Ｐ明朝" w:hint="eastAsia"/>
          <w:noProof/>
          <w:sz w:val="22"/>
        </w:rPr>
        <w:t>60.3</w:t>
      </w:r>
      <w:r w:rsidR="006A64CC">
        <w:rPr>
          <w:rFonts w:eastAsia="ＭＳ Ｐ明朝" w:hint="eastAsia"/>
          <w:noProof/>
          <w:sz w:val="22"/>
        </w:rPr>
        <w:t>％</w:t>
      </w:r>
      <w:r>
        <w:rPr>
          <w:rFonts w:eastAsia="ＭＳ Ｐ明朝" w:hint="eastAsia"/>
          <w:noProof/>
          <w:sz w:val="22"/>
        </w:rPr>
        <w:t>となっており</w:t>
      </w:r>
      <w:r w:rsidR="006A64CC">
        <w:rPr>
          <w:rFonts w:eastAsia="ＭＳ Ｐ明朝" w:hint="eastAsia"/>
          <w:noProof/>
          <w:sz w:val="22"/>
        </w:rPr>
        <w:t>，男性よりも女性の</w:t>
      </w:r>
      <w:r>
        <w:rPr>
          <w:rFonts w:eastAsia="ＭＳ Ｐ明朝" w:hint="eastAsia"/>
          <w:noProof/>
          <w:sz w:val="22"/>
        </w:rPr>
        <w:t>割合が大きく</w:t>
      </w:r>
      <w:r w:rsidR="00B07D97" w:rsidRPr="00990BBB">
        <w:rPr>
          <w:rFonts w:eastAsia="ＭＳ Ｐ明朝" w:hint="eastAsia"/>
          <w:noProof/>
          <w:sz w:val="22"/>
        </w:rPr>
        <w:t>なっている。</w:t>
      </w:r>
    </w:p>
    <w:p w:rsidR="00B07D97" w:rsidRPr="00990BBB" w:rsidRDefault="00B07D97" w:rsidP="00B07D97">
      <w:pPr>
        <w:rPr>
          <w:rFonts w:eastAsia="ＭＳ Ｐ明朝"/>
          <w:noProof/>
          <w:sz w:val="22"/>
        </w:rPr>
      </w:pPr>
    </w:p>
    <w:p w:rsidR="00B07D97" w:rsidRPr="00990BBB" w:rsidRDefault="00682F70" w:rsidP="00B07D97">
      <w:pPr>
        <w:rPr>
          <w:rFonts w:eastAsia="ＭＳ Ｐ明朝"/>
          <w:sz w:val="22"/>
        </w:rPr>
      </w:pPr>
      <w:r>
        <w:rPr>
          <w:noProof/>
        </w:rPr>
        <w:drawing>
          <wp:inline distT="0" distB="0" distL="0" distR="0" wp14:anchorId="10E4E4D2" wp14:editId="0E7ADA78">
            <wp:extent cx="5759450" cy="5668010"/>
            <wp:effectExtent l="0" t="0" r="0" b="8890"/>
            <wp:docPr id="1530" name="グラフ 1530"/>
            <wp:cNvGraphicFramePr/>
            <a:graphic xmlns:a="http://schemas.openxmlformats.org/drawingml/2006/main">
              <a:graphicData uri="http://schemas.openxmlformats.org/drawingml/2006/chart">
                <c:chart xmlns:c="http://schemas.openxmlformats.org/drawingml/2006/chart" xmlns:r="http://schemas.openxmlformats.org/officeDocument/2006/relationships" r:id="rId85"/>
              </a:graphicData>
            </a:graphic>
          </wp:inline>
        </w:drawing>
      </w:r>
    </w:p>
    <w:tbl>
      <w:tblPr>
        <w:tblStyle w:val="a6"/>
        <w:tblW w:w="0" w:type="auto"/>
        <w:tblLook w:val="04A0" w:firstRow="1" w:lastRow="0" w:firstColumn="1" w:lastColumn="0" w:noHBand="0" w:noVBand="1"/>
      </w:tblPr>
      <w:tblGrid>
        <w:gridCol w:w="9060"/>
      </w:tblGrid>
      <w:tr w:rsidR="00B07D97" w:rsidRPr="00B604D3" w:rsidTr="00975629">
        <w:tc>
          <w:tcPr>
            <w:tcW w:w="9144" w:type="dxa"/>
          </w:tcPr>
          <w:p w:rsidR="00B07D97" w:rsidRPr="00B604D3" w:rsidRDefault="00B07D97" w:rsidP="00584217">
            <w:pPr>
              <w:spacing w:line="480" w:lineRule="auto"/>
              <w:rPr>
                <w:rFonts w:eastAsia="ＭＳ Ｐ明朝"/>
                <w:sz w:val="22"/>
              </w:rPr>
            </w:pPr>
            <w:r w:rsidRPr="00B604D3">
              <w:rPr>
                <w:rFonts w:eastAsia="ＭＳ Ｐ明朝" w:hint="eastAsia"/>
                <w:sz w:val="22"/>
              </w:rPr>
              <w:lastRenderedPageBreak/>
              <w:t>富士町・三</w:t>
            </w:r>
            <w:r w:rsidR="006A64CC" w:rsidRPr="00B604D3">
              <w:rPr>
                <w:rFonts w:eastAsia="ＭＳ Ｐ明朝" w:hint="eastAsia"/>
                <w:sz w:val="22"/>
              </w:rPr>
              <w:t>瀬村は「農業，林業」</w:t>
            </w:r>
            <w:r w:rsidR="00584217">
              <w:rPr>
                <w:rFonts w:eastAsia="ＭＳ Ｐ明朝" w:hint="eastAsia"/>
                <w:sz w:val="22"/>
              </w:rPr>
              <w:t>，</w:t>
            </w:r>
            <w:r w:rsidR="006A64CC" w:rsidRPr="00B604D3">
              <w:rPr>
                <w:rFonts w:eastAsia="ＭＳ Ｐ明朝" w:hint="eastAsia"/>
                <w:sz w:val="22"/>
              </w:rPr>
              <w:t>諸富町は「製造業」の就業率</w:t>
            </w:r>
            <w:r w:rsidRPr="00B604D3">
              <w:rPr>
                <w:rFonts w:eastAsia="ＭＳ Ｐ明朝" w:hint="eastAsia"/>
                <w:sz w:val="22"/>
              </w:rPr>
              <w:t xml:space="preserve">が高い　　</w:t>
            </w:r>
          </w:p>
        </w:tc>
      </w:tr>
    </w:tbl>
    <w:p w:rsidR="00B07D97" w:rsidRPr="00990BBB" w:rsidRDefault="00B07D97" w:rsidP="00B07D97">
      <w:pPr>
        <w:rPr>
          <w:rFonts w:eastAsia="ＭＳ Ｐ明朝"/>
          <w:sz w:val="22"/>
        </w:rPr>
      </w:pPr>
    </w:p>
    <w:p w:rsidR="00B07D97" w:rsidRPr="00990BBB" w:rsidRDefault="00B07D97" w:rsidP="00B07D97">
      <w:pPr>
        <w:rPr>
          <w:rFonts w:eastAsia="ＭＳ Ｐ明朝"/>
          <w:sz w:val="22"/>
        </w:rPr>
      </w:pPr>
      <w:r w:rsidRPr="00990BBB">
        <w:rPr>
          <w:rFonts w:eastAsia="ＭＳ Ｐ明朝" w:hint="eastAsia"/>
          <w:sz w:val="22"/>
        </w:rPr>
        <w:t xml:space="preserve">　産業</w:t>
      </w:r>
      <w:r w:rsidRPr="00990BBB">
        <w:rPr>
          <w:rFonts w:eastAsia="ＭＳ Ｐ明朝" w:hint="eastAsia"/>
          <w:sz w:val="22"/>
        </w:rPr>
        <w:t>3</w:t>
      </w:r>
      <w:r w:rsidRPr="00990BBB">
        <w:rPr>
          <w:rFonts w:eastAsia="ＭＳ Ｐ明朝" w:hint="eastAsia"/>
          <w:sz w:val="22"/>
        </w:rPr>
        <w:t>部門別</w:t>
      </w:r>
      <w:r w:rsidRPr="00990BBB">
        <w:rPr>
          <w:rFonts w:eastAsia="ＭＳ Ｐ明朝" w:hint="eastAsia"/>
          <w:sz w:val="22"/>
        </w:rPr>
        <w:t>15</w:t>
      </w:r>
      <w:r w:rsidRPr="00990BBB">
        <w:rPr>
          <w:rFonts w:eastAsia="ＭＳ Ｐ明朝" w:hint="eastAsia"/>
          <w:sz w:val="22"/>
        </w:rPr>
        <w:t>歳以上就業者の割合を旧市町村別にみると，全ての地域において第</w:t>
      </w:r>
      <w:r w:rsidRPr="00990BBB">
        <w:rPr>
          <w:rFonts w:eastAsia="ＭＳ Ｐ明朝" w:hint="eastAsia"/>
          <w:sz w:val="22"/>
        </w:rPr>
        <w:t>3</w:t>
      </w:r>
      <w:r w:rsidR="006A64CC">
        <w:rPr>
          <w:rFonts w:eastAsia="ＭＳ Ｐ明朝" w:hint="eastAsia"/>
          <w:sz w:val="22"/>
        </w:rPr>
        <w:t>次産業の割合が</w:t>
      </w:r>
      <w:r w:rsidR="006A64CC">
        <w:rPr>
          <w:rFonts w:eastAsia="ＭＳ Ｐ明朝" w:hint="eastAsia"/>
          <w:sz w:val="22"/>
        </w:rPr>
        <w:t>50</w:t>
      </w:r>
      <w:r w:rsidR="006A64CC">
        <w:rPr>
          <w:rFonts w:eastAsia="ＭＳ Ｐ明朝" w:hint="eastAsia"/>
          <w:sz w:val="22"/>
        </w:rPr>
        <w:t>％を超えており，また産業分類別</w:t>
      </w:r>
      <w:r w:rsidR="002B7464">
        <w:rPr>
          <w:rFonts w:eastAsia="ＭＳ Ｐ明朝" w:hint="eastAsia"/>
          <w:sz w:val="22"/>
        </w:rPr>
        <w:t>で</w:t>
      </w:r>
      <w:r w:rsidR="006A64CC">
        <w:rPr>
          <w:rFonts w:eastAsia="ＭＳ Ｐ明朝" w:hint="eastAsia"/>
          <w:sz w:val="22"/>
        </w:rPr>
        <w:t>は地域ごとに特徴がみられる</w:t>
      </w:r>
      <w:r w:rsidRPr="00990BBB">
        <w:rPr>
          <w:rFonts w:eastAsia="ＭＳ Ｐ明朝" w:hint="eastAsia"/>
          <w:sz w:val="22"/>
        </w:rPr>
        <w:t>。</w:t>
      </w:r>
    </w:p>
    <w:p w:rsidR="00B07D97" w:rsidRPr="00990BBB" w:rsidRDefault="002B7464" w:rsidP="00B07D97">
      <w:pPr>
        <w:rPr>
          <w:rFonts w:eastAsia="ＭＳ Ｐ明朝"/>
          <w:sz w:val="22"/>
        </w:rPr>
      </w:pPr>
      <w:r>
        <w:rPr>
          <w:rFonts w:eastAsia="ＭＳ Ｐ明朝" w:hint="eastAsia"/>
          <w:sz w:val="22"/>
        </w:rPr>
        <w:t xml:space="preserve">　産業大分類別にみると，「卸売業，小売業」および</w:t>
      </w:r>
      <w:r w:rsidR="00B07D97" w:rsidRPr="00990BBB">
        <w:rPr>
          <w:rFonts w:eastAsia="ＭＳ Ｐ明朝" w:hint="eastAsia"/>
          <w:sz w:val="22"/>
        </w:rPr>
        <w:t>「医療，福祉」は全ての地域でおおむね高い割合となっているが，富士町，三瀬村では「農業，林業」がそれぞれ</w:t>
      </w:r>
      <w:r w:rsidR="006A64CC">
        <w:rPr>
          <w:rFonts w:eastAsia="ＭＳ Ｐ明朝" w:hint="eastAsia"/>
          <w:sz w:val="22"/>
        </w:rPr>
        <w:t>25</w:t>
      </w:r>
      <w:r w:rsidR="00B07D97" w:rsidRPr="00990BBB">
        <w:rPr>
          <w:rFonts w:eastAsia="ＭＳ Ｐ明朝" w:hint="eastAsia"/>
          <w:sz w:val="22"/>
        </w:rPr>
        <w:t>.02</w:t>
      </w:r>
      <w:r w:rsidR="00B07D97" w:rsidRPr="00990BBB">
        <w:rPr>
          <w:rFonts w:eastAsia="ＭＳ Ｐ明朝" w:hint="eastAsia"/>
          <w:sz w:val="22"/>
        </w:rPr>
        <w:t>％，</w:t>
      </w:r>
      <w:r w:rsidR="00B07D97" w:rsidRPr="00990BBB">
        <w:rPr>
          <w:rFonts w:eastAsia="ＭＳ Ｐ明朝" w:hint="eastAsia"/>
          <w:sz w:val="22"/>
        </w:rPr>
        <w:t>21.18</w:t>
      </w:r>
      <w:r w:rsidR="00B07D97" w:rsidRPr="00990BBB">
        <w:rPr>
          <w:rFonts w:eastAsia="ＭＳ Ｐ明朝" w:hint="eastAsia"/>
          <w:sz w:val="22"/>
        </w:rPr>
        <w:t>％，川副町では「漁業」が</w:t>
      </w:r>
      <w:r w:rsidR="00B07D97" w:rsidRPr="00990BBB">
        <w:rPr>
          <w:rFonts w:eastAsia="ＭＳ Ｐ明朝" w:hint="eastAsia"/>
          <w:sz w:val="22"/>
        </w:rPr>
        <w:t>9.53</w:t>
      </w:r>
      <w:r w:rsidR="00B07D97" w:rsidRPr="00990BBB">
        <w:rPr>
          <w:rFonts w:eastAsia="ＭＳ Ｐ明朝" w:hint="eastAsia"/>
          <w:sz w:val="22"/>
        </w:rPr>
        <w:t>％，諸富町では「製造業」が</w:t>
      </w:r>
      <w:r w:rsidR="00B07D97" w:rsidRPr="00990BBB">
        <w:rPr>
          <w:rFonts w:eastAsia="ＭＳ Ｐ明朝" w:hint="eastAsia"/>
          <w:sz w:val="22"/>
        </w:rPr>
        <w:t>20.16</w:t>
      </w:r>
      <w:r w:rsidR="00B07D97" w:rsidRPr="00990BBB">
        <w:rPr>
          <w:rFonts w:eastAsia="ＭＳ Ｐ明朝" w:hint="eastAsia"/>
          <w:sz w:val="22"/>
        </w:rPr>
        <w:t>％と他の地域に比べ高い割合となっている。</w:t>
      </w:r>
    </w:p>
    <w:p w:rsidR="00B07D97" w:rsidRPr="002B7464" w:rsidRDefault="00B07D97" w:rsidP="00B07D97">
      <w:pPr>
        <w:rPr>
          <w:rFonts w:eastAsia="ＭＳ Ｐ明朝"/>
          <w:sz w:val="22"/>
        </w:rPr>
      </w:pPr>
    </w:p>
    <w:p w:rsidR="00B07D97" w:rsidRPr="00990BBB" w:rsidRDefault="00C33C05" w:rsidP="00B07D97">
      <w:pPr>
        <w:rPr>
          <w:rFonts w:eastAsia="ＭＳ Ｐ明朝"/>
          <w:sz w:val="22"/>
        </w:rPr>
      </w:pPr>
      <w:r w:rsidRPr="00C33C05">
        <w:rPr>
          <w:noProof/>
        </w:rPr>
        <w:drawing>
          <wp:inline distT="0" distB="0" distL="0" distR="0">
            <wp:extent cx="5758293" cy="3730752"/>
            <wp:effectExtent l="0" t="0" r="0" b="3175"/>
            <wp:docPr id="127" name="図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86">
                      <a:extLst>
                        <a:ext uri="{28A0092B-C50C-407E-A947-70E740481C1C}">
                          <a14:useLocalDpi xmlns:a14="http://schemas.microsoft.com/office/drawing/2010/main" val="0"/>
                        </a:ext>
                      </a:extLst>
                    </a:blip>
                    <a:srcRect/>
                    <a:stretch>
                      <a:fillRect/>
                    </a:stretch>
                  </pic:blipFill>
                  <pic:spPr bwMode="auto">
                    <a:xfrm>
                      <a:off x="0" y="0"/>
                      <a:ext cx="5761848" cy="3733055"/>
                    </a:xfrm>
                    <a:prstGeom prst="rect">
                      <a:avLst/>
                    </a:prstGeom>
                    <a:noFill/>
                    <a:ln>
                      <a:noFill/>
                    </a:ln>
                  </pic:spPr>
                </pic:pic>
              </a:graphicData>
            </a:graphic>
          </wp:inline>
        </w:drawing>
      </w:r>
    </w:p>
    <w:p w:rsidR="00B07D97" w:rsidRPr="00990BBB" w:rsidRDefault="00B07D97" w:rsidP="00B07D97">
      <w:pPr>
        <w:rPr>
          <w:rFonts w:eastAsia="ＭＳ Ｐ明朝"/>
          <w:sz w:val="22"/>
        </w:rPr>
      </w:pPr>
    </w:p>
    <w:p w:rsidR="00B07D97" w:rsidRPr="00990BBB" w:rsidRDefault="00B07D97" w:rsidP="00B07D97">
      <w:pPr>
        <w:rPr>
          <w:rFonts w:eastAsia="ＭＳ Ｐ明朝"/>
          <w:sz w:val="22"/>
        </w:rPr>
      </w:pPr>
    </w:p>
    <w:p w:rsidR="00B07D97" w:rsidRPr="00990BBB" w:rsidRDefault="00B07D97" w:rsidP="00B07D97">
      <w:pPr>
        <w:rPr>
          <w:rFonts w:eastAsia="ＭＳ Ｐ明朝"/>
          <w:sz w:val="22"/>
        </w:rPr>
      </w:pPr>
    </w:p>
    <w:p w:rsidR="00B07D97" w:rsidRPr="00990BBB" w:rsidRDefault="00B07D97" w:rsidP="00B07D97">
      <w:pPr>
        <w:rPr>
          <w:rFonts w:eastAsia="ＭＳ Ｐ明朝"/>
          <w:sz w:val="22"/>
        </w:rPr>
      </w:pPr>
    </w:p>
    <w:p w:rsidR="00B07D97" w:rsidRPr="00990BBB" w:rsidRDefault="00B07D97" w:rsidP="00B07D97">
      <w:pPr>
        <w:rPr>
          <w:rFonts w:eastAsia="ＭＳ Ｐ明朝"/>
          <w:sz w:val="22"/>
        </w:rPr>
      </w:pPr>
    </w:p>
    <w:p w:rsidR="00B07D97" w:rsidRPr="00990BBB" w:rsidRDefault="00B07D97" w:rsidP="00B07D97">
      <w:pPr>
        <w:rPr>
          <w:rFonts w:eastAsia="ＭＳ Ｐ明朝"/>
          <w:sz w:val="22"/>
        </w:rPr>
      </w:pPr>
    </w:p>
    <w:p w:rsidR="00B07D97" w:rsidRPr="00990BBB" w:rsidRDefault="00B07D97" w:rsidP="00B07D97">
      <w:pPr>
        <w:rPr>
          <w:rFonts w:eastAsia="ＭＳ Ｐ明朝"/>
          <w:sz w:val="22"/>
        </w:rPr>
      </w:pPr>
    </w:p>
    <w:p w:rsidR="00B07D97" w:rsidRDefault="00B07D97" w:rsidP="00B07D97">
      <w:pPr>
        <w:rPr>
          <w:rFonts w:eastAsia="ＭＳ Ｐ明朝"/>
          <w:sz w:val="22"/>
        </w:rPr>
      </w:pPr>
    </w:p>
    <w:p w:rsidR="006A64CC" w:rsidRPr="00990BBB" w:rsidRDefault="006A64CC" w:rsidP="00B07D97">
      <w:pPr>
        <w:rPr>
          <w:rFonts w:eastAsia="ＭＳ Ｐ明朝"/>
          <w:sz w:val="22"/>
        </w:rPr>
      </w:pPr>
    </w:p>
    <w:p w:rsidR="00B07D97" w:rsidRPr="00990BBB" w:rsidRDefault="00B07D97" w:rsidP="00B07D97">
      <w:pPr>
        <w:rPr>
          <w:rFonts w:eastAsia="ＭＳ Ｐ明朝"/>
          <w:sz w:val="28"/>
        </w:rPr>
      </w:pPr>
      <w:r w:rsidRPr="00990BBB">
        <w:rPr>
          <w:rFonts w:eastAsia="ＭＳ Ｐ明朝" w:hint="eastAsia"/>
          <w:sz w:val="28"/>
        </w:rPr>
        <w:lastRenderedPageBreak/>
        <w:t>職業等基本集計結果</w:t>
      </w:r>
    </w:p>
    <w:tbl>
      <w:tblPr>
        <w:tblStyle w:val="a6"/>
        <w:tblW w:w="9128" w:type="dxa"/>
        <w:tblLook w:val="04A0" w:firstRow="1" w:lastRow="0" w:firstColumn="1" w:lastColumn="0" w:noHBand="0" w:noVBand="1"/>
      </w:tblPr>
      <w:tblGrid>
        <w:gridCol w:w="9128"/>
      </w:tblGrid>
      <w:tr w:rsidR="00B07D97" w:rsidRPr="00990BBB" w:rsidTr="00EF4162">
        <w:trPr>
          <w:trHeight w:val="720"/>
        </w:trPr>
        <w:tc>
          <w:tcPr>
            <w:tcW w:w="9128" w:type="dxa"/>
          </w:tcPr>
          <w:p w:rsidR="00B07D97" w:rsidRPr="00B604D3" w:rsidRDefault="00B07D97" w:rsidP="00B604D3">
            <w:pPr>
              <w:spacing w:line="480" w:lineRule="auto"/>
              <w:rPr>
                <w:rFonts w:eastAsia="ＭＳ Ｐ明朝"/>
                <w:sz w:val="24"/>
              </w:rPr>
            </w:pPr>
            <w:r w:rsidRPr="00B604D3">
              <w:rPr>
                <w:rFonts w:eastAsia="ＭＳ Ｐ明朝" w:hint="eastAsia"/>
                <w:sz w:val="22"/>
              </w:rPr>
              <w:t>就業者の約半数を「事務従事者」・「専門的・技術的職業従事者」・「販売従事者」が占める</w:t>
            </w:r>
          </w:p>
        </w:tc>
      </w:tr>
    </w:tbl>
    <w:p w:rsidR="00B07D97" w:rsidRPr="00990BBB" w:rsidRDefault="00B07D97" w:rsidP="00B07D97">
      <w:pPr>
        <w:rPr>
          <w:rFonts w:eastAsia="ＭＳ Ｐ明朝"/>
          <w:sz w:val="22"/>
        </w:rPr>
      </w:pPr>
    </w:p>
    <w:p w:rsidR="00B07D97" w:rsidRPr="00990BBB" w:rsidRDefault="00B07D97" w:rsidP="00B07D97">
      <w:pPr>
        <w:rPr>
          <w:rFonts w:eastAsia="ＭＳ Ｐ明朝"/>
          <w:sz w:val="22"/>
        </w:rPr>
      </w:pPr>
      <w:r w:rsidRPr="00990BBB">
        <w:rPr>
          <w:rFonts w:eastAsia="ＭＳ Ｐ明朝" w:hint="eastAsia"/>
          <w:sz w:val="22"/>
        </w:rPr>
        <w:t xml:space="preserve">　</w:t>
      </w:r>
      <w:r w:rsidRPr="00990BBB">
        <w:rPr>
          <w:rFonts w:eastAsia="ＭＳ Ｐ明朝" w:hint="eastAsia"/>
          <w:sz w:val="22"/>
        </w:rPr>
        <w:t>15</w:t>
      </w:r>
      <w:r w:rsidRPr="00990BBB">
        <w:rPr>
          <w:rFonts w:eastAsia="ＭＳ Ｐ明朝" w:hint="eastAsia"/>
          <w:sz w:val="22"/>
        </w:rPr>
        <w:t>歳以上就業者について，職業大分類別の割合をみると，「事務従事者」が</w:t>
      </w:r>
      <w:r w:rsidRPr="00990BBB">
        <w:rPr>
          <w:rFonts w:eastAsia="ＭＳ Ｐ明朝" w:hint="eastAsia"/>
          <w:sz w:val="22"/>
        </w:rPr>
        <w:t>19.26</w:t>
      </w:r>
      <w:r w:rsidRPr="00990BBB">
        <w:rPr>
          <w:rFonts w:eastAsia="ＭＳ Ｐ明朝" w:hint="eastAsia"/>
          <w:sz w:val="22"/>
        </w:rPr>
        <w:t>％（</w:t>
      </w:r>
      <w:r w:rsidRPr="00990BBB">
        <w:rPr>
          <w:rFonts w:eastAsia="ＭＳ Ｐ明朝" w:hint="eastAsia"/>
          <w:sz w:val="22"/>
        </w:rPr>
        <w:t>22,196</w:t>
      </w:r>
      <w:r w:rsidRPr="00990BBB">
        <w:rPr>
          <w:rFonts w:eastAsia="ＭＳ Ｐ明朝" w:hint="eastAsia"/>
          <w:sz w:val="22"/>
        </w:rPr>
        <w:t>人）と最も高く，次いで「専門的・技術的職業従事者」</w:t>
      </w:r>
      <w:r w:rsidR="00EF4162">
        <w:rPr>
          <w:rFonts w:eastAsia="ＭＳ Ｐ明朝" w:hint="eastAsia"/>
          <w:sz w:val="22"/>
        </w:rPr>
        <w:t>が</w:t>
      </w:r>
      <w:r w:rsidRPr="00990BBB">
        <w:rPr>
          <w:rFonts w:eastAsia="ＭＳ Ｐ明朝" w:hint="eastAsia"/>
          <w:sz w:val="22"/>
        </w:rPr>
        <w:t>17.27</w:t>
      </w:r>
      <w:r w:rsidRPr="00990BBB">
        <w:rPr>
          <w:rFonts w:eastAsia="ＭＳ Ｐ明朝" w:hint="eastAsia"/>
          <w:sz w:val="22"/>
        </w:rPr>
        <w:t>％（</w:t>
      </w:r>
      <w:r w:rsidRPr="00990BBB">
        <w:rPr>
          <w:rFonts w:eastAsia="ＭＳ Ｐ明朝" w:hint="eastAsia"/>
          <w:sz w:val="22"/>
        </w:rPr>
        <w:t>19,904</w:t>
      </w:r>
      <w:r w:rsidRPr="00990BBB">
        <w:rPr>
          <w:rFonts w:eastAsia="ＭＳ Ｐ明朝" w:hint="eastAsia"/>
          <w:sz w:val="22"/>
        </w:rPr>
        <w:t>人），「販売従事者」</w:t>
      </w:r>
      <w:r w:rsidR="00EF4162">
        <w:rPr>
          <w:rFonts w:eastAsia="ＭＳ Ｐ明朝" w:hint="eastAsia"/>
          <w:sz w:val="22"/>
        </w:rPr>
        <w:t>が</w:t>
      </w:r>
      <w:r w:rsidRPr="00990BBB">
        <w:rPr>
          <w:rFonts w:eastAsia="ＭＳ Ｐ明朝" w:hint="eastAsia"/>
          <w:sz w:val="22"/>
        </w:rPr>
        <w:t>12.56</w:t>
      </w:r>
      <w:r w:rsidRPr="00990BBB">
        <w:rPr>
          <w:rFonts w:eastAsia="ＭＳ Ｐ明朝" w:hint="eastAsia"/>
          <w:sz w:val="22"/>
        </w:rPr>
        <w:t>％（</w:t>
      </w:r>
      <w:r w:rsidRPr="00990BBB">
        <w:rPr>
          <w:rFonts w:eastAsia="ＭＳ Ｐ明朝" w:hint="eastAsia"/>
          <w:sz w:val="22"/>
        </w:rPr>
        <w:t>14,471</w:t>
      </w:r>
      <w:r w:rsidR="00EF4162">
        <w:rPr>
          <w:rFonts w:eastAsia="ＭＳ Ｐ明朝" w:hint="eastAsia"/>
          <w:sz w:val="22"/>
        </w:rPr>
        <w:t>人）であった。</w:t>
      </w:r>
      <w:r w:rsidRPr="00990BBB">
        <w:rPr>
          <w:rFonts w:eastAsia="ＭＳ Ｐ明朝" w:hint="eastAsia"/>
          <w:sz w:val="22"/>
        </w:rPr>
        <w:t>この</w:t>
      </w:r>
      <w:r w:rsidRPr="00990BBB">
        <w:rPr>
          <w:rFonts w:eastAsia="ＭＳ Ｐ明朝" w:hint="eastAsia"/>
          <w:sz w:val="22"/>
        </w:rPr>
        <w:t>3</w:t>
      </w:r>
      <w:r w:rsidRPr="00990BBB">
        <w:rPr>
          <w:rFonts w:eastAsia="ＭＳ Ｐ明朝" w:hint="eastAsia"/>
          <w:sz w:val="22"/>
        </w:rPr>
        <w:t>つで就業者の約半数を占めている。</w:t>
      </w:r>
    </w:p>
    <w:p w:rsidR="00B07D97" w:rsidRDefault="001C4DC0" w:rsidP="00B07D97">
      <w:pPr>
        <w:rPr>
          <w:rFonts w:eastAsia="ＭＳ Ｐ明朝"/>
          <w:sz w:val="22"/>
        </w:rPr>
      </w:pPr>
      <w:r w:rsidRPr="001C4DC0">
        <w:rPr>
          <w:noProof/>
        </w:rPr>
        <w:drawing>
          <wp:inline distT="0" distB="0" distL="0" distR="0">
            <wp:extent cx="5758742" cy="3636335"/>
            <wp:effectExtent l="0" t="0" r="0" b="2540"/>
            <wp:docPr id="63" name="図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760683" cy="3637561"/>
                    </a:xfrm>
                    <a:prstGeom prst="rect">
                      <a:avLst/>
                    </a:prstGeom>
                    <a:noFill/>
                    <a:ln>
                      <a:noFill/>
                    </a:ln>
                  </pic:spPr>
                </pic:pic>
              </a:graphicData>
            </a:graphic>
          </wp:inline>
        </w:drawing>
      </w:r>
    </w:p>
    <w:p w:rsidR="00EF4162" w:rsidRPr="00990BBB" w:rsidRDefault="00EF4162" w:rsidP="00B07D97">
      <w:pPr>
        <w:rPr>
          <w:rFonts w:eastAsia="ＭＳ Ｐ明朝"/>
          <w:sz w:val="22"/>
        </w:rPr>
      </w:pPr>
    </w:p>
    <w:tbl>
      <w:tblPr>
        <w:tblStyle w:val="a6"/>
        <w:tblW w:w="9180" w:type="dxa"/>
        <w:tblLook w:val="04A0" w:firstRow="1" w:lastRow="0" w:firstColumn="1" w:lastColumn="0" w:noHBand="0" w:noVBand="1"/>
      </w:tblPr>
      <w:tblGrid>
        <w:gridCol w:w="9180"/>
      </w:tblGrid>
      <w:tr w:rsidR="00B07D97" w:rsidRPr="00B604D3" w:rsidTr="00975629">
        <w:tc>
          <w:tcPr>
            <w:tcW w:w="9180" w:type="dxa"/>
          </w:tcPr>
          <w:p w:rsidR="00B07D97" w:rsidRPr="00B604D3" w:rsidRDefault="00B07D97" w:rsidP="00B604D3">
            <w:pPr>
              <w:rPr>
                <w:rFonts w:eastAsia="ＭＳ Ｐ明朝"/>
                <w:sz w:val="22"/>
              </w:rPr>
            </w:pPr>
            <w:r w:rsidRPr="00B604D3">
              <w:rPr>
                <w:rFonts w:eastAsia="ＭＳ Ｐ明朝" w:hint="eastAsia"/>
                <w:sz w:val="22"/>
              </w:rPr>
              <w:t>男性は「専門的・技術的職業従事者」</w:t>
            </w:r>
            <w:r w:rsidR="00CA23AB">
              <w:rPr>
                <w:rFonts w:eastAsia="ＭＳ Ｐ明朝" w:hint="eastAsia"/>
                <w:sz w:val="22"/>
              </w:rPr>
              <w:t>の割合</w:t>
            </w:r>
            <w:r w:rsidRPr="00B604D3">
              <w:rPr>
                <w:rFonts w:eastAsia="ＭＳ Ｐ明朝" w:hint="eastAsia"/>
                <w:sz w:val="22"/>
              </w:rPr>
              <w:t>が</w:t>
            </w:r>
            <w:r w:rsidRPr="00B604D3">
              <w:rPr>
                <w:rFonts w:eastAsia="ＭＳ Ｐ明朝" w:hint="eastAsia"/>
                <w:sz w:val="22"/>
              </w:rPr>
              <w:t>14.84</w:t>
            </w:r>
            <w:r w:rsidR="00EF4162" w:rsidRPr="00B604D3">
              <w:rPr>
                <w:rFonts w:eastAsia="ＭＳ Ｐ明朝" w:hint="eastAsia"/>
                <w:sz w:val="22"/>
              </w:rPr>
              <w:t>％</w:t>
            </w:r>
            <w:r w:rsidR="00CA23AB">
              <w:rPr>
                <w:rFonts w:eastAsia="ＭＳ Ｐ明朝" w:hint="eastAsia"/>
                <w:sz w:val="22"/>
              </w:rPr>
              <w:t>で最も高い</w:t>
            </w:r>
          </w:p>
          <w:p w:rsidR="00B07D97" w:rsidRPr="00B604D3" w:rsidRDefault="00B07D97" w:rsidP="00B604D3">
            <w:pPr>
              <w:rPr>
                <w:rFonts w:eastAsia="ＭＳ Ｐ明朝"/>
                <w:sz w:val="24"/>
              </w:rPr>
            </w:pPr>
            <w:r w:rsidRPr="00B604D3">
              <w:rPr>
                <w:rFonts w:eastAsia="ＭＳ Ｐ明朝" w:hint="eastAsia"/>
                <w:sz w:val="22"/>
              </w:rPr>
              <w:t>女性は「事務従事者」</w:t>
            </w:r>
            <w:r w:rsidR="00CA23AB">
              <w:rPr>
                <w:rFonts w:eastAsia="ＭＳ Ｐ明朝" w:hint="eastAsia"/>
                <w:sz w:val="22"/>
              </w:rPr>
              <w:t>の割合</w:t>
            </w:r>
            <w:r w:rsidRPr="00B604D3">
              <w:rPr>
                <w:rFonts w:eastAsia="ＭＳ Ｐ明朝" w:hint="eastAsia"/>
                <w:sz w:val="22"/>
              </w:rPr>
              <w:t>が</w:t>
            </w:r>
            <w:r w:rsidRPr="00B604D3">
              <w:rPr>
                <w:rFonts w:eastAsia="ＭＳ Ｐ明朝" w:hint="eastAsia"/>
                <w:sz w:val="22"/>
              </w:rPr>
              <w:t>25.57</w:t>
            </w:r>
            <w:r w:rsidR="00584217">
              <w:rPr>
                <w:rFonts w:eastAsia="ＭＳ Ｐ明朝" w:hint="eastAsia"/>
                <w:sz w:val="22"/>
              </w:rPr>
              <w:t>％</w:t>
            </w:r>
            <w:r w:rsidR="00CA23AB">
              <w:rPr>
                <w:rFonts w:eastAsia="ＭＳ Ｐ明朝" w:hint="eastAsia"/>
                <w:sz w:val="22"/>
              </w:rPr>
              <w:t>で最も高い</w:t>
            </w:r>
          </w:p>
        </w:tc>
      </w:tr>
    </w:tbl>
    <w:p w:rsidR="00B07D97" w:rsidRPr="00EF4162" w:rsidRDefault="00B07D97" w:rsidP="00B07D97">
      <w:pPr>
        <w:rPr>
          <w:rFonts w:eastAsia="ＭＳ Ｐ明朝"/>
          <w:sz w:val="22"/>
        </w:rPr>
      </w:pPr>
    </w:p>
    <w:p w:rsidR="00B07D97" w:rsidRPr="00990BBB" w:rsidRDefault="00B07D97" w:rsidP="00B07D97">
      <w:pPr>
        <w:rPr>
          <w:rFonts w:eastAsia="ＭＳ Ｐ明朝"/>
          <w:sz w:val="22"/>
        </w:rPr>
      </w:pPr>
      <w:r w:rsidRPr="00990BBB">
        <w:rPr>
          <w:rFonts w:eastAsia="ＭＳ Ｐ明朝" w:hint="eastAsia"/>
          <w:sz w:val="22"/>
        </w:rPr>
        <w:t xml:space="preserve">　男女別</w:t>
      </w:r>
      <w:r w:rsidRPr="00990BBB">
        <w:rPr>
          <w:rFonts w:eastAsia="ＭＳ Ｐ明朝" w:hint="eastAsia"/>
          <w:sz w:val="22"/>
        </w:rPr>
        <w:t>15</w:t>
      </w:r>
      <w:r w:rsidRPr="00990BBB">
        <w:rPr>
          <w:rFonts w:eastAsia="ＭＳ Ｐ明朝" w:hint="eastAsia"/>
          <w:sz w:val="22"/>
        </w:rPr>
        <w:t>歳以上就業者について，職業大分類別の割合をみると，男性は「専門的・技術的職業従事者」が</w:t>
      </w:r>
      <w:r w:rsidRPr="00990BBB">
        <w:rPr>
          <w:rFonts w:eastAsia="ＭＳ Ｐ明朝" w:hint="eastAsia"/>
          <w:sz w:val="22"/>
        </w:rPr>
        <w:t>14.84</w:t>
      </w:r>
      <w:r w:rsidRPr="00990BBB">
        <w:rPr>
          <w:rFonts w:eastAsia="ＭＳ Ｐ明朝" w:hint="eastAsia"/>
          <w:sz w:val="22"/>
        </w:rPr>
        <w:t>％（</w:t>
      </w:r>
      <w:r w:rsidRPr="00990BBB">
        <w:rPr>
          <w:rFonts w:eastAsia="ＭＳ Ｐ明朝" w:hint="eastAsia"/>
          <w:sz w:val="22"/>
        </w:rPr>
        <w:t>9,143</w:t>
      </w:r>
      <w:r w:rsidR="00CD0896">
        <w:rPr>
          <w:rFonts w:eastAsia="ＭＳ Ｐ明朝" w:hint="eastAsia"/>
          <w:sz w:val="22"/>
        </w:rPr>
        <w:t>人）で</w:t>
      </w:r>
      <w:r w:rsidRPr="00990BBB">
        <w:rPr>
          <w:rFonts w:eastAsia="ＭＳ Ｐ明朝" w:hint="eastAsia"/>
          <w:sz w:val="22"/>
        </w:rPr>
        <w:t>最も高く，次いで「生産工程従事者」が</w:t>
      </w:r>
      <w:r w:rsidRPr="00990BBB">
        <w:rPr>
          <w:rFonts w:eastAsia="ＭＳ Ｐ明朝" w:hint="eastAsia"/>
          <w:sz w:val="22"/>
        </w:rPr>
        <w:t>14.26</w:t>
      </w:r>
      <w:r w:rsidRPr="00990BBB">
        <w:rPr>
          <w:rFonts w:eastAsia="ＭＳ Ｐ明朝" w:hint="eastAsia"/>
          <w:sz w:val="22"/>
        </w:rPr>
        <w:t>％（</w:t>
      </w:r>
      <w:r w:rsidRPr="00990BBB">
        <w:rPr>
          <w:rFonts w:eastAsia="ＭＳ Ｐ明朝" w:hint="eastAsia"/>
          <w:sz w:val="22"/>
        </w:rPr>
        <w:t>8,784</w:t>
      </w:r>
      <w:r w:rsidRPr="00990BBB">
        <w:rPr>
          <w:rFonts w:eastAsia="ＭＳ Ｐ明朝" w:hint="eastAsia"/>
          <w:sz w:val="22"/>
        </w:rPr>
        <w:t>人），「事務従事者」が</w:t>
      </w:r>
      <w:r w:rsidRPr="00990BBB">
        <w:rPr>
          <w:rFonts w:eastAsia="ＭＳ Ｐ明朝" w:hint="eastAsia"/>
          <w:sz w:val="22"/>
        </w:rPr>
        <w:t>13.77</w:t>
      </w:r>
      <w:r w:rsidRPr="00990BBB">
        <w:rPr>
          <w:rFonts w:eastAsia="ＭＳ Ｐ明朝" w:hint="eastAsia"/>
          <w:sz w:val="22"/>
        </w:rPr>
        <w:t>％（</w:t>
      </w:r>
      <w:r w:rsidRPr="00990BBB">
        <w:rPr>
          <w:rFonts w:eastAsia="ＭＳ Ｐ明朝" w:hint="eastAsia"/>
          <w:sz w:val="22"/>
        </w:rPr>
        <w:t>8,486</w:t>
      </w:r>
      <w:r w:rsidR="00CD0896">
        <w:rPr>
          <w:rFonts w:eastAsia="ＭＳ Ｐ明朝" w:hint="eastAsia"/>
          <w:sz w:val="22"/>
        </w:rPr>
        <w:t>人）であった</w:t>
      </w:r>
      <w:r w:rsidRPr="00990BBB">
        <w:rPr>
          <w:rFonts w:eastAsia="ＭＳ Ｐ明朝" w:hint="eastAsia"/>
          <w:sz w:val="22"/>
        </w:rPr>
        <w:t>。女性は「事務従事者」が</w:t>
      </w:r>
      <w:r w:rsidRPr="00990BBB">
        <w:rPr>
          <w:rFonts w:eastAsia="ＭＳ Ｐ明朝" w:hint="eastAsia"/>
          <w:sz w:val="22"/>
        </w:rPr>
        <w:t>25.57</w:t>
      </w:r>
      <w:r w:rsidRPr="00990BBB">
        <w:rPr>
          <w:rFonts w:eastAsia="ＭＳ Ｐ明朝" w:hint="eastAsia"/>
          <w:sz w:val="22"/>
        </w:rPr>
        <w:t>％（</w:t>
      </w:r>
      <w:r w:rsidRPr="00990BBB">
        <w:rPr>
          <w:rFonts w:eastAsia="ＭＳ Ｐ明朝" w:hint="eastAsia"/>
          <w:sz w:val="22"/>
        </w:rPr>
        <w:t>13,710</w:t>
      </w:r>
      <w:r w:rsidR="00CD0896">
        <w:rPr>
          <w:rFonts w:eastAsia="ＭＳ Ｐ明朝" w:hint="eastAsia"/>
          <w:sz w:val="22"/>
        </w:rPr>
        <w:t>人）で</w:t>
      </w:r>
      <w:r w:rsidRPr="00990BBB">
        <w:rPr>
          <w:rFonts w:eastAsia="ＭＳ Ｐ明朝" w:hint="eastAsia"/>
          <w:sz w:val="22"/>
        </w:rPr>
        <w:t>最も高く，次いで「専門的・技術的職業従事者」が</w:t>
      </w:r>
      <w:r w:rsidRPr="00990BBB">
        <w:rPr>
          <w:rFonts w:eastAsia="ＭＳ Ｐ明朝" w:hint="eastAsia"/>
          <w:sz w:val="22"/>
        </w:rPr>
        <w:t>20.07</w:t>
      </w:r>
      <w:r w:rsidRPr="00990BBB">
        <w:rPr>
          <w:rFonts w:eastAsia="ＭＳ Ｐ明朝" w:hint="eastAsia"/>
          <w:sz w:val="22"/>
        </w:rPr>
        <w:t>％（</w:t>
      </w:r>
      <w:r w:rsidRPr="00990BBB">
        <w:rPr>
          <w:rFonts w:eastAsia="ＭＳ Ｐ明朝" w:hint="eastAsia"/>
          <w:sz w:val="22"/>
        </w:rPr>
        <w:t>10,761</w:t>
      </w:r>
      <w:r w:rsidRPr="00990BBB">
        <w:rPr>
          <w:rFonts w:eastAsia="ＭＳ Ｐ明朝" w:hint="eastAsia"/>
          <w:sz w:val="22"/>
        </w:rPr>
        <w:t>人），「サービス職業従事者」が</w:t>
      </w:r>
      <w:r w:rsidRPr="00990BBB">
        <w:rPr>
          <w:rFonts w:eastAsia="ＭＳ Ｐ明朝" w:hint="eastAsia"/>
          <w:sz w:val="22"/>
        </w:rPr>
        <w:t>18.40</w:t>
      </w:r>
      <w:r w:rsidRPr="00990BBB">
        <w:rPr>
          <w:rFonts w:eastAsia="ＭＳ Ｐ明朝" w:hint="eastAsia"/>
          <w:sz w:val="22"/>
        </w:rPr>
        <w:t>％（</w:t>
      </w:r>
      <w:r w:rsidRPr="00990BBB">
        <w:rPr>
          <w:rFonts w:eastAsia="ＭＳ Ｐ明朝" w:hint="eastAsia"/>
          <w:sz w:val="22"/>
        </w:rPr>
        <w:t>9,866</w:t>
      </w:r>
      <w:r w:rsidR="00CD0896">
        <w:rPr>
          <w:rFonts w:eastAsia="ＭＳ Ｐ明朝" w:hint="eastAsia"/>
          <w:sz w:val="22"/>
        </w:rPr>
        <w:t>人）であった</w:t>
      </w:r>
      <w:r w:rsidRPr="00990BBB">
        <w:rPr>
          <w:rFonts w:eastAsia="ＭＳ Ｐ明朝" w:hint="eastAsia"/>
          <w:sz w:val="22"/>
        </w:rPr>
        <w:t>。</w:t>
      </w:r>
    </w:p>
    <w:p w:rsidR="00B07D97" w:rsidRPr="00990BBB" w:rsidRDefault="00730C04" w:rsidP="00B07D97">
      <w:pPr>
        <w:rPr>
          <w:rFonts w:eastAsia="ＭＳ Ｐ明朝"/>
          <w:sz w:val="22"/>
        </w:rPr>
      </w:pPr>
      <w:r>
        <w:rPr>
          <w:noProof/>
        </w:rPr>
        <w:lastRenderedPageBreak/>
        <w:drawing>
          <wp:inline distT="0" distB="0" distL="0" distR="0">
            <wp:extent cx="5969000" cy="2705100"/>
            <wp:effectExtent l="0" t="0" r="0" b="0"/>
            <wp:docPr id="1554" name="グラフ 1554"/>
            <wp:cNvGraphicFramePr/>
            <a:graphic xmlns:a="http://schemas.openxmlformats.org/drawingml/2006/main">
              <a:graphicData uri="http://schemas.openxmlformats.org/drawingml/2006/chart">
                <c:chart xmlns:c="http://schemas.openxmlformats.org/drawingml/2006/chart" xmlns:r="http://schemas.openxmlformats.org/officeDocument/2006/relationships" r:id="rId88"/>
              </a:graphicData>
            </a:graphic>
          </wp:inline>
        </w:drawing>
      </w:r>
    </w:p>
    <w:p w:rsidR="00B07D97" w:rsidRPr="00990BBB" w:rsidRDefault="00B07D97" w:rsidP="00B07D97">
      <w:pPr>
        <w:jc w:val="right"/>
        <w:rPr>
          <w:rFonts w:eastAsia="ＭＳ Ｐ明朝"/>
          <w:sz w:val="22"/>
        </w:rPr>
      </w:pPr>
    </w:p>
    <w:tbl>
      <w:tblPr>
        <w:tblStyle w:val="a6"/>
        <w:tblW w:w="8926" w:type="dxa"/>
        <w:tblLook w:val="04A0" w:firstRow="1" w:lastRow="0" w:firstColumn="1" w:lastColumn="0" w:noHBand="0" w:noVBand="1"/>
      </w:tblPr>
      <w:tblGrid>
        <w:gridCol w:w="8926"/>
      </w:tblGrid>
      <w:tr w:rsidR="00B07D97" w:rsidRPr="00990BBB" w:rsidTr="00CD0896">
        <w:tc>
          <w:tcPr>
            <w:tcW w:w="8926" w:type="dxa"/>
          </w:tcPr>
          <w:p w:rsidR="00B07D97" w:rsidRPr="00B604D3" w:rsidRDefault="00006F50" w:rsidP="00B604D3">
            <w:pPr>
              <w:rPr>
                <w:rFonts w:eastAsia="ＭＳ Ｐ明朝"/>
                <w:sz w:val="22"/>
              </w:rPr>
            </w:pPr>
            <w:r w:rsidRPr="00B604D3">
              <w:rPr>
                <w:rFonts w:eastAsia="ＭＳ Ｐ明朝" w:hint="eastAsia"/>
                <w:sz w:val="22"/>
              </w:rPr>
              <w:t>「建設・採掘従事者」は</w:t>
            </w:r>
            <w:r w:rsidR="00B07D97" w:rsidRPr="00B604D3">
              <w:rPr>
                <w:rFonts w:eastAsia="ＭＳ Ｐ明朝" w:hint="eastAsia"/>
                <w:sz w:val="22"/>
              </w:rPr>
              <w:t>男性の割合が</w:t>
            </w:r>
            <w:r w:rsidR="00B07D97" w:rsidRPr="00B604D3">
              <w:rPr>
                <w:rFonts w:eastAsia="ＭＳ Ｐ明朝" w:hint="eastAsia"/>
                <w:sz w:val="22"/>
              </w:rPr>
              <w:t>97.18</w:t>
            </w:r>
            <w:r w:rsidRPr="00B604D3">
              <w:rPr>
                <w:rFonts w:eastAsia="ＭＳ Ｐ明朝" w:hint="eastAsia"/>
                <w:sz w:val="22"/>
              </w:rPr>
              <w:t>％</w:t>
            </w:r>
          </w:p>
          <w:p w:rsidR="00B07D97" w:rsidRPr="00990BBB" w:rsidRDefault="00006F50" w:rsidP="00B604D3">
            <w:pPr>
              <w:rPr>
                <w:rFonts w:eastAsiaTheme="majorEastAsia"/>
                <w:sz w:val="24"/>
              </w:rPr>
            </w:pPr>
            <w:r w:rsidRPr="00B604D3">
              <w:rPr>
                <w:rFonts w:eastAsia="ＭＳ Ｐ明朝" w:hint="eastAsia"/>
                <w:sz w:val="22"/>
              </w:rPr>
              <w:t>「サービス職業従事者」は</w:t>
            </w:r>
            <w:r w:rsidR="00CD0896" w:rsidRPr="00B604D3">
              <w:rPr>
                <w:rFonts w:eastAsia="ＭＳ Ｐ明朝" w:hint="eastAsia"/>
                <w:sz w:val="22"/>
              </w:rPr>
              <w:t>女性の割合が</w:t>
            </w:r>
            <w:r w:rsidR="00B07D97" w:rsidRPr="00B604D3">
              <w:rPr>
                <w:rFonts w:eastAsia="ＭＳ Ｐ明朝" w:hint="eastAsia"/>
                <w:sz w:val="22"/>
              </w:rPr>
              <w:t>68.99</w:t>
            </w:r>
            <w:r w:rsidR="00B07D97" w:rsidRPr="00B604D3">
              <w:rPr>
                <w:rFonts w:eastAsia="ＭＳ Ｐ明朝" w:hint="eastAsia"/>
                <w:sz w:val="22"/>
              </w:rPr>
              <w:t>％</w:t>
            </w:r>
          </w:p>
        </w:tc>
      </w:tr>
    </w:tbl>
    <w:p w:rsidR="00B07D97" w:rsidRPr="00990BBB" w:rsidRDefault="00B07D97" w:rsidP="00B07D97">
      <w:pPr>
        <w:rPr>
          <w:rFonts w:eastAsia="ＭＳ Ｐ明朝"/>
          <w:sz w:val="22"/>
        </w:rPr>
      </w:pPr>
    </w:p>
    <w:p w:rsidR="00B07D97" w:rsidRPr="00990BBB" w:rsidRDefault="00B07D97" w:rsidP="00B07D97">
      <w:pPr>
        <w:rPr>
          <w:rFonts w:eastAsia="ＭＳ Ｐ明朝"/>
          <w:sz w:val="22"/>
        </w:rPr>
      </w:pPr>
      <w:r w:rsidRPr="00990BBB">
        <w:rPr>
          <w:rFonts w:eastAsia="ＭＳ Ｐ明朝" w:hint="eastAsia"/>
          <w:sz w:val="22"/>
        </w:rPr>
        <w:t xml:space="preserve">　職業大分</w:t>
      </w:r>
      <w:r w:rsidR="00006F50">
        <w:rPr>
          <w:rFonts w:eastAsia="ＭＳ Ｐ明朝" w:hint="eastAsia"/>
          <w:sz w:val="22"/>
        </w:rPr>
        <w:t>類別１５歳以上就業者について，男女比率</w:t>
      </w:r>
      <w:r w:rsidR="00CD0896">
        <w:rPr>
          <w:rFonts w:eastAsia="ＭＳ Ｐ明朝" w:hint="eastAsia"/>
          <w:sz w:val="22"/>
        </w:rPr>
        <w:t>をみると，男性の割合が</w:t>
      </w:r>
      <w:r w:rsidR="00006F50">
        <w:rPr>
          <w:rFonts w:eastAsia="ＭＳ Ｐ明朝" w:hint="eastAsia"/>
          <w:sz w:val="22"/>
        </w:rPr>
        <w:t>最も</w:t>
      </w:r>
      <w:r w:rsidR="00CD0896">
        <w:rPr>
          <w:rFonts w:eastAsia="ＭＳ Ｐ明朝" w:hint="eastAsia"/>
          <w:sz w:val="22"/>
        </w:rPr>
        <w:t>高</w:t>
      </w:r>
      <w:r w:rsidR="00E83A2C">
        <w:rPr>
          <w:rFonts w:eastAsia="ＭＳ Ｐ明朝" w:hint="eastAsia"/>
          <w:sz w:val="22"/>
        </w:rPr>
        <w:t>かったの</w:t>
      </w:r>
      <w:r w:rsidR="00CD0896">
        <w:rPr>
          <w:rFonts w:eastAsia="ＭＳ Ｐ明朝" w:hint="eastAsia"/>
          <w:sz w:val="22"/>
        </w:rPr>
        <w:t>は「建設・採掘従事者」で</w:t>
      </w:r>
      <w:r w:rsidRPr="00990BBB">
        <w:rPr>
          <w:rFonts w:eastAsia="ＭＳ Ｐ明朝" w:hint="eastAsia"/>
          <w:sz w:val="22"/>
        </w:rPr>
        <w:t>97.18</w:t>
      </w:r>
      <w:r w:rsidR="00006F50">
        <w:rPr>
          <w:rFonts w:eastAsia="ＭＳ Ｐ明朝" w:hint="eastAsia"/>
          <w:sz w:val="22"/>
        </w:rPr>
        <w:t>％</w:t>
      </w:r>
      <w:r w:rsidRPr="00990BBB">
        <w:rPr>
          <w:rFonts w:eastAsia="ＭＳ Ｐ明朝" w:hint="eastAsia"/>
          <w:sz w:val="22"/>
        </w:rPr>
        <w:t>，次いで「輸送・機械運転従事者」が</w:t>
      </w:r>
      <w:r w:rsidRPr="00990BBB">
        <w:rPr>
          <w:rFonts w:eastAsia="ＭＳ Ｐ明朝" w:hint="eastAsia"/>
          <w:sz w:val="22"/>
        </w:rPr>
        <w:t>96.13</w:t>
      </w:r>
      <w:r w:rsidRPr="00990BBB">
        <w:rPr>
          <w:rFonts w:eastAsia="ＭＳ Ｐ明朝" w:hint="eastAsia"/>
          <w:sz w:val="22"/>
        </w:rPr>
        <w:t>％，「保安職業従事者」が</w:t>
      </w:r>
      <w:r w:rsidRPr="00990BBB">
        <w:rPr>
          <w:rFonts w:eastAsia="ＭＳ Ｐ明朝" w:hint="eastAsia"/>
          <w:sz w:val="22"/>
        </w:rPr>
        <w:t>93.38</w:t>
      </w:r>
      <w:r w:rsidR="00CD0896">
        <w:rPr>
          <w:rFonts w:eastAsia="ＭＳ Ｐ明朝" w:hint="eastAsia"/>
          <w:sz w:val="22"/>
        </w:rPr>
        <w:t>％であった</w:t>
      </w:r>
      <w:r w:rsidRPr="00990BBB">
        <w:rPr>
          <w:rFonts w:eastAsia="ＭＳ Ｐ明朝" w:hint="eastAsia"/>
          <w:sz w:val="22"/>
        </w:rPr>
        <w:t>。</w:t>
      </w:r>
    </w:p>
    <w:p w:rsidR="00B07D97" w:rsidRPr="00990BBB" w:rsidRDefault="00B07D97" w:rsidP="00B07D97">
      <w:pPr>
        <w:rPr>
          <w:rFonts w:eastAsia="ＭＳ Ｐ明朝"/>
          <w:sz w:val="22"/>
        </w:rPr>
      </w:pPr>
      <w:r w:rsidRPr="00990BBB">
        <w:rPr>
          <w:rFonts w:eastAsia="ＭＳ Ｐ明朝" w:hint="eastAsia"/>
          <w:sz w:val="22"/>
        </w:rPr>
        <w:t xml:space="preserve">　女性の割合</w:t>
      </w:r>
      <w:r w:rsidR="00E83A2C">
        <w:rPr>
          <w:rFonts w:eastAsia="ＭＳ Ｐ明朝" w:hint="eastAsia"/>
          <w:sz w:val="22"/>
        </w:rPr>
        <w:t>が</w:t>
      </w:r>
      <w:r w:rsidR="00006F50">
        <w:rPr>
          <w:rFonts w:eastAsia="ＭＳ Ｐ明朝" w:hint="eastAsia"/>
          <w:sz w:val="22"/>
        </w:rPr>
        <w:t>最も</w:t>
      </w:r>
      <w:r w:rsidR="00CD0896">
        <w:rPr>
          <w:rFonts w:eastAsia="ＭＳ Ｐ明朝" w:hint="eastAsia"/>
          <w:sz w:val="22"/>
        </w:rPr>
        <w:t>高かったの</w:t>
      </w:r>
      <w:r w:rsidR="00E83A2C">
        <w:rPr>
          <w:rFonts w:eastAsia="ＭＳ Ｐ明朝" w:hint="eastAsia"/>
          <w:sz w:val="22"/>
        </w:rPr>
        <w:t>は「サービス職業従事者」で</w:t>
      </w:r>
      <w:r w:rsidRPr="00990BBB">
        <w:rPr>
          <w:rFonts w:eastAsia="ＭＳ Ｐ明朝" w:hint="eastAsia"/>
          <w:sz w:val="22"/>
        </w:rPr>
        <w:t>68.99</w:t>
      </w:r>
      <w:r w:rsidR="00CD0896">
        <w:rPr>
          <w:rFonts w:eastAsia="ＭＳ Ｐ明朝" w:hint="eastAsia"/>
          <w:sz w:val="22"/>
        </w:rPr>
        <w:t>％</w:t>
      </w:r>
      <w:r w:rsidR="00E83A2C">
        <w:rPr>
          <w:rFonts w:eastAsia="ＭＳ Ｐ明朝" w:hint="eastAsia"/>
          <w:sz w:val="22"/>
        </w:rPr>
        <w:t>と</w:t>
      </w:r>
      <w:r w:rsidRPr="00990BBB">
        <w:rPr>
          <w:rFonts w:eastAsia="ＭＳ Ｐ明朝" w:hint="eastAsia"/>
          <w:sz w:val="22"/>
        </w:rPr>
        <w:t>最も高く，次いで「事務従事者」が</w:t>
      </w:r>
      <w:r w:rsidRPr="00990BBB">
        <w:rPr>
          <w:rFonts w:eastAsia="ＭＳ Ｐ明朝" w:hint="eastAsia"/>
          <w:sz w:val="22"/>
        </w:rPr>
        <w:t>61.77</w:t>
      </w:r>
      <w:r w:rsidRPr="00990BBB">
        <w:rPr>
          <w:rFonts w:eastAsia="ＭＳ Ｐ明朝" w:hint="eastAsia"/>
          <w:sz w:val="22"/>
        </w:rPr>
        <w:t>％，「専門的・技術的職業従事者」が</w:t>
      </w:r>
      <w:r w:rsidRPr="00990BBB">
        <w:rPr>
          <w:rFonts w:eastAsia="ＭＳ Ｐ明朝" w:hint="eastAsia"/>
          <w:sz w:val="22"/>
        </w:rPr>
        <w:t>54.06</w:t>
      </w:r>
      <w:r w:rsidR="00CD0896">
        <w:rPr>
          <w:rFonts w:eastAsia="ＭＳ Ｐ明朝" w:hint="eastAsia"/>
          <w:sz w:val="22"/>
        </w:rPr>
        <w:t>％であった</w:t>
      </w:r>
      <w:r w:rsidRPr="00990BBB">
        <w:rPr>
          <w:rFonts w:eastAsia="ＭＳ Ｐ明朝" w:hint="eastAsia"/>
          <w:sz w:val="22"/>
        </w:rPr>
        <w:t>。</w:t>
      </w:r>
    </w:p>
    <w:p w:rsidR="00B07D97" w:rsidRPr="00990BBB" w:rsidRDefault="00B07D97" w:rsidP="00B07D97">
      <w:pPr>
        <w:rPr>
          <w:rFonts w:eastAsia="ＭＳ Ｐ明朝"/>
          <w:sz w:val="22"/>
        </w:rPr>
      </w:pPr>
    </w:p>
    <w:p w:rsidR="00B07D97" w:rsidRPr="00990BBB" w:rsidRDefault="00872BCC" w:rsidP="00B07D97">
      <w:pPr>
        <w:rPr>
          <w:rFonts w:eastAsia="ＭＳ Ｐ明朝"/>
          <w:sz w:val="22"/>
        </w:rPr>
      </w:pPr>
      <w:r>
        <w:rPr>
          <w:noProof/>
        </w:rPr>
        <w:drawing>
          <wp:inline distT="0" distB="0" distL="0" distR="0" wp14:anchorId="177CD10B" wp14:editId="0A323939">
            <wp:extent cx="5759450" cy="3076575"/>
            <wp:effectExtent l="0" t="0" r="0" b="0"/>
            <wp:docPr id="1533" name="グラフ 1533"/>
            <wp:cNvGraphicFramePr/>
            <a:graphic xmlns:a="http://schemas.openxmlformats.org/drawingml/2006/main">
              <a:graphicData uri="http://schemas.openxmlformats.org/drawingml/2006/chart">
                <c:chart xmlns:c="http://schemas.openxmlformats.org/drawingml/2006/chart" xmlns:r="http://schemas.openxmlformats.org/officeDocument/2006/relationships" r:id="rId89"/>
              </a:graphicData>
            </a:graphic>
          </wp:inline>
        </w:drawing>
      </w:r>
    </w:p>
    <w:tbl>
      <w:tblPr>
        <w:tblStyle w:val="a6"/>
        <w:tblW w:w="8864" w:type="dxa"/>
        <w:tblLook w:val="04A0" w:firstRow="1" w:lastRow="0" w:firstColumn="1" w:lastColumn="0" w:noHBand="0" w:noVBand="1"/>
      </w:tblPr>
      <w:tblGrid>
        <w:gridCol w:w="8864"/>
      </w:tblGrid>
      <w:tr w:rsidR="00B07D97" w:rsidRPr="00B604D3" w:rsidTr="00006F50">
        <w:trPr>
          <w:trHeight w:val="704"/>
        </w:trPr>
        <w:tc>
          <w:tcPr>
            <w:tcW w:w="8864" w:type="dxa"/>
          </w:tcPr>
          <w:p w:rsidR="00B07D97" w:rsidRPr="00B604D3" w:rsidRDefault="00B07D97" w:rsidP="00B604D3">
            <w:pPr>
              <w:spacing w:line="480" w:lineRule="auto"/>
              <w:rPr>
                <w:rFonts w:eastAsia="ＭＳ Ｐ明朝"/>
                <w:sz w:val="24"/>
              </w:rPr>
            </w:pPr>
            <w:r w:rsidRPr="00B604D3">
              <w:rPr>
                <w:rFonts w:eastAsia="ＭＳ Ｐ明朝" w:hint="eastAsia"/>
                <w:sz w:val="22"/>
              </w:rPr>
              <w:lastRenderedPageBreak/>
              <w:t>「農林漁業従業者」の平均年齢は</w:t>
            </w:r>
            <w:r w:rsidR="00E83A2C" w:rsidRPr="00B604D3">
              <w:rPr>
                <w:rFonts w:eastAsia="ＭＳ Ｐ明朝" w:hint="eastAsia"/>
                <w:sz w:val="22"/>
              </w:rPr>
              <w:t>60.2</w:t>
            </w:r>
            <w:r w:rsidR="00006F50" w:rsidRPr="00B604D3">
              <w:rPr>
                <w:rFonts w:eastAsia="ＭＳ Ｐ明朝" w:hint="eastAsia"/>
                <w:sz w:val="22"/>
              </w:rPr>
              <w:t>歳</w:t>
            </w:r>
          </w:p>
        </w:tc>
      </w:tr>
    </w:tbl>
    <w:p w:rsidR="00B07D97" w:rsidRPr="00990BBB" w:rsidRDefault="00B07D97" w:rsidP="00B07D97">
      <w:pPr>
        <w:rPr>
          <w:rFonts w:eastAsia="ＭＳ Ｐ明朝"/>
          <w:sz w:val="22"/>
        </w:rPr>
      </w:pPr>
    </w:p>
    <w:p w:rsidR="00B07D97" w:rsidRPr="00990BBB" w:rsidRDefault="00B07D97" w:rsidP="00B07D97">
      <w:pPr>
        <w:rPr>
          <w:rFonts w:eastAsia="ＭＳ Ｐ明朝"/>
          <w:sz w:val="22"/>
        </w:rPr>
      </w:pPr>
      <w:r w:rsidRPr="00990BBB">
        <w:rPr>
          <w:rFonts w:eastAsia="ＭＳ Ｐ明朝" w:hint="eastAsia"/>
          <w:sz w:val="22"/>
        </w:rPr>
        <w:t xml:space="preserve">　</w:t>
      </w:r>
      <w:r w:rsidRPr="00990BBB">
        <w:rPr>
          <w:rFonts w:eastAsia="ＭＳ Ｐ明朝" w:hint="eastAsia"/>
          <w:sz w:val="22"/>
        </w:rPr>
        <w:t>15</w:t>
      </w:r>
      <w:r w:rsidRPr="00990BBB">
        <w:rPr>
          <w:rFonts w:eastAsia="ＭＳ Ｐ明朝" w:hint="eastAsia"/>
          <w:sz w:val="22"/>
        </w:rPr>
        <w:t>歳以上就業</w:t>
      </w:r>
      <w:r w:rsidR="00006F50">
        <w:rPr>
          <w:rFonts w:eastAsia="ＭＳ Ｐ明朝" w:hint="eastAsia"/>
          <w:sz w:val="22"/>
        </w:rPr>
        <w:t>者について，職業大分類別に平均年齢をみると，「農林漁業従事者」の</w:t>
      </w:r>
      <w:r w:rsidRPr="00990BBB">
        <w:rPr>
          <w:rFonts w:eastAsia="ＭＳ Ｐ明朝" w:hint="eastAsia"/>
          <w:sz w:val="22"/>
        </w:rPr>
        <w:t>60.2</w:t>
      </w:r>
      <w:r w:rsidR="00006F50">
        <w:rPr>
          <w:rFonts w:eastAsia="ＭＳ Ｐ明朝" w:hint="eastAsia"/>
          <w:sz w:val="22"/>
        </w:rPr>
        <w:t>歳が</w:t>
      </w:r>
      <w:r w:rsidRPr="00990BBB">
        <w:rPr>
          <w:rFonts w:eastAsia="ＭＳ Ｐ明朝" w:hint="eastAsia"/>
          <w:sz w:val="22"/>
        </w:rPr>
        <w:t>最も高く，「専門的・技術的職業従事者」が</w:t>
      </w:r>
      <w:r w:rsidRPr="00990BBB">
        <w:rPr>
          <w:rFonts w:eastAsia="ＭＳ Ｐ明朝" w:hint="eastAsia"/>
          <w:sz w:val="22"/>
        </w:rPr>
        <w:t>44.2</w:t>
      </w:r>
      <w:r w:rsidRPr="00990BBB">
        <w:rPr>
          <w:rFonts w:eastAsia="ＭＳ Ｐ明朝" w:hint="eastAsia"/>
          <w:sz w:val="22"/>
        </w:rPr>
        <w:t>歳と最も低くなっている。</w:t>
      </w:r>
    </w:p>
    <w:p w:rsidR="00B07D97" w:rsidRPr="00990BBB" w:rsidRDefault="00B07D97" w:rsidP="00006F50">
      <w:pPr>
        <w:ind w:firstLineChars="100" w:firstLine="220"/>
        <w:rPr>
          <w:rFonts w:eastAsia="ＭＳ Ｐ明朝"/>
          <w:sz w:val="22"/>
        </w:rPr>
      </w:pPr>
      <w:r w:rsidRPr="00990BBB">
        <w:rPr>
          <w:rFonts w:eastAsia="ＭＳ Ｐ明朝" w:hint="eastAsia"/>
          <w:sz w:val="22"/>
        </w:rPr>
        <w:t>男女，年齢</w:t>
      </w:r>
      <w:r w:rsidRPr="00990BBB">
        <w:rPr>
          <w:rFonts w:eastAsia="ＭＳ Ｐ明朝" w:hint="eastAsia"/>
          <w:sz w:val="22"/>
        </w:rPr>
        <w:t>5</w:t>
      </w:r>
      <w:r w:rsidR="00E83A2C">
        <w:rPr>
          <w:rFonts w:eastAsia="ＭＳ Ｐ明朝" w:hint="eastAsia"/>
          <w:sz w:val="22"/>
        </w:rPr>
        <w:t>歳</w:t>
      </w:r>
      <w:r w:rsidRPr="00990BBB">
        <w:rPr>
          <w:rFonts w:eastAsia="ＭＳ Ｐ明朝" w:hint="eastAsia"/>
          <w:sz w:val="22"/>
        </w:rPr>
        <w:t>階級別</w:t>
      </w:r>
      <w:r w:rsidR="00006F50">
        <w:rPr>
          <w:rFonts w:eastAsia="ＭＳ Ｐ明朝" w:hint="eastAsia"/>
          <w:sz w:val="22"/>
        </w:rPr>
        <w:t>に</w:t>
      </w:r>
      <w:r w:rsidRPr="00990BBB">
        <w:rPr>
          <w:rFonts w:eastAsia="ＭＳ Ｐ明朝" w:hint="eastAsia"/>
          <w:sz w:val="22"/>
        </w:rPr>
        <w:t>「管理的職業従事者」及び「農林漁業従事者」</w:t>
      </w:r>
      <w:r w:rsidR="00006F50" w:rsidRPr="00990BBB">
        <w:rPr>
          <w:rFonts w:eastAsia="ＭＳ Ｐ明朝" w:hint="eastAsia"/>
          <w:sz w:val="22"/>
        </w:rPr>
        <w:t>の割合をみると，</w:t>
      </w:r>
      <w:r w:rsidRPr="00990BBB">
        <w:rPr>
          <w:rFonts w:eastAsia="ＭＳ Ｐ明朝" w:hint="eastAsia"/>
          <w:sz w:val="22"/>
        </w:rPr>
        <w:t>男女とも</w:t>
      </w:r>
      <w:r w:rsidRPr="00990BBB">
        <w:rPr>
          <w:rFonts w:eastAsia="ＭＳ Ｐ明朝" w:hint="eastAsia"/>
          <w:sz w:val="22"/>
        </w:rPr>
        <w:t>65</w:t>
      </w:r>
      <w:r w:rsidRPr="00990BBB">
        <w:rPr>
          <w:rFonts w:eastAsia="ＭＳ Ｐ明朝" w:hint="eastAsia"/>
          <w:sz w:val="22"/>
        </w:rPr>
        <w:t>歳以上が最も高く，年齢が下がるにつれて低くなっている。</w:t>
      </w:r>
      <w:r w:rsidR="00006F50">
        <w:rPr>
          <w:rFonts w:eastAsia="ＭＳ Ｐ明朝" w:hint="eastAsia"/>
          <w:sz w:val="22"/>
        </w:rPr>
        <w:t>また，</w:t>
      </w:r>
      <w:r w:rsidRPr="00990BBB">
        <w:rPr>
          <w:rFonts w:eastAsia="ＭＳ Ｐ明朝" w:hint="eastAsia"/>
          <w:sz w:val="22"/>
        </w:rPr>
        <w:t>「サービ</w:t>
      </w:r>
      <w:r w:rsidR="00006F50">
        <w:rPr>
          <w:rFonts w:eastAsia="ＭＳ Ｐ明朝" w:hint="eastAsia"/>
          <w:sz w:val="22"/>
        </w:rPr>
        <w:t>ス職業従事者」は全ての年齢階級で女性が男性の割合を上回っている</w:t>
      </w:r>
      <w:r w:rsidRPr="00990BBB">
        <w:rPr>
          <w:rFonts w:eastAsia="ＭＳ Ｐ明朝" w:hint="eastAsia"/>
          <w:sz w:val="22"/>
        </w:rPr>
        <w:t>。</w:t>
      </w:r>
    </w:p>
    <w:p w:rsidR="00B07D97" w:rsidRPr="00E83A2C" w:rsidRDefault="00B07D97" w:rsidP="00B07D97">
      <w:pPr>
        <w:rPr>
          <w:rFonts w:eastAsia="ＭＳ Ｐ明朝"/>
          <w:sz w:val="22"/>
        </w:rPr>
      </w:pPr>
    </w:p>
    <w:p w:rsidR="00B07D97" w:rsidRPr="00990BBB" w:rsidRDefault="00035858" w:rsidP="00B07D97">
      <w:pPr>
        <w:rPr>
          <w:rFonts w:eastAsia="ＭＳ Ｐ明朝"/>
          <w:sz w:val="22"/>
        </w:rPr>
      </w:pPr>
      <w:r w:rsidRPr="00035858">
        <w:rPr>
          <w:noProof/>
        </w:rPr>
        <w:drawing>
          <wp:inline distT="0" distB="0" distL="0" distR="0">
            <wp:extent cx="5759450" cy="3854795"/>
            <wp:effectExtent l="0" t="0" r="0" b="0"/>
            <wp:docPr id="1354" name="図 13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0">
                      <a:extLst>
                        <a:ext uri="{28A0092B-C50C-407E-A947-70E740481C1C}">
                          <a14:useLocalDpi xmlns:a14="http://schemas.microsoft.com/office/drawing/2010/main" val="0"/>
                        </a:ext>
                      </a:extLst>
                    </a:blip>
                    <a:srcRect/>
                    <a:stretch>
                      <a:fillRect/>
                    </a:stretch>
                  </pic:blipFill>
                  <pic:spPr bwMode="auto">
                    <a:xfrm>
                      <a:off x="0" y="0"/>
                      <a:ext cx="5759450" cy="3854795"/>
                    </a:xfrm>
                    <a:prstGeom prst="rect">
                      <a:avLst/>
                    </a:prstGeom>
                    <a:noFill/>
                    <a:ln>
                      <a:noFill/>
                    </a:ln>
                  </pic:spPr>
                </pic:pic>
              </a:graphicData>
            </a:graphic>
          </wp:inline>
        </w:drawing>
      </w:r>
    </w:p>
    <w:p w:rsidR="00B07D97" w:rsidRPr="00990BBB" w:rsidRDefault="00B07D97" w:rsidP="00B07D97">
      <w:pPr>
        <w:rPr>
          <w:rFonts w:eastAsia="ＭＳ Ｐ明朝"/>
          <w:sz w:val="22"/>
        </w:rPr>
      </w:pPr>
    </w:p>
    <w:p w:rsidR="00B07D97" w:rsidRPr="00990BBB" w:rsidRDefault="00B07D97" w:rsidP="00B07D97">
      <w:pPr>
        <w:rPr>
          <w:rFonts w:eastAsia="ＭＳ Ｐ明朝"/>
          <w:sz w:val="22"/>
        </w:rPr>
      </w:pPr>
    </w:p>
    <w:p w:rsidR="00B07D97" w:rsidRPr="00990BBB" w:rsidRDefault="00B07D97" w:rsidP="00B07D97">
      <w:pPr>
        <w:tabs>
          <w:tab w:val="left" w:pos="1185"/>
        </w:tabs>
        <w:rPr>
          <w:rFonts w:eastAsia="ＭＳ Ｐ明朝"/>
          <w:sz w:val="22"/>
        </w:rPr>
      </w:pPr>
      <w:r w:rsidRPr="00990BBB">
        <w:rPr>
          <w:rFonts w:eastAsia="ＭＳ Ｐ明朝"/>
          <w:sz w:val="22"/>
        </w:rPr>
        <w:tab/>
      </w:r>
    </w:p>
    <w:p w:rsidR="00B07D97" w:rsidRPr="00990BBB" w:rsidRDefault="00B07D97" w:rsidP="00B07D97">
      <w:pPr>
        <w:tabs>
          <w:tab w:val="left" w:pos="1185"/>
        </w:tabs>
        <w:rPr>
          <w:rFonts w:eastAsia="ＭＳ Ｐ明朝"/>
          <w:sz w:val="22"/>
        </w:rPr>
      </w:pPr>
    </w:p>
    <w:p w:rsidR="00B07D97" w:rsidRPr="00990BBB" w:rsidRDefault="00B07D97" w:rsidP="00B07D97">
      <w:pPr>
        <w:tabs>
          <w:tab w:val="left" w:pos="1185"/>
        </w:tabs>
        <w:rPr>
          <w:rFonts w:eastAsia="ＭＳ Ｐ明朝"/>
          <w:sz w:val="22"/>
        </w:rPr>
      </w:pPr>
    </w:p>
    <w:p w:rsidR="00B07D97" w:rsidRPr="00990BBB" w:rsidRDefault="00B07D97" w:rsidP="00B07D97">
      <w:pPr>
        <w:tabs>
          <w:tab w:val="left" w:pos="1185"/>
        </w:tabs>
        <w:rPr>
          <w:rFonts w:eastAsia="ＭＳ Ｐ明朝"/>
          <w:sz w:val="22"/>
        </w:rPr>
      </w:pPr>
    </w:p>
    <w:p w:rsidR="00B07D97" w:rsidRPr="00990BBB" w:rsidRDefault="00B07D97" w:rsidP="00B07D97">
      <w:pPr>
        <w:tabs>
          <w:tab w:val="left" w:pos="1185"/>
        </w:tabs>
        <w:rPr>
          <w:rFonts w:eastAsia="ＭＳ Ｐ明朝"/>
          <w:sz w:val="22"/>
        </w:rPr>
      </w:pPr>
    </w:p>
    <w:p w:rsidR="00B07D97" w:rsidRPr="00990BBB" w:rsidRDefault="00D2117C" w:rsidP="004E3139">
      <w:pPr>
        <w:tabs>
          <w:tab w:val="left" w:pos="1185"/>
        </w:tabs>
        <w:rPr>
          <w:rFonts w:eastAsia="ＭＳ Ｐ明朝"/>
          <w:sz w:val="22"/>
        </w:rPr>
      </w:pPr>
      <w:r w:rsidRPr="00D2117C">
        <w:rPr>
          <w:noProof/>
        </w:rPr>
        <w:lastRenderedPageBreak/>
        <w:drawing>
          <wp:inline distT="0" distB="0" distL="0" distR="0">
            <wp:extent cx="5758609" cy="3732028"/>
            <wp:effectExtent l="0" t="0" r="0" b="1905"/>
            <wp:docPr id="1359" name="図 13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5760366" cy="3733167"/>
                    </a:xfrm>
                    <a:prstGeom prst="rect">
                      <a:avLst/>
                    </a:prstGeom>
                    <a:noFill/>
                    <a:ln>
                      <a:noFill/>
                    </a:ln>
                  </pic:spPr>
                </pic:pic>
              </a:graphicData>
            </a:graphic>
          </wp:inline>
        </w:drawing>
      </w:r>
    </w:p>
    <w:p w:rsidR="00B07D97" w:rsidRPr="00990BBB" w:rsidRDefault="00B07D97" w:rsidP="00B07D97">
      <w:pPr>
        <w:ind w:firstLineChars="100" w:firstLine="220"/>
        <w:rPr>
          <w:rFonts w:eastAsia="ＭＳ Ｐ明朝"/>
          <w:sz w:val="22"/>
        </w:rPr>
      </w:pPr>
    </w:p>
    <w:tbl>
      <w:tblPr>
        <w:tblStyle w:val="a6"/>
        <w:tblW w:w="9014" w:type="dxa"/>
        <w:tblLook w:val="04A0" w:firstRow="1" w:lastRow="0" w:firstColumn="1" w:lastColumn="0" w:noHBand="0" w:noVBand="1"/>
      </w:tblPr>
      <w:tblGrid>
        <w:gridCol w:w="9014"/>
      </w:tblGrid>
      <w:tr w:rsidR="00B07D97" w:rsidRPr="00B604D3" w:rsidTr="0071224C">
        <w:trPr>
          <w:trHeight w:val="703"/>
        </w:trPr>
        <w:tc>
          <w:tcPr>
            <w:tcW w:w="9014" w:type="dxa"/>
            <w:vAlign w:val="center"/>
          </w:tcPr>
          <w:p w:rsidR="00D2117C" w:rsidRPr="0071224C" w:rsidRDefault="00D2117C" w:rsidP="0071224C">
            <w:pPr>
              <w:rPr>
                <w:rFonts w:eastAsia="ＭＳ Ｐ明朝"/>
                <w:sz w:val="22"/>
              </w:rPr>
            </w:pPr>
            <w:r w:rsidRPr="00D2117C">
              <w:rPr>
                <w:rFonts w:eastAsia="ＭＳ Ｐ明朝" w:hint="eastAsia"/>
                <w:sz w:val="22"/>
              </w:rPr>
              <w:t>「正規の職員・従業員」の割合は，男性は「事務従事者」，女性は</w:t>
            </w:r>
            <w:r w:rsidR="00B07D97" w:rsidRPr="00D2117C">
              <w:rPr>
                <w:rFonts w:eastAsia="ＭＳ Ｐ明朝" w:hint="eastAsia"/>
                <w:sz w:val="22"/>
              </w:rPr>
              <w:t>「保安職業従事者」が最も</w:t>
            </w:r>
            <w:r w:rsidR="00B16D68" w:rsidRPr="00D2117C">
              <w:rPr>
                <w:rFonts w:eastAsia="ＭＳ Ｐ明朝" w:hint="eastAsia"/>
                <w:sz w:val="22"/>
              </w:rPr>
              <w:t>高い</w:t>
            </w:r>
          </w:p>
        </w:tc>
      </w:tr>
    </w:tbl>
    <w:p w:rsidR="00B07D97" w:rsidRPr="00990BBB" w:rsidRDefault="00B07D97" w:rsidP="00B07D97">
      <w:pPr>
        <w:rPr>
          <w:rFonts w:eastAsia="ＭＳ Ｐ明朝"/>
          <w:sz w:val="22"/>
        </w:rPr>
      </w:pPr>
    </w:p>
    <w:p w:rsidR="00B16D68" w:rsidRDefault="006A523E" w:rsidP="00B07D97">
      <w:pPr>
        <w:rPr>
          <w:rFonts w:eastAsia="ＭＳ Ｐ明朝"/>
          <w:sz w:val="22"/>
        </w:rPr>
      </w:pPr>
      <w:r>
        <w:rPr>
          <w:rFonts w:eastAsia="ＭＳ Ｐ明朝" w:hint="eastAsia"/>
          <w:sz w:val="22"/>
        </w:rPr>
        <w:t xml:space="preserve">　</w:t>
      </w:r>
      <w:r w:rsidR="00B07D97" w:rsidRPr="00990BBB">
        <w:rPr>
          <w:rFonts w:eastAsia="ＭＳ Ｐ明朝" w:hint="eastAsia"/>
          <w:sz w:val="22"/>
        </w:rPr>
        <w:t>男女別</w:t>
      </w:r>
      <w:r w:rsidR="00B07D97" w:rsidRPr="00990BBB">
        <w:rPr>
          <w:rFonts w:eastAsia="ＭＳ Ｐ明朝" w:hint="eastAsia"/>
          <w:sz w:val="22"/>
        </w:rPr>
        <w:t>15</w:t>
      </w:r>
      <w:r w:rsidR="00B16D68">
        <w:rPr>
          <w:rFonts w:eastAsia="ＭＳ Ｐ明朝" w:hint="eastAsia"/>
          <w:sz w:val="22"/>
        </w:rPr>
        <w:t>歳以上就業者について，</w:t>
      </w:r>
      <w:r>
        <w:rPr>
          <w:rFonts w:eastAsia="ＭＳ Ｐ明朝" w:hint="eastAsia"/>
          <w:sz w:val="22"/>
        </w:rPr>
        <w:t>職業大分類別に従業上の地位</w:t>
      </w:r>
      <w:r w:rsidR="00B16D68">
        <w:rPr>
          <w:rFonts w:eastAsia="ＭＳ Ｐ明朝" w:hint="eastAsia"/>
          <w:sz w:val="22"/>
        </w:rPr>
        <w:t>の割合をみると，</w:t>
      </w:r>
      <w:r w:rsidR="0071224C">
        <w:rPr>
          <w:rFonts w:eastAsia="ＭＳ Ｐ明朝" w:hint="eastAsia"/>
          <w:sz w:val="22"/>
        </w:rPr>
        <w:t>「正規の職員・従業員」の割合において，男性は「事務従事者」が最も高く（</w:t>
      </w:r>
      <w:r w:rsidR="0071224C">
        <w:rPr>
          <w:rFonts w:eastAsia="ＭＳ Ｐ明朝" w:hint="eastAsia"/>
          <w:sz w:val="22"/>
        </w:rPr>
        <w:t>87.4</w:t>
      </w:r>
      <w:r w:rsidR="0071224C">
        <w:rPr>
          <w:rFonts w:eastAsia="ＭＳ Ｐ明朝" w:hint="eastAsia"/>
          <w:sz w:val="22"/>
        </w:rPr>
        <w:t>％），女性は</w:t>
      </w:r>
      <w:r w:rsidR="00B07D97" w:rsidRPr="00990BBB">
        <w:rPr>
          <w:rFonts w:eastAsia="ＭＳ Ｐ明朝" w:hint="eastAsia"/>
          <w:sz w:val="22"/>
        </w:rPr>
        <w:t>「保安職業従事者」が</w:t>
      </w:r>
      <w:r w:rsidR="00B16D68">
        <w:rPr>
          <w:rFonts w:eastAsia="ＭＳ Ｐ明朝" w:hint="eastAsia"/>
          <w:sz w:val="22"/>
        </w:rPr>
        <w:t>最も高</w:t>
      </w:r>
      <w:r>
        <w:rPr>
          <w:rFonts w:eastAsia="ＭＳ Ｐ明朝" w:hint="eastAsia"/>
          <w:sz w:val="22"/>
        </w:rPr>
        <w:t>くなっている</w:t>
      </w:r>
      <w:r w:rsidR="00B16D68">
        <w:rPr>
          <w:rFonts w:eastAsia="ＭＳ Ｐ明朝" w:hint="eastAsia"/>
          <w:sz w:val="22"/>
        </w:rPr>
        <w:t>（</w:t>
      </w:r>
      <w:r w:rsidR="00B16D68">
        <w:rPr>
          <w:rFonts w:eastAsia="ＭＳ Ｐ明朝" w:hint="eastAsia"/>
          <w:sz w:val="22"/>
        </w:rPr>
        <w:t>84.7</w:t>
      </w:r>
      <w:r w:rsidR="00B16D68">
        <w:rPr>
          <w:rFonts w:eastAsia="ＭＳ Ｐ明朝" w:hint="eastAsia"/>
          <w:sz w:val="22"/>
        </w:rPr>
        <w:t>％）。男性では</w:t>
      </w:r>
      <w:r w:rsidR="00B07D97" w:rsidRPr="00990BBB">
        <w:rPr>
          <w:rFonts w:eastAsia="ＭＳ Ｐ明朝" w:hint="eastAsia"/>
          <w:sz w:val="22"/>
        </w:rPr>
        <w:t>次いで</w:t>
      </w:r>
      <w:r w:rsidR="0071224C" w:rsidRPr="0071224C">
        <w:rPr>
          <w:rFonts w:eastAsia="ＭＳ Ｐ明朝" w:hint="eastAsia"/>
          <w:sz w:val="22"/>
        </w:rPr>
        <w:t>「保安職業従事者」</w:t>
      </w:r>
      <w:r w:rsidR="00B07D97" w:rsidRPr="00990BBB">
        <w:rPr>
          <w:rFonts w:eastAsia="ＭＳ Ｐ明朝" w:hint="eastAsia"/>
          <w:sz w:val="22"/>
        </w:rPr>
        <w:t>が</w:t>
      </w:r>
      <w:r w:rsidR="0071224C">
        <w:rPr>
          <w:rFonts w:eastAsia="ＭＳ Ｐ明朝" w:hint="eastAsia"/>
          <w:sz w:val="22"/>
        </w:rPr>
        <w:t>86.1</w:t>
      </w:r>
      <w:r w:rsidR="00B07D97" w:rsidRPr="00990BBB">
        <w:rPr>
          <w:rFonts w:eastAsia="ＭＳ Ｐ明朝" w:hint="eastAsia"/>
          <w:sz w:val="22"/>
        </w:rPr>
        <w:t>％，「輸送・機械運転従事者」が</w:t>
      </w:r>
      <w:r w:rsidR="0071224C">
        <w:rPr>
          <w:rFonts w:eastAsia="ＭＳ Ｐ明朝" w:hint="eastAsia"/>
          <w:sz w:val="22"/>
        </w:rPr>
        <w:t>74.9</w:t>
      </w:r>
      <w:r w:rsidR="00B16D68">
        <w:rPr>
          <w:rFonts w:eastAsia="ＭＳ Ｐ明朝" w:hint="eastAsia"/>
          <w:sz w:val="22"/>
        </w:rPr>
        <w:t>％などとなっており，</w:t>
      </w:r>
      <w:r w:rsidR="00B16D68" w:rsidRPr="00990BBB">
        <w:rPr>
          <w:rFonts w:eastAsia="ＭＳ Ｐ明朝" w:hint="eastAsia"/>
          <w:sz w:val="22"/>
        </w:rPr>
        <w:t>女性では次いで「専門的・技術的職業従事者」が</w:t>
      </w:r>
      <w:r w:rsidR="0071224C">
        <w:rPr>
          <w:rFonts w:eastAsia="ＭＳ Ｐ明朝" w:hint="eastAsia"/>
          <w:sz w:val="22"/>
        </w:rPr>
        <w:t>67.3</w:t>
      </w:r>
      <w:r w:rsidR="00B16D68" w:rsidRPr="00990BBB">
        <w:rPr>
          <w:rFonts w:eastAsia="ＭＳ Ｐ明朝" w:hint="eastAsia"/>
          <w:sz w:val="22"/>
        </w:rPr>
        <w:t>％，</w:t>
      </w:r>
      <w:r w:rsidR="00B36A5F" w:rsidRPr="00B36A5F">
        <w:rPr>
          <w:rFonts w:eastAsia="ＭＳ Ｐ明朝" w:hint="eastAsia"/>
          <w:sz w:val="22"/>
        </w:rPr>
        <w:t>「事務従事者」</w:t>
      </w:r>
      <w:r w:rsidR="00B16D68" w:rsidRPr="00990BBB">
        <w:rPr>
          <w:rFonts w:eastAsia="ＭＳ Ｐ明朝" w:hint="eastAsia"/>
          <w:sz w:val="22"/>
        </w:rPr>
        <w:t>が</w:t>
      </w:r>
      <w:r w:rsidR="00B36A5F">
        <w:rPr>
          <w:rFonts w:eastAsia="ＭＳ Ｐ明朝" w:hint="eastAsia"/>
          <w:sz w:val="22"/>
        </w:rPr>
        <w:t>51.0</w:t>
      </w:r>
      <w:r w:rsidR="00B16D68" w:rsidRPr="00990BBB">
        <w:rPr>
          <w:rFonts w:eastAsia="ＭＳ Ｐ明朝" w:hint="eastAsia"/>
          <w:sz w:val="22"/>
        </w:rPr>
        <w:t>％などとなっている。</w:t>
      </w:r>
    </w:p>
    <w:p w:rsidR="0007268B" w:rsidRDefault="00B16D68" w:rsidP="00D6775F">
      <w:pPr>
        <w:ind w:firstLineChars="100" w:firstLine="220"/>
        <w:rPr>
          <w:rFonts w:eastAsia="ＭＳ Ｐ明朝"/>
          <w:sz w:val="22"/>
        </w:rPr>
      </w:pPr>
      <w:r>
        <w:rPr>
          <w:rFonts w:eastAsia="ＭＳ Ｐ明朝" w:hint="eastAsia"/>
          <w:sz w:val="22"/>
        </w:rPr>
        <w:t>「パート・アルバイト・その他」の割合において</w:t>
      </w:r>
      <w:r w:rsidR="00B36A5F">
        <w:rPr>
          <w:rFonts w:eastAsia="ＭＳ Ｐ明朝" w:hint="eastAsia"/>
          <w:sz w:val="22"/>
        </w:rPr>
        <w:t>は</w:t>
      </w:r>
      <w:r>
        <w:rPr>
          <w:rFonts w:eastAsia="ＭＳ Ｐ明朝" w:hint="eastAsia"/>
          <w:sz w:val="22"/>
        </w:rPr>
        <w:t>，男女とも</w:t>
      </w:r>
      <w:r w:rsidR="00B07D97" w:rsidRPr="00990BBB">
        <w:rPr>
          <w:rFonts w:eastAsia="ＭＳ Ｐ明朝" w:hint="eastAsia"/>
          <w:sz w:val="22"/>
        </w:rPr>
        <w:t>「運搬・清掃・包装等従事者」が</w:t>
      </w:r>
      <w:r>
        <w:rPr>
          <w:rFonts w:eastAsia="ＭＳ Ｐ明朝" w:hint="eastAsia"/>
          <w:sz w:val="22"/>
        </w:rPr>
        <w:t>最も高く（</w:t>
      </w:r>
      <w:r w:rsidR="00B36A5F">
        <w:rPr>
          <w:rFonts w:eastAsia="ＭＳ Ｐ明朝" w:hint="eastAsia"/>
          <w:sz w:val="22"/>
        </w:rPr>
        <w:t>34.1</w:t>
      </w:r>
      <w:r w:rsidR="00B07D97" w:rsidRPr="00990BBB">
        <w:rPr>
          <w:rFonts w:eastAsia="ＭＳ Ｐ明朝" w:hint="eastAsia"/>
          <w:sz w:val="22"/>
        </w:rPr>
        <w:t>％</w:t>
      </w:r>
      <w:r>
        <w:rPr>
          <w:rFonts w:eastAsia="ＭＳ Ｐ明朝" w:hint="eastAsia"/>
          <w:sz w:val="22"/>
        </w:rPr>
        <w:t>，</w:t>
      </w:r>
      <w:r w:rsidR="00B36A5F">
        <w:rPr>
          <w:rFonts w:eastAsia="ＭＳ Ｐ明朝" w:hint="eastAsia"/>
          <w:sz w:val="22"/>
        </w:rPr>
        <w:t>73.8</w:t>
      </w:r>
      <w:r>
        <w:rPr>
          <w:rFonts w:eastAsia="ＭＳ Ｐ明朝" w:hint="eastAsia"/>
          <w:sz w:val="22"/>
        </w:rPr>
        <w:t>％）</w:t>
      </w:r>
      <w:r w:rsidR="00B07D97" w:rsidRPr="00990BBB">
        <w:rPr>
          <w:rFonts w:eastAsia="ＭＳ Ｐ明朝" w:hint="eastAsia"/>
          <w:sz w:val="22"/>
        </w:rPr>
        <w:t>，</w:t>
      </w:r>
      <w:r>
        <w:rPr>
          <w:rFonts w:eastAsia="ＭＳ Ｐ明朝" w:hint="eastAsia"/>
          <w:sz w:val="22"/>
        </w:rPr>
        <w:t>男性は</w:t>
      </w:r>
      <w:r w:rsidR="00B07D97" w:rsidRPr="00990BBB">
        <w:rPr>
          <w:rFonts w:eastAsia="ＭＳ Ｐ明朝" w:hint="eastAsia"/>
          <w:sz w:val="22"/>
        </w:rPr>
        <w:t>次いで「サービス職業従事者」が</w:t>
      </w:r>
      <w:r w:rsidR="00B36A5F">
        <w:rPr>
          <w:rFonts w:eastAsia="ＭＳ Ｐ明朝" w:hint="eastAsia"/>
          <w:sz w:val="22"/>
        </w:rPr>
        <w:t>28.9</w:t>
      </w:r>
      <w:r w:rsidR="00B07D97" w:rsidRPr="00990BBB">
        <w:rPr>
          <w:rFonts w:eastAsia="ＭＳ Ｐ明朝" w:hint="eastAsia"/>
          <w:sz w:val="22"/>
        </w:rPr>
        <w:t>％</w:t>
      </w:r>
      <w:r>
        <w:rPr>
          <w:rFonts w:eastAsia="ＭＳ Ｐ明朝" w:hint="eastAsia"/>
          <w:sz w:val="22"/>
        </w:rPr>
        <w:t>，女性は次いで</w:t>
      </w:r>
      <w:r w:rsidRPr="00990BBB">
        <w:rPr>
          <w:rFonts w:eastAsia="ＭＳ Ｐ明朝" w:hint="eastAsia"/>
          <w:sz w:val="22"/>
        </w:rPr>
        <w:t>「生産工程従事者」が</w:t>
      </w:r>
      <w:r w:rsidR="00B36A5F">
        <w:rPr>
          <w:rFonts w:eastAsia="ＭＳ Ｐ明朝" w:hint="eastAsia"/>
          <w:sz w:val="22"/>
        </w:rPr>
        <w:t>55.7</w:t>
      </w:r>
      <w:r w:rsidRPr="00990BBB">
        <w:rPr>
          <w:rFonts w:eastAsia="ＭＳ Ｐ明朝" w:hint="eastAsia"/>
          <w:sz w:val="22"/>
        </w:rPr>
        <w:t>％，</w:t>
      </w:r>
      <w:r w:rsidR="00B36A5F" w:rsidRPr="00B36A5F">
        <w:rPr>
          <w:rFonts w:eastAsia="ＭＳ Ｐ明朝" w:hint="eastAsia"/>
          <w:sz w:val="22"/>
        </w:rPr>
        <w:t>「販売従事者」</w:t>
      </w:r>
      <w:r w:rsidRPr="00990BBB">
        <w:rPr>
          <w:rFonts w:eastAsia="ＭＳ Ｐ明朝" w:hint="eastAsia"/>
          <w:sz w:val="22"/>
        </w:rPr>
        <w:t>「サービス職業従事者」が</w:t>
      </w:r>
      <w:r w:rsidR="00B36A5F">
        <w:rPr>
          <w:rFonts w:eastAsia="ＭＳ Ｐ明朝" w:hint="eastAsia"/>
          <w:sz w:val="22"/>
        </w:rPr>
        <w:t>53.9</w:t>
      </w:r>
      <w:r w:rsidRPr="00990BBB">
        <w:rPr>
          <w:rFonts w:eastAsia="ＭＳ Ｐ明朝" w:hint="eastAsia"/>
          <w:sz w:val="22"/>
        </w:rPr>
        <w:t>％などとなっている。</w:t>
      </w:r>
    </w:p>
    <w:p w:rsidR="00D801CB" w:rsidRPr="00D6775F" w:rsidRDefault="00D801CB" w:rsidP="00D801CB">
      <w:pPr>
        <w:rPr>
          <w:rFonts w:eastAsia="ＭＳ Ｐ明朝"/>
          <w:sz w:val="22"/>
        </w:rPr>
      </w:pPr>
      <w:r w:rsidRPr="00D801CB">
        <w:rPr>
          <w:noProof/>
        </w:rPr>
        <w:lastRenderedPageBreak/>
        <w:drawing>
          <wp:inline distT="0" distB="0" distL="0" distR="0">
            <wp:extent cx="5759326" cy="8401050"/>
            <wp:effectExtent l="0" t="0" r="0" b="0"/>
            <wp:docPr id="40" name="図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92">
                      <a:extLst>
                        <a:ext uri="{28A0092B-C50C-407E-A947-70E740481C1C}">
                          <a14:useLocalDpi xmlns:a14="http://schemas.microsoft.com/office/drawing/2010/main" val="0"/>
                        </a:ext>
                      </a:extLst>
                    </a:blip>
                    <a:srcRect/>
                    <a:stretch>
                      <a:fillRect/>
                    </a:stretch>
                  </pic:blipFill>
                  <pic:spPr bwMode="auto">
                    <a:xfrm>
                      <a:off x="0" y="0"/>
                      <a:ext cx="5764049" cy="8407940"/>
                    </a:xfrm>
                    <a:prstGeom prst="rect">
                      <a:avLst/>
                    </a:prstGeom>
                    <a:noFill/>
                    <a:ln>
                      <a:noFill/>
                    </a:ln>
                  </pic:spPr>
                </pic:pic>
              </a:graphicData>
            </a:graphic>
          </wp:inline>
        </w:drawing>
      </w:r>
    </w:p>
    <w:tbl>
      <w:tblPr>
        <w:tblStyle w:val="a6"/>
        <w:tblW w:w="9039" w:type="dxa"/>
        <w:tblLook w:val="04A0" w:firstRow="1" w:lastRow="0" w:firstColumn="1" w:lastColumn="0" w:noHBand="0" w:noVBand="1"/>
      </w:tblPr>
      <w:tblGrid>
        <w:gridCol w:w="9039"/>
      </w:tblGrid>
      <w:tr w:rsidR="00B07D97" w:rsidRPr="00B604D3" w:rsidTr="00975629">
        <w:tc>
          <w:tcPr>
            <w:tcW w:w="9039" w:type="dxa"/>
          </w:tcPr>
          <w:p w:rsidR="00B07D97" w:rsidRPr="00B604D3" w:rsidRDefault="00D2117C" w:rsidP="00B604D3">
            <w:pPr>
              <w:rPr>
                <w:rFonts w:eastAsia="ＭＳ Ｐ明朝"/>
                <w:sz w:val="22"/>
              </w:rPr>
            </w:pPr>
            <w:r>
              <w:rPr>
                <w:rFonts w:eastAsia="ＭＳ Ｐ明朝" w:hint="eastAsia"/>
                <w:sz w:val="22"/>
              </w:rPr>
              <w:lastRenderedPageBreak/>
              <w:t>就業者の割合は，</w:t>
            </w:r>
            <w:r w:rsidR="00B07D97" w:rsidRPr="00B604D3">
              <w:rPr>
                <w:rFonts w:eastAsia="ＭＳ Ｐ明朝" w:hint="eastAsia"/>
                <w:sz w:val="22"/>
              </w:rPr>
              <w:t>男性は「製造業」の「生産工程従事者」が</w:t>
            </w:r>
            <w:r w:rsidR="00B07D97" w:rsidRPr="00B604D3">
              <w:rPr>
                <w:rFonts w:eastAsia="ＭＳ Ｐ明朝" w:hint="eastAsia"/>
                <w:sz w:val="22"/>
              </w:rPr>
              <w:t>9.36</w:t>
            </w:r>
            <w:r>
              <w:rPr>
                <w:rFonts w:eastAsia="ＭＳ Ｐ明朝" w:hint="eastAsia"/>
                <w:sz w:val="22"/>
              </w:rPr>
              <w:t>％，</w:t>
            </w:r>
          </w:p>
          <w:p w:rsidR="00B07D97" w:rsidRPr="00B604D3" w:rsidRDefault="00B07D97" w:rsidP="00B604D3">
            <w:pPr>
              <w:rPr>
                <w:rFonts w:eastAsia="ＭＳ Ｐ明朝"/>
                <w:sz w:val="24"/>
              </w:rPr>
            </w:pPr>
            <w:r w:rsidRPr="00B604D3">
              <w:rPr>
                <w:rFonts w:eastAsia="ＭＳ Ｐ明朝" w:hint="eastAsia"/>
                <w:sz w:val="22"/>
              </w:rPr>
              <w:t>女性は「医療・福祉」の「専門的・技術的職業従事者」が</w:t>
            </w:r>
            <w:r w:rsidRPr="00B604D3">
              <w:rPr>
                <w:rFonts w:eastAsia="ＭＳ Ｐ明朝" w:hint="eastAsia"/>
                <w:sz w:val="22"/>
              </w:rPr>
              <w:t>12.32</w:t>
            </w:r>
            <w:r w:rsidR="00D2117C">
              <w:rPr>
                <w:rFonts w:eastAsia="ＭＳ Ｐ明朝" w:hint="eastAsia"/>
                <w:sz w:val="22"/>
              </w:rPr>
              <w:t>％で</w:t>
            </w:r>
            <w:r w:rsidRPr="00B604D3">
              <w:rPr>
                <w:rFonts w:eastAsia="ＭＳ Ｐ明朝" w:hint="eastAsia"/>
                <w:sz w:val="22"/>
              </w:rPr>
              <w:t>最も高い</w:t>
            </w:r>
          </w:p>
        </w:tc>
      </w:tr>
    </w:tbl>
    <w:p w:rsidR="00B07D97" w:rsidRPr="00990BBB" w:rsidRDefault="00B07D97" w:rsidP="00B07D97">
      <w:pPr>
        <w:rPr>
          <w:rFonts w:eastAsia="ＭＳ Ｐ明朝"/>
          <w:sz w:val="22"/>
        </w:rPr>
      </w:pPr>
    </w:p>
    <w:p w:rsidR="00B07D97" w:rsidRPr="00990BBB" w:rsidRDefault="00B07D97" w:rsidP="00B07D97">
      <w:pPr>
        <w:rPr>
          <w:rFonts w:eastAsia="ＭＳ Ｐ明朝"/>
          <w:sz w:val="22"/>
        </w:rPr>
      </w:pPr>
      <w:r w:rsidRPr="00990BBB">
        <w:rPr>
          <w:rFonts w:eastAsia="ＭＳ Ｐ明朝" w:hint="eastAsia"/>
          <w:sz w:val="22"/>
        </w:rPr>
        <w:t xml:space="preserve">　男女別</w:t>
      </w:r>
      <w:r w:rsidRPr="00990BBB">
        <w:rPr>
          <w:rFonts w:eastAsia="ＭＳ Ｐ明朝" w:hint="eastAsia"/>
          <w:sz w:val="22"/>
        </w:rPr>
        <w:t>15</w:t>
      </w:r>
      <w:r w:rsidRPr="00990BBB">
        <w:rPr>
          <w:rFonts w:eastAsia="ＭＳ Ｐ明朝" w:hint="eastAsia"/>
          <w:sz w:val="22"/>
        </w:rPr>
        <w:t>歳以上就業者について，産業大分類と職業大分類を組み合わせた割合をみると，男性は「製造業」の「生産工程従事者」が</w:t>
      </w:r>
      <w:r w:rsidRPr="00990BBB">
        <w:rPr>
          <w:rFonts w:eastAsia="ＭＳ Ｐ明朝" w:hint="eastAsia"/>
          <w:sz w:val="22"/>
        </w:rPr>
        <w:t>9.36</w:t>
      </w:r>
      <w:r w:rsidRPr="00990BBB">
        <w:rPr>
          <w:rFonts w:eastAsia="ＭＳ Ｐ明朝" w:hint="eastAsia"/>
          <w:sz w:val="22"/>
        </w:rPr>
        <w:t>％と最も高く，次いで「卸売業</w:t>
      </w:r>
      <w:r w:rsidR="006A523E">
        <w:rPr>
          <w:rFonts w:eastAsia="ＭＳ Ｐ明朝" w:hint="eastAsia"/>
          <w:sz w:val="22"/>
        </w:rPr>
        <w:t>，</w:t>
      </w:r>
      <w:r w:rsidRPr="00990BBB">
        <w:rPr>
          <w:rFonts w:eastAsia="ＭＳ Ｐ明朝" w:hint="eastAsia"/>
          <w:sz w:val="22"/>
        </w:rPr>
        <w:t>小売業」の「販売従事者」が</w:t>
      </w:r>
      <w:r w:rsidRPr="00990BBB">
        <w:rPr>
          <w:rFonts w:eastAsia="ＭＳ Ｐ明朝" w:hint="eastAsia"/>
          <w:sz w:val="22"/>
        </w:rPr>
        <w:t>7.80</w:t>
      </w:r>
      <w:r w:rsidRPr="00990BBB">
        <w:rPr>
          <w:rFonts w:eastAsia="ＭＳ Ｐ明朝" w:hint="eastAsia"/>
          <w:sz w:val="22"/>
        </w:rPr>
        <w:t>％，「建設業」の「建設・採掘従事者」</w:t>
      </w:r>
      <w:r w:rsidRPr="00990BBB">
        <w:rPr>
          <w:rFonts w:eastAsia="ＭＳ Ｐ明朝" w:hint="eastAsia"/>
          <w:sz w:val="22"/>
        </w:rPr>
        <w:t>6.92</w:t>
      </w:r>
      <w:r w:rsidRPr="00990BBB">
        <w:rPr>
          <w:rFonts w:eastAsia="ＭＳ Ｐ明朝" w:hint="eastAsia"/>
          <w:sz w:val="22"/>
        </w:rPr>
        <w:t>％などとなっている。女性は「医療</w:t>
      </w:r>
      <w:r w:rsidR="006A523E">
        <w:rPr>
          <w:rFonts w:eastAsia="ＭＳ Ｐ明朝" w:hint="eastAsia"/>
          <w:sz w:val="22"/>
        </w:rPr>
        <w:t>，</w:t>
      </w:r>
      <w:r w:rsidRPr="00990BBB">
        <w:rPr>
          <w:rFonts w:eastAsia="ＭＳ Ｐ明朝" w:hint="eastAsia"/>
          <w:sz w:val="22"/>
        </w:rPr>
        <w:t>福祉」の「専門的・技術的職業従事者」が</w:t>
      </w:r>
      <w:r w:rsidRPr="00990BBB">
        <w:rPr>
          <w:rFonts w:eastAsia="ＭＳ Ｐ明朝" w:hint="eastAsia"/>
          <w:sz w:val="22"/>
        </w:rPr>
        <w:t>12.32</w:t>
      </w:r>
      <w:r w:rsidRPr="00990BBB">
        <w:rPr>
          <w:rFonts w:eastAsia="ＭＳ Ｐ明朝" w:hint="eastAsia"/>
          <w:sz w:val="22"/>
        </w:rPr>
        <w:t>％と最も高く，次いで「卸売業・小売業」の「販売従事者」が</w:t>
      </w:r>
      <w:r w:rsidRPr="00990BBB">
        <w:rPr>
          <w:rFonts w:eastAsia="ＭＳ Ｐ明朝" w:hint="eastAsia"/>
          <w:sz w:val="22"/>
        </w:rPr>
        <w:t>9.41</w:t>
      </w:r>
      <w:r w:rsidRPr="00990BBB">
        <w:rPr>
          <w:rFonts w:eastAsia="ＭＳ Ｐ明朝" w:hint="eastAsia"/>
          <w:sz w:val="22"/>
        </w:rPr>
        <w:t>％，「</w:t>
      </w:r>
      <w:r w:rsidR="008B52DD" w:rsidRPr="008B52DD">
        <w:rPr>
          <w:rFonts w:eastAsia="ＭＳ Ｐ明朝" w:hint="eastAsia"/>
          <w:sz w:val="22"/>
        </w:rPr>
        <w:t>医療，福祉</w:t>
      </w:r>
      <w:r w:rsidRPr="00990BBB">
        <w:rPr>
          <w:rFonts w:eastAsia="ＭＳ Ｐ明朝" w:hint="eastAsia"/>
          <w:sz w:val="22"/>
        </w:rPr>
        <w:t>」の「サービス職業従事者」が</w:t>
      </w:r>
      <w:r w:rsidR="007F6C46">
        <w:rPr>
          <w:rFonts w:eastAsia="ＭＳ Ｐ明朝" w:hint="eastAsia"/>
          <w:sz w:val="22"/>
        </w:rPr>
        <w:t>7.33</w:t>
      </w:r>
      <w:r w:rsidRPr="00990BBB">
        <w:rPr>
          <w:rFonts w:eastAsia="ＭＳ Ｐ明朝" w:hint="eastAsia"/>
          <w:sz w:val="22"/>
        </w:rPr>
        <w:t>％などとなっている。</w:t>
      </w:r>
    </w:p>
    <w:p w:rsidR="00B07D97" w:rsidRPr="008B52DD" w:rsidRDefault="00B07D97" w:rsidP="00B07D97">
      <w:pPr>
        <w:rPr>
          <w:rFonts w:eastAsia="ＭＳ Ｐ明朝"/>
          <w:sz w:val="22"/>
        </w:rPr>
      </w:pPr>
    </w:p>
    <w:p w:rsidR="00B07D97" w:rsidRPr="00990BBB" w:rsidRDefault="00D801CB" w:rsidP="00B07D97">
      <w:pPr>
        <w:rPr>
          <w:rFonts w:eastAsia="ＭＳ Ｐ明朝"/>
          <w:sz w:val="22"/>
        </w:rPr>
      </w:pPr>
      <w:r w:rsidRPr="00D801CB">
        <w:rPr>
          <w:noProof/>
        </w:rPr>
        <w:drawing>
          <wp:inline distT="0" distB="0" distL="0" distR="0">
            <wp:extent cx="5756910" cy="4635795"/>
            <wp:effectExtent l="0" t="0" r="0" b="0"/>
            <wp:docPr id="54" name="図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5765249" cy="4642510"/>
                    </a:xfrm>
                    <a:prstGeom prst="rect">
                      <a:avLst/>
                    </a:prstGeom>
                    <a:noFill/>
                    <a:ln>
                      <a:noFill/>
                    </a:ln>
                  </pic:spPr>
                </pic:pic>
              </a:graphicData>
            </a:graphic>
          </wp:inline>
        </w:drawing>
      </w:r>
    </w:p>
    <w:p w:rsidR="00B07D97" w:rsidRPr="00990BBB" w:rsidRDefault="00B07D97" w:rsidP="00B07D97">
      <w:pPr>
        <w:rPr>
          <w:rFonts w:eastAsia="ＭＳ Ｐ明朝"/>
          <w:sz w:val="22"/>
        </w:rPr>
      </w:pPr>
    </w:p>
    <w:p w:rsidR="00B07D97" w:rsidRPr="00990BBB" w:rsidRDefault="00B07D97" w:rsidP="00B07D97">
      <w:pPr>
        <w:rPr>
          <w:rFonts w:eastAsia="ＭＳ Ｐ明朝"/>
          <w:sz w:val="22"/>
        </w:rPr>
      </w:pPr>
    </w:p>
    <w:p w:rsidR="00B07D97" w:rsidRPr="00990BBB" w:rsidRDefault="00B07D97" w:rsidP="00B07D97">
      <w:pPr>
        <w:rPr>
          <w:rFonts w:eastAsia="ＭＳ Ｐ明朝"/>
          <w:sz w:val="22"/>
        </w:rPr>
      </w:pPr>
    </w:p>
    <w:p w:rsidR="00B07D97" w:rsidRDefault="00B07D97" w:rsidP="00B07D97">
      <w:pPr>
        <w:rPr>
          <w:rFonts w:eastAsia="ＭＳ Ｐ明朝"/>
          <w:sz w:val="22"/>
        </w:rPr>
      </w:pPr>
    </w:p>
    <w:p w:rsidR="00D801CB" w:rsidRDefault="00D801CB" w:rsidP="00B07D97">
      <w:pPr>
        <w:rPr>
          <w:rFonts w:eastAsia="ＭＳ Ｐ明朝"/>
          <w:sz w:val="22"/>
        </w:rPr>
      </w:pPr>
    </w:p>
    <w:p w:rsidR="00B07D97" w:rsidRPr="00990BBB" w:rsidRDefault="00B07D97" w:rsidP="00B07D97">
      <w:pPr>
        <w:rPr>
          <w:rFonts w:eastAsia="ＭＳ Ｐ明朝"/>
          <w:sz w:val="22"/>
        </w:rPr>
      </w:pPr>
    </w:p>
    <w:p w:rsidR="00B07D97" w:rsidRPr="00990BBB" w:rsidRDefault="00B07D97" w:rsidP="00B07D97">
      <w:pPr>
        <w:rPr>
          <w:rFonts w:eastAsia="ＭＳ Ｐ明朝"/>
          <w:noProof/>
          <w:sz w:val="22"/>
        </w:rPr>
      </w:pPr>
      <w:r w:rsidRPr="00990BBB">
        <w:rPr>
          <w:rFonts w:eastAsia="ＭＳ Ｐ明朝"/>
          <w:noProof/>
          <w:sz w:val="22"/>
        </w:rPr>
        <w:lastRenderedPageBreak/>
        <mc:AlternateContent>
          <mc:Choice Requires="wps">
            <w:drawing>
              <wp:anchor distT="0" distB="0" distL="114300" distR="114300" simplePos="0" relativeHeight="251663360" behindDoc="0" locked="0" layoutInCell="1" allowOverlap="1" wp14:anchorId="28C7832A" wp14:editId="08FFAE63">
                <wp:simplePos x="0" y="0"/>
                <wp:positionH relativeFrom="column">
                  <wp:posOffset>895985</wp:posOffset>
                </wp:positionH>
                <wp:positionV relativeFrom="paragraph">
                  <wp:posOffset>-107950</wp:posOffset>
                </wp:positionV>
                <wp:extent cx="4391025" cy="361950"/>
                <wp:effectExtent l="0" t="0" r="0" b="0"/>
                <wp:wrapNone/>
                <wp:docPr id="71" name="テキスト ボックス 71"/>
                <wp:cNvGraphicFramePr/>
                <a:graphic xmlns:a="http://schemas.openxmlformats.org/drawingml/2006/main">
                  <a:graphicData uri="http://schemas.microsoft.com/office/word/2010/wordprocessingShape">
                    <wps:wsp>
                      <wps:cNvSpPr txBox="1"/>
                      <wps:spPr>
                        <a:xfrm>
                          <a:off x="0" y="0"/>
                          <a:ext cx="4391025" cy="361950"/>
                        </a:xfrm>
                        <a:prstGeom prst="rect">
                          <a:avLst/>
                        </a:prstGeom>
                        <a:noFill/>
                        <a:ln w="6350">
                          <a:noFill/>
                        </a:ln>
                        <a:effectLst/>
                      </wps:spPr>
                      <wps:style>
                        <a:lnRef idx="0">
                          <a:schemeClr val="accent1"/>
                        </a:lnRef>
                        <a:fillRef idx="0">
                          <a:schemeClr val="accent1"/>
                        </a:fillRef>
                        <a:effectRef idx="0">
                          <a:schemeClr val="accent1"/>
                        </a:effectRef>
                        <a:fontRef idx="minor">
                          <a:schemeClr val="dk1"/>
                        </a:fontRef>
                      </wps:style>
                      <wps:txbx>
                        <w:txbxContent>
                          <w:p w:rsidR="00B1693C" w:rsidRPr="007720AA" w:rsidRDefault="00B1693C" w:rsidP="00B07D97">
                            <w:pPr>
                              <w:rPr>
                                <w:rFonts w:ascii="ＭＳ Ｐ明朝" w:eastAsia="ＭＳ Ｐ明朝" w:hAnsi="ＭＳ Ｐ明朝"/>
                              </w:rPr>
                            </w:pPr>
                            <w:r w:rsidRPr="007720AA">
                              <w:rPr>
                                <w:rFonts w:ascii="ＭＳ Ｐ明朝" w:eastAsia="ＭＳ Ｐ明朝" w:hAnsi="ＭＳ Ｐ明朝" w:hint="eastAsia"/>
                              </w:rPr>
                              <w:t>産業（大分類），職業（大分類），男女別15歳以上就業者の割合</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w14:anchorId="28C7832A" id="テキスト ボックス 71" o:spid="_x0000_s1130" type="#_x0000_t202" style="position:absolute;left:0;text-align:left;margin-left:70.55pt;margin-top:-8.5pt;width:345.75pt;height:28.5pt;z-index:251663360;visibility:visible;mso-wrap-style:square;mso-wrap-distance-left:9pt;mso-wrap-distance-top:0;mso-wrap-distance-right:9pt;mso-wrap-distance-bottom:0;mso-position-horizontal:absolute;mso-position-horizontal-relative:text;mso-position-vertical:absolute;mso-position-vertical-relative:text;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" filled="f" stroked="f" strokeweight=".5pt">
                <v:textbox>
                  <w:txbxContent>
                    <w:p w:rsidR="00B1693C" w:rsidRPr="007720AA" w:rsidRDefault="00B1693C" w:rsidP="00B07D97">
                      <w:pPr>
                        <w:rPr>
                          <w:rFonts w:ascii="ＭＳ Ｐ明朝" w:eastAsia="ＭＳ Ｐ明朝" w:hAnsi="ＭＳ Ｐ明朝"/>
                        </w:rPr>
                      </w:pPr>
                      <w:r w:rsidRPr="007720AA">
                        <w:rPr>
                          <w:rFonts w:ascii="ＭＳ Ｐ明朝" w:eastAsia="ＭＳ Ｐ明朝" w:hAnsi="ＭＳ Ｐ明朝" w:hint="eastAsia"/>
                        </w:rPr>
                        <w:t>産業（大分類），職業（大分類），男女別15歳以上就業者の割合</w:t>
                      </w:r>
                    </w:p>
                  </w:txbxContent>
                </v:textbox>
              </v:shape>
            </w:pict>
          </mc:Fallback>
        </mc:AlternateContent>
      </w:r>
      <w:r w:rsidRPr="00990BBB">
        <w:rPr>
          <w:rFonts w:eastAsia="ＭＳ Ｐ明朝" w:hint="eastAsia"/>
          <w:noProof/>
          <w:sz w:val="22"/>
        </w:rPr>
        <w:t xml:space="preserve">　　　　　　　　　　　　　　　　　　　　　　　　　　　　　　　　　　　　　　　　　　　　　　　　</w:t>
      </w:r>
    </w:p>
    <w:p w:rsidR="00B07D97" w:rsidRPr="00990BBB" w:rsidRDefault="0083199D" w:rsidP="00B07D97">
      <w:pPr>
        <w:rPr>
          <w:rFonts w:eastAsia="ＭＳ Ｐ明朝"/>
          <w:sz w:val="22"/>
        </w:rPr>
      </w:pPr>
      <w:r w:rsidRPr="00990BBB">
        <w:rPr>
          <w:rFonts w:eastAsia="ＭＳ Ｐ明朝"/>
          <w:noProof/>
          <w:sz w:val="22"/>
        </w:rPr>
        <mc:AlternateContent>
          <mc:Choice Requires="wps">
            <w:drawing>
              <wp:anchor distT="0" distB="0" distL="114300" distR="114300" simplePos="0" relativeHeight="251661312" behindDoc="0" locked="0" layoutInCell="1" allowOverlap="1" wp14:anchorId="53D1D46B" wp14:editId="33CEFF83">
                <wp:simplePos x="0" y="0"/>
                <wp:positionH relativeFrom="column">
                  <wp:posOffset>88624</wp:posOffset>
                </wp:positionH>
                <wp:positionV relativeFrom="paragraph">
                  <wp:posOffset>180495</wp:posOffset>
                </wp:positionV>
                <wp:extent cx="571500" cy="304800"/>
                <wp:effectExtent l="0" t="0" r="19050" b="19050"/>
                <wp:wrapNone/>
                <wp:docPr id="69" name="テキスト ボックス 69"/>
                <wp:cNvGraphicFramePr/>
                <a:graphic xmlns:a="http://schemas.openxmlformats.org/drawingml/2006/main">
                  <a:graphicData uri="http://schemas.microsoft.com/office/word/2010/wordprocessingShape">
                    <wps:wsp>
                      <wps:cNvSpPr txBox="1"/>
                      <wps:spPr>
                        <a:xfrm>
                          <a:off x="0" y="0"/>
                          <a:ext cx="571500" cy="304800"/>
                        </a:xfrm>
                        <a:prstGeom prst="rect">
                          <a:avLst/>
                        </a:prstGeom>
                        <a:solidFill>
                          <a:schemeClr val="bg2">
                            <a:lumMod val="90000"/>
                          </a:schemeClr>
                        </a:solidFill>
                        <a:ln w="6350">
                          <a:solidFill>
                            <a:schemeClr val="bg2">
                              <a:lumMod val="90000"/>
                            </a:schemeClr>
                          </a:solidFill>
                        </a:ln>
                        <a:effectLst/>
                      </wps:spPr>
                      <wps:style>
                        <a:lnRef idx="0">
                          <a:schemeClr val="accent1"/>
                        </a:lnRef>
                        <a:fillRef idx="0">
                          <a:schemeClr val="accent1"/>
                        </a:fillRef>
                        <a:effectRef idx="0">
                          <a:schemeClr val="accent1"/>
                        </a:effectRef>
                        <a:fontRef idx="minor">
                          <a:schemeClr val="dk1"/>
                        </a:fontRef>
                      </wps:style>
                      <wps:txbx>
                        <w:txbxContent>
                          <w:p w:rsidR="00B1693C" w:rsidRDefault="00B1693C" w:rsidP="00B07D97">
                            <w:pPr>
                              <w:jc w:val="center"/>
                            </w:pPr>
                            <w:r>
                              <w:rPr>
                                <w:rFonts w:hint="eastAsia"/>
                              </w:rPr>
                              <w:t>男</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53D1D46B" id="テキスト ボックス 69" o:spid="_x0000_s1131" type="#_x0000_t202" style="position:absolute;left:0;text-align:left;margin-left:7pt;margin-top:14.2pt;width:45pt;height:24pt;z-index:25166131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" fillcolor="#cfcdcd [2894]" strokecolor="#cfcdcd [2894]" strokeweight=".5pt">
                <v:textbox>
                  <w:txbxContent>
                    <w:p w:rsidR="00B1693C" w:rsidRDefault="00B1693C" w:rsidP="00B07D97">
                      <w:pPr>
                        <w:jc w:val="center"/>
                      </w:pPr>
                      <w:r>
                        <w:rPr>
                          <w:rFonts w:hint="eastAsia"/>
                        </w:rPr>
                        <w:t>男</w:t>
                      </w:r>
                    </w:p>
                  </w:txbxContent>
                </v:textbox>
              </v:shape>
            </w:pict>
          </mc:Fallback>
        </mc:AlternateContent>
      </w:r>
      <w:r>
        <w:rPr>
          <w:noProof/>
        </w:rPr>
        <w:drawing>
          <wp:inline distT="0" distB="0" distL="0" distR="0" wp14:anchorId="62CA4F16" wp14:editId="35A44040">
            <wp:extent cx="5762446" cy="3674745"/>
            <wp:effectExtent l="0" t="0" r="0" b="1905"/>
            <wp:docPr id="1534" name="グラフ 1534"/>
            <wp:cNvGraphicFramePr/>
            <a:graphic xmlns:a="http://schemas.openxmlformats.org/drawingml/2006/main">
              <a:graphicData uri="http://schemas.openxmlformats.org/drawingml/2006/chart">
                <c:chart xmlns:c="http://schemas.openxmlformats.org/drawingml/2006/chart" xmlns:r="http://schemas.openxmlformats.org/officeDocument/2006/relationships" r:id="rId94"/>
              </a:graphicData>
            </a:graphic>
          </wp:inline>
        </w:drawing>
      </w:r>
    </w:p>
    <w:p w:rsidR="00B07D97" w:rsidRPr="00990BBB" w:rsidRDefault="00BC5097" w:rsidP="00B07D97">
      <w:pPr>
        <w:rPr>
          <w:rFonts w:eastAsia="ＭＳ Ｐ明朝"/>
          <w:sz w:val="22"/>
        </w:rPr>
      </w:pPr>
      <w:r>
        <w:rPr>
          <w:noProof/>
        </w:rPr>
        <w:drawing>
          <wp:inline distT="0" distB="0" distL="0" distR="0" wp14:anchorId="7D9A686B" wp14:editId="0B443345">
            <wp:extent cx="5779699" cy="4053840"/>
            <wp:effectExtent l="0" t="0" r="0" b="3810"/>
            <wp:docPr id="1535" name="グラフ 1535"/>
            <wp:cNvGraphicFramePr/>
            <a:graphic xmlns:a="http://schemas.openxmlformats.org/drawingml/2006/main">
              <a:graphicData uri="http://schemas.openxmlformats.org/drawingml/2006/chart">
                <c:chart xmlns:c="http://schemas.openxmlformats.org/drawingml/2006/chart" xmlns:r="http://schemas.openxmlformats.org/officeDocument/2006/relationships" r:id="rId95"/>
              </a:graphicData>
            </a:graphic>
          </wp:inline>
        </w:drawing>
      </w:r>
      <w:r w:rsidRPr="00990BBB">
        <w:rPr>
          <w:rFonts w:eastAsia="ＭＳ Ｐ明朝"/>
          <w:noProof/>
          <w:sz w:val="22"/>
        </w:rPr>
        <w:t xml:space="preserve"> </w:t>
      </w:r>
      <w:r w:rsidR="00DA5DCF" w:rsidRPr="00990BBB">
        <w:rPr>
          <w:rFonts w:eastAsia="ＭＳ Ｐ明朝"/>
          <w:noProof/>
          <w:sz w:val="22"/>
        </w:rPr>
        <mc:AlternateContent>
          <mc:Choice Requires="wps">
            <w:drawing>
              <wp:anchor distT="0" distB="0" distL="114300" distR="114300" simplePos="0" relativeHeight="251662336" behindDoc="0" locked="0" layoutInCell="1" allowOverlap="1" wp14:anchorId="7123A045" wp14:editId="7EC85A6B">
                <wp:simplePos x="0" y="0"/>
                <wp:positionH relativeFrom="column">
                  <wp:posOffset>57785</wp:posOffset>
                </wp:positionH>
                <wp:positionV relativeFrom="paragraph">
                  <wp:posOffset>158750</wp:posOffset>
                </wp:positionV>
                <wp:extent cx="571500" cy="304800"/>
                <wp:effectExtent l="0" t="0" r="19050" b="19050"/>
                <wp:wrapNone/>
                <wp:docPr id="70" name="テキスト ボックス 70"/>
                <wp:cNvGraphicFramePr/>
                <a:graphic xmlns:a="http://schemas.openxmlformats.org/drawingml/2006/main">
                  <a:graphicData uri="http://schemas.microsoft.com/office/word/2010/wordprocessingShape">
                    <wps:wsp>
                      <wps:cNvSpPr txBox="1"/>
                      <wps:spPr>
                        <a:xfrm>
                          <a:off x="0" y="0"/>
                          <a:ext cx="571500" cy="304800"/>
                        </a:xfrm>
                        <a:prstGeom prst="rect">
                          <a:avLst/>
                        </a:prstGeom>
                        <a:solidFill>
                          <a:schemeClr val="bg2">
                            <a:lumMod val="90000"/>
                          </a:schemeClr>
                        </a:solidFill>
                        <a:ln w="6350">
                          <a:solidFill>
                            <a:srgbClr val="EEECE1">
                              <a:lumMod val="90000"/>
                            </a:srgbClr>
                          </a:solidFill>
                        </a:ln>
                        <a:effectLst/>
                      </wps:spPr>
                      <wps:txbx>
                        <w:txbxContent>
                          <w:p w:rsidR="00B1693C" w:rsidRDefault="00B1693C" w:rsidP="00B07D97">
                            <w:pPr>
                              <w:jc w:val="center"/>
                            </w:pPr>
                            <w:r>
                              <w:rPr>
                                <w:rFonts w:hint="eastAsia"/>
                              </w:rPr>
                              <w:t>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7123A045" id="テキスト ボックス 70" o:spid="_x0000_s1132" type="#_x0000_t202" style="position:absolute;left:0;text-align:left;margin-left:4.55pt;margin-top:12.5pt;width:45pt;height:24pt;z-index:25166233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" fillcolor="#cfcdcd [2894]" strokecolor="#ddd9c3" strokeweight=".5pt">
                <v:textbox>
                  <w:txbxContent>
                    <w:p w:rsidR="00B1693C" w:rsidRDefault="00B1693C" w:rsidP="00B07D97">
                      <w:pPr>
                        <w:jc w:val="center"/>
                      </w:pPr>
                      <w:r>
                        <w:rPr>
                          <w:rFonts w:hint="eastAsia"/>
                        </w:rPr>
                        <w:t>女</w:t>
                      </w:r>
                    </w:p>
                  </w:txbxContent>
                </v:textbox>
              </v:shape>
            </w:pict>
          </mc:Fallback>
        </mc:AlternateContent>
      </w:r>
    </w:p>
    <w:p w:rsidR="002F4EF3" w:rsidRPr="002F4EF3" w:rsidRDefault="002F4EF3" w:rsidP="002F4EF3">
      <w:pPr>
        <w:rPr>
          <w:sz w:val="28"/>
          <w:szCs w:val="28"/>
        </w:rPr>
      </w:pPr>
      <w:r w:rsidRPr="002F4EF3">
        <w:rPr>
          <w:rFonts w:hint="eastAsia"/>
          <w:sz w:val="28"/>
          <w:szCs w:val="28"/>
        </w:rPr>
        <w:lastRenderedPageBreak/>
        <w:t>従業地・通学地による集計結果</w:t>
      </w:r>
    </w:p>
    <w:tbl>
      <w:tblPr>
        <w:tblStyle w:val="1"/>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9060"/>
      </w:tblGrid>
      <w:tr w:rsidR="002F4EF3" w:rsidRPr="00B604D3" w:rsidTr="002F4EF3">
        <w:trPr>
          <w:trHeight w:val="692"/>
        </w:trPr>
        <w:tc>
          <w:tcPr>
            <w:tcW w:w="9143" w:type="dxa"/>
            <w:vAlign w:val="center"/>
          </w:tcPr>
          <w:p w:rsidR="002F4EF3" w:rsidRPr="00B604D3" w:rsidRDefault="002F4EF3" w:rsidP="00F16C2E">
            <w:pPr>
              <w:spacing w:line="480" w:lineRule="auto"/>
              <w:rPr>
                <w:rFonts w:eastAsia="ＭＳ Ｐ明朝"/>
                <w:sz w:val="24"/>
                <w:szCs w:val="22"/>
              </w:rPr>
            </w:pPr>
            <w:r w:rsidRPr="00B604D3">
              <w:rPr>
                <w:rFonts w:eastAsia="ＭＳ Ｐ明朝" w:hint="eastAsia"/>
                <w:sz w:val="22"/>
                <w:szCs w:val="22"/>
              </w:rPr>
              <w:t>佐賀市内での従業・通学率は</w:t>
            </w:r>
            <w:r w:rsidR="00F16C2E">
              <w:rPr>
                <w:rFonts w:eastAsia="ＭＳ Ｐ明朝" w:hint="eastAsia"/>
                <w:sz w:val="22"/>
                <w:szCs w:val="22"/>
              </w:rPr>
              <w:t>50.5</w:t>
            </w:r>
            <w:r w:rsidRPr="00B604D3">
              <w:rPr>
                <w:rFonts w:eastAsia="ＭＳ Ｐ明朝" w:hint="eastAsia"/>
                <w:sz w:val="22"/>
                <w:szCs w:val="22"/>
              </w:rPr>
              <w:t>％（</w:t>
            </w:r>
            <w:r w:rsidR="00433654">
              <w:rPr>
                <w:rFonts w:eastAsia="ＭＳ Ｐ明朝" w:hint="eastAsia"/>
                <w:sz w:val="22"/>
                <w:szCs w:val="22"/>
              </w:rPr>
              <w:t>119,311</w:t>
            </w:r>
            <w:r w:rsidRPr="00B604D3">
              <w:rPr>
                <w:rFonts w:eastAsia="ＭＳ Ｐ明朝" w:hint="eastAsia"/>
                <w:sz w:val="22"/>
                <w:szCs w:val="22"/>
              </w:rPr>
              <w:t>人）</w:t>
            </w:r>
          </w:p>
        </w:tc>
      </w:tr>
    </w:tbl>
    <w:p w:rsidR="002F4EF3" w:rsidRPr="002F4EF3" w:rsidRDefault="002F4EF3" w:rsidP="002F4EF3">
      <w:pPr>
        <w:jc w:val="left"/>
      </w:pPr>
    </w:p>
    <w:p w:rsidR="002F4EF3" w:rsidRPr="00F10917" w:rsidRDefault="002F4EF3" w:rsidP="00312F55">
      <w:pPr>
        <w:rPr>
          <w:rFonts w:eastAsia="ＭＳ Ｐ明朝"/>
          <w:sz w:val="22"/>
          <w:szCs w:val="22"/>
        </w:rPr>
      </w:pPr>
      <w:r w:rsidRPr="002F4EF3">
        <w:rPr>
          <w:rFonts w:hint="eastAsia"/>
        </w:rPr>
        <w:t xml:space="preserve">　</w:t>
      </w:r>
      <w:r w:rsidRPr="00F10917">
        <w:rPr>
          <w:rFonts w:eastAsia="ＭＳ Ｐ明朝" w:hint="eastAsia"/>
          <w:sz w:val="22"/>
          <w:szCs w:val="22"/>
        </w:rPr>
        <w:t>市の人口に占める従業地・通学地別人口の割合をみると，佐賀市内（自市区町村）が</w:t>
      </w:r>
      <w:r w:rsidR="00F16C2E" w:rsidRPr="00F10917">
        <w:rPr>
          <w:rFonts w:eastAsia="ＭＳ Ｐ明朝"/>
          <w:sz w:val="22"/>
          <w:szCs w:val="22"/>
        </w:rPr>
        <w:t>50.5</w:t>
      </w:r>
      <w:r w:rsidRPr="00F10917">
        <w:rPr>
          <w:rFonts w:eastAsia="ＭＳ Ｐ明朝" w:hint="eastAsia"/>
          <w:sz w:val="22"/>
          <w:szCs w:val="22"/>
        </w:rPr>
        <w:t>％，佐賀市外（他市区町村）が</w:t>
      </w:r>
      <w:r w:rsidR="00F16C2E" w:rsidRPr="00F10917">
        <w:rPr>
          <w:rFonts w:eastAsia="ＭＳ Ｐ明朝" w:hint="eastAsia"/>
          <w:sz w:val="22"/>
          <w:szCs w:val="22"/>
        </w:rPr>
        <w:t>9.4</w:t>
      </w:r>
      <w:r w:rsidRPr="00F10917">
        <w:rPr>
          <w:rFonts w:eastAsia="ＭＳ Ｐ明朝" w:hint="eastAsia"/>
          <w:sz w:val="22"/>
          <w:szCs w:val="22"/>
        </w:rPr>
        <w:t>％，「従業も通学もしていない」が</w:t>
      </w:r>
      <w:r w:rsidR="00F16C2E" w:rsidRPr="00F10917">
        <w:rPr>
          <w:rFonts w:eastAsia="ＭＳ Ｐ明朝" w:hint="eastAsia"/>
          <w:sz w:val="22"/>
          <w:szCs w:val="22"/>
        </w:rPr>
        <w:t>35.3</w:t>
      </w:r>
      <w:r w:rsidRPr="00F10917">
        <w:rPr>
          <w:rFonts w:eastAsia="ＭＳ Ｐ明朝" w:hint="eastAsia"/>
          <w:sz w:val="22"/>
          <w:szCs w:val="22"/>
        </w:rPr>
        <w:t>％となっている。男女別では，佐賀市内および佐賀市外は男性が女性をそれぞれ</w:t>
      </w:r>
      <w:r w:rsidR="00B53DCB" w:rsidRPr="00F10917">
        <w:rPr>
          <w:rFonts w:eastAsia="ＭＳ Ｐ明朝" w:hint="eastAsia"/>
          <w:sz w:val="22"/>
          <w:szCs w:val="22"/>
        </w:rPr>
        <w:t>6.6</w:t>
      </w:r>
      <w:r w:rsidRPr="00F10917">
        <w:rPr>
          <w:rFonts w:eastAsia="ＭＳ Ｐ明朝" w:hint="eastAsia"/>
          <w:sz w:val="22"/>
          <w:szCs w:val="22"/>
        </w:rPr>
        <w:t>ポイント，</w:t>
      </w:r>
      <w:r w:rsidR="00B53DCB" w:rsidRPr="00F10917">
        <w:rPr>
          <w:rFonts w:eastAsia="ＭＳ Ｐ明朝"/>
          <w:sz w:val="22"/>
          <w:szCs w:val="22"/>
        </w:rPr>
        <w:t>7.2</w:t>
      </w:r>
      <w:r w:rsidRPr="00F10917">
        <w:rPr>
          <w:rFonts w:eastAsia="ＭＳ Ｐ明朝" w:hint="eastAsia"/>
          <w:sz w:val="22"/>
          <w:szCs w:val="22"/>
        </w:rPr>
        <w:t>ポイント上回り，「従業も通学もしていない」は女性が男性を</w:t>
      </w:r>
      <w:r w:rsidR="00B53DCB" w:rsidRPr="00F10917">
        <w:rPr>
          <w:rFonts w:eastAsia="ＭＳ Ｐ明朝"/>
          <w:sz w:val="22"/>
          <w:szCs w:val="22"/>
        </w:rPr>
        <w:t>15.2</w:t>
      </w:r>
      <w:r w:rsidRPr="00F10917">
        <w:rPr>
          <w:rFonts w:eastAsia="ＭＳ Ｐ明朝" w:hint="eastAsia"/>
          <w:sz w:val="22"/>
          <w:szCs w:val="22"/>
        </w:rPr>
        <w:t>ポイント上回っている。</w:t>
      </w:r>
    </w:p>
    <w:p w:rsidR="002F4EF3" w:rsidRPr="002F4EF3" w:rsidRDefault="002F4EF3" w:rsidP="002F4EF3">
      <w:pPr>
        <w:jc w:val="left"/>
      </w:pPr>
    </w:p>
    <w:p w:rsidR="002F4EF3" w:rsidRPr="002F4EF3" w:rsidRDefault="00D801CB" w:rsidP="002F4EF3">
      <w:pPr>
        <w:jc w:val="center"/>
      </w:pPr>
      <w:r w:rsidRPr="00D801CB">
        <w:rPr>
          <w:noProof/>
        </w:rPr>
        <w:drawing>
          <wp:inline distT="0" distB="0" distL="0" distR="0">
            <wp:extent cx="5758373" cy="2126511"/>
            <wp:effectExtent l="0" t="0" r="0" b="7620"/>
            <wp:docPr id="56" name="図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96">
                      <a:extLst>
                        <a:ext uri="{28A0092B-C50C-407E-A947-70E740481C1C}">
                          <a14:useLocalDpi xmlns:a14="http://schemas.microsoft.com/office/drawing/2010/main" val="0"/>
                        </a:ext>
                      </a:extLst>
                    </a:blip>
                    <a:srcRect/>
                    <a:stretch>
                      <a:fillRect/>
                    </a:stretch>
                  </pic:blipFill>
                  <pic:spPr bwMode="auto">
                    <a:xfrm>
                      <a:off x="0" y="0"/>
                      <a:ext cx="5762211" cy="2127928"/>
                    </a:xfrm>
                    <a:prstGeom prst="rect">
                      <a:avLst/>
                    </a:prstGeom>
                    <a:noFill/>
                    <a:ln>
                      <a:noFill/>
                    </a:ln>
                  </pic:spPr>
                </pic:pic>
              </a:graphicData>
            </a:graphic>
          </wp:inline>
        </w:drawing>
      </w:r>
    </w:p>
    <w:p w:rsidR="00FC35A3" w:rsidRDefault="00FC35A3" w:rsidP="002F4EF3">
      <w:pPr>
        <w:jc w:val="left"/>
      </w:pPr>
    </w:p>
    <w:p w:rsidR="004617FD" w:rsidRPr="002F4EF3" w:rsidRDefault="004617FD" w:rsidP="002F4EF3">
      <w:pPr>
        <w:jc w:val="left"/>
      </w:pPr>
    </w:p>
    <w:tbl>
      <w:tblPr>
        <w:tblStyle w:val="1"/>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8936"/>
      </w:tblGrid>
      <w:tr w:rsidR="002F4EF3" w:rsidRPr="00B604D3" w:rsidTr="00A759C5">
        <w:tc>
          <w:tcPr>
            <w:tcW w:w="8936" w:type="dxa"/>
          </w:tcPr>
          <w:p w:rsidR="002F4EF3" w:rsidRPr="00B604D3" w:rsidRDefault="002F4EF3" w:rsidP="00B604D3">
            <w:pPr>
              <w:jc w:val="left"/>
              <w:rPr>
                <w:rFonts w:eastAsia="ＭＳ Ｐ明朝"/>
                <w:sz w:val="22"/>
                <w:szCs w:val="22"/>
              </w:rPr>
            </w:pPr>
            <w:r w:rsidRPr="00B604D3">
              <w:rPr>
                <w:rFonts w:eastAsia="ＭＳ Ｐ明朝" w:hint="eastAsia"/>
                <w:sz w:val="22"/>
                <w:szCs w:val="22"/>
              </w:rPr>
              <w:t>従業地が佐賀市内の年齢別就業者の割合は，男女共に</w:t>
            </w:r>
            <w:r w:rsidRPr="00B604D3">
              <w:rPr>
                <w:rFonts w:eastAsia="ＭＳ Ｐ明朝" w:hint="eastAsia"/>
                <w:sz w:val="22"/>
                <w:szCs w:val="22"/>
              </w:rPr>
              <w:t>65</w:t>
            </w:r>
            <w:r w:rsidRPr="00B604D3">
              <w:rPr>
                <w:rFonts w:eastAsia="ＭＳ Ｐ明朝" w:hint="eastAsia"/>
                <w:sz w:val="22"/>
                <w:szCs w:val="22"/>
              </w:rPr>
              <w:t>歳以上が最も高い</w:t>
            </w:r>
          </w:p>
          <w:p w:rsidR="002F4EF3" w:rsidRPr="00B604D3" w:rsidRDefault="002F4EF3" w:rsidP="00B604D3">
            <w:pPr>
              <w:jc w:val="left"/>
              <w:rPr>
                <w:rFonts w:eastAsia="ＭＳ Ｐ明朝"/>
                <w:sz w:val="24"/>
              </w:rPr>
            </w:pPr>
            <w:r w:rsidRPr="00B604D3">
              <w:rPr>
                <w:rFonts w:eastAsia="ＭＳ Ｐ明朝" w:hint="eastAsia"/>
                <w:sz w:val="22"/>
                <w:szCs w:val="22"/>
              </w:rPr>
              <w:t>佐賀市外は男性では</w:t>
            </w:r>
            <w:r w:rsidRPr="00B604D3">
              <w:rPr>
                <w:rFonts w:eastAsia="ＭＳ Ｐ明朝" w:hint="eastAsia"/>
                <w:sz w:val="22"/>
                <w:szCs w:val="22"/>
              </w:rPr>
              <w:t>45</w:t>
            </w:r>
            <w:r w:rsidRPr="00B604D3">
              <w:rPr>
                <w:rFonts w:eastAsia="ＭＳ Ｐ明朝" w:hint="eastAsia"/>
                <w:sz w:val="22"/>
                <w:szCs w:val="22"/>
              </w:rPr>
              <w:t>～</w:t>
            </w:r>
            <w:r w:rsidRPr="00B604D3">
              <w:rPr>
                <w:rFonts w:eastAsia="ＭＳ Ｐ明朝" w:hint="eastAsia"/>
                <w:sz w:val="22"/>
                <w:szCs w:val="22"/>
              </w:rPr>
              <w:t>49</w:t>
            </w:r>
            <w:r w:rsidRPr="00B604D3">
              <w:rPr>
                <w:rFonts w:eastAsia="ＭＳ Ｐ明朝" w:hint="eastAsia"/>
                <w:sz w:val="22"/>
                <w:szCs w:val="22"/>
              </w:rPr>
              <w:t>歳，女性では</w:t>
            </w:r>
            <w:r w:rsidR="00312F55">
              <w:rPr>
                <w:rFonts w:eastAsia="ＭＳ Ｐ明朝" w:hint="eastAsia"/>
                <w:sz w:val="22"/>
                <w:szCs w:val="22"/>
              </w:rPr>
              <w:t>25</w:t>
            </w:r>
            <w:r w:rsidR="00312F55">
              <w:rPr>
                <w:rFonts w:eastAsia="ＭＳ Ｐ明朝" w:hint="eastAsia"/>
                <w:sz w:val="22"/>
                <w:szCs w:val="22"/>
              </w:rPr>
              <w:t>～</w:t>
            </w:r>
            <w:r w:rsidR="00312F55">
              <w:rPr>
                <w:rFonts w:eastAsia="ＭＳ Ｐ明朝" w:hint="eastAsia"/>
                <w:sz w:val="22"/>
                <w:szCs w:val="22"/>
              </w:rPr>
              <w:t>29</w:t>
            </w:r>
            <w:r w:rsidRPr="00B604D3">
              <w:rPr>
                <w:rFonts w:eastAsia="ＭＳ Ｐ明朝" w:hint="eastAsia"/>
                <w:sz w:val="22"/>
                <w:szCs w:val="22"/>
              </w:rPr>
              <w:t>歳が最も高い</w:t>
            </w:r>
          </w:p>
        </w:tc>
      </w:tr>
    </w:tbl>
    <w:p w:rsidR="002F4EF3" w:rsidRPr="00A759C5" w:rsidRDefault="002F4EF3" w:rsidP="002F4EF3">
      <w:pPr>
        <w:jc w:val="left"/>
      </w:pPr>
    </w:p>
    <w:p w:rsidR="002F4EF3" w:rsidRPr="00B53DCB" w:rsidRDefault="002F4EF3" w:rsidP="00312F55">
      <w:pPr>
        <w:rPr>
          <w:rFonts w:eastAsia="ＭＳ Ｐ明朝"/>
          <w:sz w:val="22"/>
          <w:szCs w:val="22"/>
        </w:rPr>
      </w:pPr>
      <w:r w:rsidRPr="002F4EF3">
        <w:rPr>
          <w:rFonts w:hint="eastAsia"/>
        </w:rPr>
        <w:t xml:space="preserve">　</w:t>
      </w:r>
      <w:r w:rsidRPr="00B53DCB">
        <w:rPr>
          <w:rFonts w:eastAsia="ＭＳ Ｐ明朝"/>
          <w:sz w:val="22"/>
          <w:szCs w:val="22"/>
        </w:rPr>
        <w:t>15</w:t>
      </w:r>
      <w:r w:rsidR="00873478">
        <w:rPr>
          <w:rFonts w:eastAsia="ＭＳ Ｐ明朝"/>
          <w:sz w:val="22"/>
          <w:szCs w:val="22"/>
        </w:rPr>
        <w:t>歳以上就業者</w:t>
      </w:r>
      <w:r w:rsidR="00873478">
        <w:rPr>
          <w:rFonts w:eastAsia="ＭＳ Ｐ明朝" w:hint="eastAsia"/>
          <w:sz w:val="22"/>
          <w:szCs w:val="22"/>
        </w:rPr>
        <w:t>の</w:t>
      </w:r>
      <w:r w:rsidRPr="00B53DCB">
        <w:rPr>
          <w:rFonts w:eastAsia="ＭＳ Ｐ明朝"/>
          <w:sz w:val="22"/>
          <w:szCs w:val="22"/>
        </w:rPr>
        <w:t>従業地別の割合をみると，市内が</w:t>
      </w:r>
      <w:r w:rsidR="00B53DCB">
        <w:rPr>
          <w:rFonts w:eastAsia="ＭＳ Ｐ明朝" w:hint="eastAsia"/>
          <w:sz w:val="22"/>
          <w:szCs w:val="22"/>
        </w:rPr>
        <w:t>79.2</w:t>
      </w:r>
      <w:r w:rsidRPr="00B53DCB">
        <w:rPr>
          <w:rFonts w:eastAsia="ＭＳ Ｐ明朝"/>
          <w:sz w:val="22"/>
          <w:szCs w:val="22"/>
        </w:rPr>
        <w:t>％，市外が</w:t>
      </w:r>
      <w:r w:rsidR="00B53DCB">
        <w:rPr>
          <w:rFonts w:eastAsia="ＭＳ Ｐ明朝"/>
          <w:sz w:val="22"/>
          <w:szCs w:val="22"/>
        </w:rPr>
        <w:t>17.</w:t>
      </w:r>
      <w:r w:rsidR="00B53DCB">
        <w:rPr>
          <w:rFonts w:eastAsia="ＭＳ Ｐ明朝" w:hint="eastAsia"/>
          <w:sz w:val="22"/>
          <w:szCs w:val="22"/>
        </w:rPr>
        <w:t>1</w:t>
      </w:r>
      <w:r w:rsidRPr="00B53DCB">
        <w:rPr>
          <w:rFonts w:eastAsia="ＭＳ Ｐ明朝"/>
          <w:sz w:val="22"/>
          <w:szCs w:val="22"/>
        </w:rPr>
        <w:t>％となっている。男女別にみると，男性は市内が</w:t>
      </w:r>
      <w:r w:rsidR="00B53DCB">
        <w:rPr>
          <w:rFonts w:eastAsia="ＭＳ Ｐ明朝"/>
          <w:sz w:val="22"/>
          <w:szCs w:val="22"/>
        </w:rPr>
        <w:t>7</w:t>
      </w:r>
      <w:r w:rsidR="00B53DCB">
        <w:rPr>
          <w:rFonts w:eastAsia="ＭＳ Ｐ明朝" w:hint="eastAsia"/>
          <w:sz w:val="22"/>
          <w:szCs w:val="22"/>
        </w:rPr>
        <w:t>4.1</w:t>
      </w:r>
      <w:r w:rsidRPr="00B53DCB">
        <w:rPr>
          <w:rFonts w:eastAsia="ＭＳ Ｐ明朝"/>
          <w:sz w:val="22"/>
          <w:szCs w:val="22"/>
        </w:rPr>
        <w:t>％，市外が</w:t>
      </w:r>
      <w:r w:rsidR="00B53DCB">
        <w:rPr>
          <w:rFonts w:eastAsia="ＭＳ Ｐ明朝"/>
          <w:sz w:val="22"/>
          <w:szCs w:val="22"/>
        </w:rPr>
        <w:t>2</w:t>
      </w:r>
      <w:r w:rsidR="00B53DCB">
        <w:rPr>
          <w:rFonts w:eastAsia="ＭＳ Ｐ明朝" w:hint="eastAsia"/>
          <w:sz w:val="22"/>
          <w:szCs w:val="22"/>
        </w:rPr>
        <w:t>1.8</w:t>
      </w:r>
      <w:r w:rsidRPr="00B53DCB">
        <w:rPr>
          <w:rFonts w:eastAsia="ＭＳ Ｐ明朝"/>
          <w:sz w:val="22"/>
          <w:szCs w:val="22"/>
        </w:rPr>
        <w:t>％，女性は市内が</w:t>
      </w:r>
      <w:r w:rsidR="00B53DCB">
        <w:rPr>
          <w:rFonts w:eastAsia="ＭＳ Ｐ明朝"/>
          <w:sz w:val="22"/>
          <w:szCs w:val="22"/>
        </w:rPr>
        <w:t>8</w:t>
      </w:r>
      <w:r w:rsidR="00B53DCB">
        <w:rPr>
          <w:rFonts w:eastAsia="ＭＳ Ｐ明朝" w:hint="eastAsia"/>
          <w:sz w:val="22"/>
          <w:szCs w:val="22"/>
        </w:rPr>
        <w:t>5</w:t>
      </w:r>
      <w:r w:rsidR="00312F55" w:rsidRPr="00B53DCB">
        <w:rPr>
          <w:rFonts w:eastAsia="ＭＳ Ｐ明朝"/>
          <w:sz w:val="22"/>
          <w:szCs w:val="22"/>
        </w:rPr>
        <w:t>.0</w:t>
      </w:r>
      <w:r w:rsidRPr="00B53DCB">
        <w:rPr>
          <w:rFonts w:eastAsia="ＭＳ Ｐ明朝"/>
          <w:sz w:val="22"/>
          <w:szCs w:val="22"/>
        </w:rPr>
        <w:t>％，市外が</w:t>
      </w:r>
      <w:r w:rsidR="00B53DCB">
        <w:rPr>
          <w:rFonts w:eastAsia="ＭＳ Ｐ明朝"/>
          <w:sz w:val="22"/>
          <w:szCs w:val="22"/>
        </w:rPr>
        <w:t>1</w:t>
      </w:r>
      <w:r w:rsidR="00B53DCB">
        <w:rPr>
          <w:rFonts w:eastAsia="ＭＳ Ｐ明朝" w:hint="eastAsia"/>
          <w:sz w:val="22"/>
          <w:szCs w:val="22"/>
        </w:rPr>
        <w:t>1.6</w:t>
      </w:r>
      <w:r w:rsidRPr="00B53DCB">
        <w:rPr>
          <w:rFonts w:eastAsia="ＭＳ Ｐ明朝"/>
          <w:sz w:val="22"/>
          <w:szCs w:val="22"/>
        </w:rPr>
        <w:t>％となっている。</w:t>
      </w:r>
    </w:p>
    <w:p w:rsidR="002F4EF3" w:rsidRPr="00B53DCB" w:rsidRDefault="002F4EF3" w:rsidP="00312F55">
      <w:r w:rsidRPr="00B53DCB">
        <w:rPr>
          <w:rFonts w:eastAsia="ＭＳ Ｐ明朝"/>
          <w:sz w:val="22"/>
          <w:szCs w:val="22"/>
        </w:rPr>
        <w:t xml:space="preserve">　男女，年齢</w:t>
      </w:r>
      <w:r w:rsidRPr="00B53DCB">
        <w:rPr>
          <w:rFonts w:eastAsia="ＭＳ Ｐ明朝"/>
          <w:sz w:val="22"/>
          <w:szCs w:val="22"/>
        </w:rPr>
        <w:t>5</w:t>
      </w:r>
      <w:r w:rsidRPr="00B53DCB">
        <w:rPr>
          <w:rFonts w:eastAsia="ＭＳ Ｐ明朝"/>
          <w:sz w:val="22"/>
          <w:szCs w:val="22"/>
        </w:rPr>
        <w:t>歳階級別</w:t>
      </w:r>
      <w:r w:rsidRPr="00B53DCB">
        <w:rPr>
          <w:rFonts w:eastAsia="ＭＳ Ｐ明朝"/>
          <w:sz w:val="22"/>
          <w:szCs w:val="22"/>
        </w:rPr>
        <w:t>15</w:t>
      </w:r>
      <w:r w:rsidR="00873478">
        <w:rPr>
          <w:rFonts w:eastAsia="ＭＳ Ｐ明朝"/>
          <w:sz w:val="22"/>
          <w:szCs w:val="22"/>
        </w:rPr>
        <w:t>歳以上就業者</w:t>
      </w:r>
      <w:r w:rsidR="00873478">
        <w:rPr>
          <w:rFonts w:eastAsia="ＭＳ Ｐ明朝" w:hint="eastAsia"/>
          <w:sz w:val="22"/>
          <w:szCs w:val="22"/>
        </w:rPr>
        <w:t>の</w:t>
      </w:r>
      <w:r w:rsidR="00873478">
        <w:rPr>
          <w:rFonts w:eastAsia="ＭＳ Ｐ明朝"/>
          <w:sz w:val="22"/>
          <w:szCs w:val="22"/>
        </w:rPr>
        <w:t>従業地別割合</w:t>
      </w:r>
      <w:r w:rsidR="00873478">
        <w:rPr>
          <w:rFonts w:eastAsia="ＭＳ Ｐ明朝" w:hint="eastAsia"/>
          <w:sz w:val="22"/>
          <w:szCs w:val="22"/>
        </w:rPr>
        <w:t>は</w:t>
      </w:r>
      <w:r w:rsidR="00873478">
        <w:rPr>
          <w:rFonts w:eastAsia="ＭＳ Ｐ明朝"/>
          <w:sz w:val="22"/>
          <w:szCs w:val="22"/>
        </w:rPr>
        <w:t>，市内</w:t>
      </w:r>
      <w:r w:rsidR="00873478">
        <w:rPr>
          <w:rFonts w:eastAsia="ＭＳ Ｐ明朝" w:hint="eastAsia"/>
          <w:sz w:val="22"/>
          <w:szCs w:val="22"/>
        </w:rPr>
        <w:t>において</w:t>
      </w:r>
      <w:r w:rsidRPr="00B53DCB">
        <w:rPr>
          <w:rFonts w:eastAsia="ＭＳ Ｐ明朝"/>
          <w:sz w:val="22"/>
          <w:szCs w:val="22"/>
        </w:rPr>
        <w:t>，男性では</w:t>
      </w:r>
      <w:r w:rsidRPr="00B53DCB">
        <w:rPr>
          <w:rFonts w:eastAsia="ＭＳ Ｐ明朝"/>
          <w:sz w:val="22"/>
          <w:szCs w:val="22"/>
        </w:rPr>
        <w:t>65</w:t>
      </w:r>
      <w:r w:rsidRPr="00B53DCB">
        <w:rPr>
          <w:rFonts w:eastAsia="ＭＳ Ｐ明朝"/>
          <w:sz w:val="22"/>
          <w:szCs w:val="22"/>
        </w:rPr>
        <w:t>歳以上が</w:t>
      </w:r>
      <w:r w:rsidR="00873478">
        <w:rPr>
          <w:rFonts w:eastAsia="ＭＳ Ｐ明朝" w:hint="eastAsia"/>
          <w:sz w:val="22"/>
          <w:szCs w:val="22"/>
        </w:rPr>
        <w:t>85.4</w:t>
      </w:r>
      <w:r w:rsidRPr="00B53DCB">
        <w:rPr>
          <w:rFonts w:eastAsia="ＭＳ Ｐ明朝"/>
          <w:sz w:val="22"/>
          <w:szCs w:val="22"/>
        </w:rPr>
        <w:t>％と最も高く，次いで，</w:t>
      </w:r>
      <w:r w:rsidR="00E02409" w:rsidRPr="00B53DCB">
        <w:rPr>
          <w:rFonts w:eastAsia="ＭＳ Ｐ明朝"/>
          <w:sz w:val="22"/>
          <w:szCs w:val="22"/>
        </w:rPr>
        <w:t>60</w:t>
      </w:r>
      <w:r w:rsidR="00E02409" w:rsidRPr="00B53DCB">
        <w:rPr>
          <w:rFonts w:eastAsia="ＭＳ Ｐ明朝"/>
          <w:sz w:val="22"/>
          <w:szCs w:val="22"/>
        </w:rPr>
        <w:t>～</w:t>
      </w:r>
      <w:r w:rsidR="00E02409" w:rsidRPr="00B53DCB">
        <w:rPr>
          <w:rFonts w:eastAsia="ＭＳ Ｐ明朝"/>
          <w:sz w:val="22"/>
          <w:szCs w:val="22"/>
        </w:rPr>
        <w:t>64</w:t>
      </w:r>
      <w:r w:rsidRPr="00B53DCB">
        <w:rPr>
          <w:rFonts w:eastAsia="ＭＳ Ｐ明朝"/>
          <w:sz w:val="22"/>
          <w:szCs w:val="22"/>
        </w:rPr>
        <w:t>歳が</w:t>
      </w:r>
      <w:r w:rsidR="00873478">
        <w:rPr>
          <w:rFonts w:eastAsia="ＭＳ Ｐ明朝" w:hint="eastAsia"/>
          <w:sz w:val="22"/>
          <w:szCs w:val="22"/>
        </w:rPr>
        <w:t>78.7</w:t>
      </w:r>
      <w:r w:rsidRPr="00B53DCB">
        <w:rPr>
          <w:rFonts w:eastAsia="ＭＳ Ｐ明朝"/>
          <w:sz w:val="22"/>
          <w:szCs w:val="22"/>
        </w:rPr>
        <w:t>％，</w:t>
      </w:r>
      <w:r w:rsidR="00E02409" w:rsidRPr="00B53DCB">
        <w:rPr>
          <w:rFonts w:eastAsia="ＭＳ Ｐ明朝"/>
          <w:sz w:val="22"/>
          <w:szCs w:val="22"/>
        </w:rPr>
        <w:t>15</w:t>
      </w:r>
      <w:r w:rsidR="00E02409" w:rsidRPr="00B53DCB">
        <w:rPr>
          <w:rFonts w:eastAsia="ＭＳ Ｐ明朝"/>
          <w:sz w:val="22"/>
          <w:szCs w:val="22"/>
        </w:rPr>
        <w:t>～</w:t>
      </w:r>
      <w:r w:rsidR="00E02409" w:rsidRPr="00B53DCB">
        <w:rPr>
          <w:rFonts w:eastAsia="ＭＳ Ｐ明朝"/>
          <w:sz w:val="22"/>
          <w:szCs w:val="22"/>
        </w:rPr>
        <w:t>19</w:t>
      </w:r>
      <w:r w:rsidRPr="00B53DCB">
        <w:rPr>
          <w:rFonts w:eastAsia="ＭＳ Ｐ明朝"/>
          <w:sz w:val="22"/>
          <w:szCs w:val="22"/>
        </w:rPr>
        <w:t>歳が</w:t>
      </w:r>
      <w:r w:rsidR="00873478">
        <w:rPr>
          <w:rFonts w:eastAsia="ＭＳ Ｐ明朝" w:hint="eastAsia"/>
          <w:sz w:val="22"/>
          <w:szCs w:val="22"/>
        </w:rPr>
        <w:t>78.6</w:t>
      </w:r>
      <w:r w:rsidR="00E02409" w:rsidRPr="00B53DCB">
        <w:rPr>
          <w:rFonts w:eastAsia="ＭＳ Ｐ明朝"/>
          <w:sz w:val="22"/>
          <w:szCs w:val="22"/>
        </w:rPr>
        <w:t>％</w:t>
      </w:r>
      <w:r w:rsidRPr="00B53DCB">
        <w:rPr>
          <w:rFonts w:eastAsia="ＭＳ Ｐ明朝"/>
          <w:sz w:val="22"/>
          <w:szCs w:val="22"/>
        </w:rPr>
        <w:t>となっており，女性では</w:t>
      </w:r>
      <w:r w:rsidRPr="00B53DCB">
        <w:rPr>
          <w:rFonts w:eastAsia="ＭＳ Ｐ明朝"/>
          <w:sz w:val="22"/>
          <w:szCs w:val="22"/>
        </w:rPr>
        <w:t>65</w:t>
      </w:r>
      <w:r w:rsidRPr="00B53DCB">
        <w:rPr>
          <w:rFonts w:eastAsia="ＭＳ Ｐ明朝"/>
          <w:sz w:val="22"/>
          <w:szCs w:val="22"/>
        </w:rPr>
        <w:t>歳以上が</w:t>
      </w:r>
      <w:r w:rsidR="00873478">
        <w:rPr>
          <w:rFonts w:eastAsia="ＭＳ Ｐ明朝" w:hint="eastAsia"/>
          <w:sz w:val="22"/>
          <w:szCs w:val="22"/>
        </w:rPr>
        <w:t>90.2</w:t>
      </w:r>
      <w:r w:rsidRPr="00B53DCB">
        <w:rPr>
          <w:rFonts w:eastAsia="ＭＳ Ｐ明朝"/>
          <w:sz w:val="22"/>
          <w:szCs w:val="22"/>
        </w:rPr>
        <w:t>％と最も高く，次いで</w:t>
      </w:r>
      <w:r w:rsidRPr="00B53DCB">
        <w:rPr>
          <w:rFonts w:eastAsia="ＭＳ Ｐ明朝"/>
          <w:sz w:val="22"/>
          <w:szCs w:val="22"/>
        </w:rPr>
        <w:t>60</w:t>
      </w:r>
      <w:r w:rsidRPr="00B53DCB">
        <w:rPr>
          <w:rFonts w:eastAsia="ＭＳ Ｐ明朝"/>
          <w:sz w:val="22"/>
          <w:szCs w:val="22"/>
        </w:rPr>
        <w:t>～</w:t>
      </w:r>
      <w:r w:rsidRPr="00B53DCB">
        <w:rPr>
          <w:rFonts w:eastAsia="ＭＳ Ｐ明朝"/>
          <w:sz w:val="22"/>
          <w:szCs w:val="22"/>
        </w:rPr>
        <w:t>64</w:t>
      </w:r>
      <w:r w:rsidRPr="00B53DCB">
        <w:rPr>
          <w:rFonts w:eastAsia="ＭＳ Ｐ明朝"/>
          <w:sz w:val="22"/>
          <w:szCs w:val="22"/>
        </w:rPr>
        <w:t>歳の</w:t>
      </w:r>
      <w:r w:rsidR="00873478">
        <w:rPr>
          <w:rFonts w:eastAsia="ＭＳ Ｐ明朝" w:hint="eastAsia"/>
          <w:sz w:val="22"/>
          <w:szCs w:val="22"/>
        </w:rPr>
        <w:t>89.1</w:t>
      </w:r>
      <w:r w:rsidRPr="00B53DCB">
        <w:rPr>
          <w:rFonts w:eastAsia="ＭＳ Ｐ明朝"/>
          <w:sz w:val="22"/>
          <w:szCs w:val="22"/>
        </w:rPr>
        <w:t>％，</w:t>
      </w:r>
      <w:r w:rsidRPr="00B53DCB">
        <w:rPr>
          <w:rFonts w:eastAsia="ＭＳ Ｐ明朝"/>
          <w:sz w:val="22"/>
          <w:szCs w:val="22"/>
        </w:rPr>
        <w:t>55</w:t>
      </w:r>
      <w:r w:rsidRPr="00B53DCB">
        <w:rPr>
          <w:rFonts w:eastAsia="ＭＳ Ｐ明朝"/>
          <w:sz w:val="22"/>
          <w:szCs w:val="22"/>
        </w:rPr>
        <w:t>～</w:t>
      </w:r>
      <w:r w:rsidRPr="00B53DCB">
        <w:rPr>
          <w:rFonts w:eastAsia="ＭＳ Ｐ明朝"/>
          <w:sz w:val="22"/>
          <w:szCs w:val="22"/>
        </w:rPr>
        <w:t>59</w:t>
      </w:r>
      <w:r w:rsidRPr="00B53DCB">
        <w:rPr>
          <w:rFonts w:eastAsia="ＭＳ Ｐ明朝"/>
          <w:sz w:val="22"/>
          <w:szCs w:val="22"/>
        </w:rPr>
        <w:t>歳が</w:t>
      </w:r>
      <w:r w:rsidR="00873478">
        <w:rPr>
          <w:rFonts w:eastAsia="ＭＳ Ｐ明朝" w:hint="eastAsia"/>
          <w:sz w:val="22"/>
          <w:szCs w:val="22"/>
        </w:rPr>
        <w:t>87.9</w:t>
      </w:r>
      <w:r w:rsidR="00F9351D" w:rsidRPr="00B53DCB">
        <w:rPr>
          <w:rFonts w:eastAsia="ＭＳ Ｐ明朝"/>
          <w:sz w:val="22"/>
          <w:szCs w:val="22"/>
        </w:rPr>
        <w:t>％</w:t>
      </w:r>
      <w:r w:rsidRPr="00B53DCB">
        <w:rPr>
          <w:rFonts w:eastAsia="ＭＳ Ｐ明朝"/>
          <w:sz w:val="22"/>
          <w:szCs w:val="22"/>
        </w:rPr>
        <w:t>となっている。佐賀市外は，男性では</w:t>
      </w:r>
      <w:r w:rsidRPr="00B53DCB">
        <w:rPr>
          <w:rFonts w:eastAsia="ＭＳ Ｐ明朝"/>
          <w:sz w:val="22"/>
          <w:szCs w:val="22"/>
        </w:rPr>
        <w:t>45</w:t>
      </w:r>
      <w:r w:rsidRPr="00B53DCB">
        <w:rPr>
          <w:rFonts w:eastAsia="ＭＳ Ｐ明朝"/>
          <w:sz w:val="22"/>
          <w:szCs w:val="22"/>
        </w:rPr>
        <w:t>～</w:t>
      </w:r>
      <w:r w:rsidRPr="00B53DCB">
        <w:rPr>
          <w:rFonts w:eastAsia="ＭＳ Ｐ明朝"/>
          <w:sz w:val="22"/>
          <w:szCs w:val="22"/>
        </w:rPr>
        <w:t>49</w:t>
      </w:r>
      <w:r w:rsidRPr="00B53DCB">
        <w:rPr>
          <w:rFonts w:eastAsia="ＭＳ Ｐ明朝"/>
          <w:sz w:val="22"/>
          <w:szCs w:val="22"/>
        </w:rPr>
        <w:t>歳が</w:t>
      </w:r>
      <w:r w:rsidR="00873478">
        <w:rPr>
          <w:rFonts w:eastAsia="ＭＳ Ｐ明朝" w:hint="eastAsia"/>
          <w:sz w:val="22"/>
          <w:szCs w:val="22"/>
        </w:rPr>
        <w:t>27.4</w:t>
      </w:r>
      <w:r w:rsidRPr="00B53DCB">
        <w:rPr>
          <w:rFonts w:eastAsia="ＭＳ Ｐ明朝"/>
          <w:sz w:val="22"/>
          <w:szCs w:val="22"/>
        </w:rPr>
        <w:t>％と最も高く，次いで</w:t>
      </w:r>
      <w:r w:rsidR="00F9351D" w:rsidRPr="00B53DCB">
        <w:rPr>
          <w:rFonts w:eastAsia="ＭＳ Ｐ明朝"/>
          <w:sz w:val="22"/>
          <w:szCs w:val="22"/>
        </w:rPr>
        <w:t>5</w:t>
      </w:r>
      <w:r w:rsidRPr="00B53DCB">
        <w:rPr>
          <w:rFonts w:eastAsia="ＭＳ Ｐ明朝"/>
          <w:sz w:val="22"/>
          <w:szCs w:val="22"/>
        </w:rPr>
        <w:t>0</w:t>
      </w:r>
      <w:r w:rsidRPr="00B53DCB">
        <w:rPr>
          <w:rFonts w:eastAsia="ＭＳ Ｐ明朝"/>
          <w:sz w:val="22"/>
          <w:szCs w:val="22"/>
        </w:rPr>
        <w:t>～</w:t>
      </w:r>
      <w:r w:rsidR="00F9351D" w:rsidRPr="00B53DCB">
        <w:rPr>
          <w:rFonts w:eastAsia="ＭＳ Ｐ明朝"/>
          <w:sz w:val="22"/>
          <w:szCs w:val="22"/>
        </w:rPr>
        <w:t>5</w:t>
      </w:r>
      <w:r w:rsidRPr="00B53DCB">
        <w:rPr>
          <w:rFonts w:eastAsia="ＭＳ Ｐ明朝"/>
          <w:sz w:val="22"/>
          <w:szCs w:val="22"/>
        </w:rPr>
        <w:t>4</w:t>
      </w:r>
      <w:r w:rsidRPr="00B53DCB">
        <w:rPr>
          <w:rFonts w:eastAsia="ＭＳ Ｐ明朝"/>
          <w:sz w:val="22"/>
          <w:szCs w:val="22"/>
        </w:rPr>
        <w:t>歳が</w:t>
      </w:r>
      <w:r w:rsidR="00873478">
        <w:rPr>
          <w:rFonts w:eastAsia="ＭＳ Ｐ明朝"/>
          <w:sz w:val="22"/>
          <w:szCs w:val="22"/>
        </w:rPr>
        <w:t>26.</w:t>
      </w:r>
      <w:r w:rsidR="00873478">
        <w:rPr>
          <w:rFonts w:eastAsia="ＭＳ Ｐ明朝" w:hint="eastAsia"/>
          <w:sz w:val="22"/>
          <w:szCs w:val="22"/>
        </w:rPr>
        <w:t>2</w:t>
      </w:r>
      <w:r w:rsidRPr="00B53DCB">
        <w:rPr>
          <w:rFonts w:eastAsia="ＭＳ Ｐ明朝"/>
          <w:sz w:val="22"/>
          <w:szCs w:val="22"/>
        </w:rPr>
        <w:t>％，</w:t>
      </w:r>
      <w:r w:rsidR="00F9351D" w:rsidRPr="00B53DCB">
        <w:rPr>
          <w:rFonts w:eastAsia="ＭＳ Ｐ明朝"/>
          <w:sz w:val="22"/>
          <w:szCs w:val="22"/>
        </w:rPr>
        <w:t>40</w:t>
      </w:r>
      <w:r w:rsidRPr="00B53DCB">
        <w:rPr>
          <w:rFonts w:eastAsia="ＭＳ Ｐ明朝"/>
          <w:sz w:val="22"/>
          <w:szCs w:val="22"/>
        </w:rPr>
        <w:t>～</w:t>
      </w:r>
      <w:r w:rsidR="00F9351D" w:rsidRPr="00B53DCB">
        <w:rPr>
          <w:rFonts w:eastAsia="ＭＳ Ｐ明朝"/>
          <w:sz w:val="22"/>
          <w:szCs w:val="22"/>
        </w:rPr>
        <w:t>44</w:t>
      </w:r>
      <w:r w:rsidRPr="00B53DCB">
        <w:rPr>
          <w:rFonts w:eastAsia="ＭＳ Ｐ明朝"/>
          <w:sz w:val="22"/>
          <w:szCs w:val="22"/>
        </w:rPr>
        <w:t>歳が</w:t>
      </w:r>
      <w:r w:rsidR="00873478">
        <w:rPr>
          <w:rFonts w:eastAsia="ＭＳ Ｐ明朝"/>
          <w:sz w:val="22"/>
          <w:szCs w:val="22"/>
        </w:rPr>
        <w:t>2</w:t>
      </w:r>
      <w:r w:rsidR="00873478">
        <w:rPr>
          <w:rFonts w:eastAsia="ＭＳ Ｐ明朝" w:hint="eastAsia"/>
          <w:sz w:val="22"/>
          <w:szCs w:val="22"/>
        </w:rPr>
        <w:t>5.4</w:t>
      </w:r>
      <w:r w:rsidR="00F9351D" w:rsidRPr="00B53DCB">
        <w:rPr>
          <w:rFonts w:eastAsia="ＭＳ Ｐ明朝"/>
          <w:sz w:val="22"/>
          <w:szCs w:val="22"/>
        </w:rPr>
        <w:t>％</w:t>
      </w:r>
      <w:r w:rsidRPr="00B53DCB">
        <w:rPr>
          <w:rFonts w:eastAsia="ＭＳ Ｐ明朝"/>
          <w:sz w:val="22"/>
          <w:szCs w:val="22"/>
        </w:rPr>
        <w:t>となっており，女性では</w:t>
      </w:r>
      <w:r w:rsidRPr="00B53DCB">
        <w:rPr>
          <w:rFonts w:eastAsia="ＭＳ Ｐ明朝"/>
          <w:sz w:val="22"/>
          <w:szCs w:val="22"/>
        </w:rPr>
        <w:t>25</w:t>
      </w:r>
      <w:r w:rsidRPr="00B53DCB">
        <w:rPr>
          <w:rFonts w:eastAsia="ＭＳ Ｐ明朝"/>
          <w:sz w:val="22"/>
          <w:szCs w:val="22"/>
        </w:rPr>
        <w:t>～</w:t>
      </w:r>
      <w:r w:rsidRPr="00B53DCB">
        <w:rPr>
          <w:rFonts w:eastAsia="ＭＳ Ｐ明朝"/>
          <w:sz w:val="22"/>
          <w:szCs w:val="22"/>
        </w:rPr>
        <w:t>29</w:t>
      </w:r>
      <w:r w:rsidR="00F9351D" w:rsidRPr="00B53DCB">
        <w:rPr>
          <w:rFonts w:eastAsia="ＭＳ Ｐ明朝"/>
          <w:sz w:val="22"/>
          <w:szCs w:val="22"/>
        </w:rPr>
        <w:t>歳</w:t>
      </w:r>
      <w:r w:rsidRPr="00B53DCB">
        <w:rPr>
          <w:rFonts w:eastAsia="ＭＳ Ｐ明朝"/>
          <w:sz w:val="22"/>
          <w:szCs w:val="22"/>
        </w:rPr>
        <w:t>が</w:t>
      </w:r>
      <w:r w:rsidR="00DB0F9F">
        <w:rPr>
          <w:rFonts w:eastAsia="ＭＳ Ｐ明朝"/>
          <w:sz w:val="22"/>
          <w:szCs w:val="22"/>
        </w:rPr>
        <w:t>1</w:t>
      </w:r>
      <w:r w:rsidR="00DB0F9F">
        <w:rPr>
          <w:rFonts w:eastAsia="ＭＳ Ｐ明朝" w:hint="eastAsia"/>
          <w:sz w:val="22"/>
          <w:szCs w:val="22"/>
        </w:rPr>
        <w:t>5.5</w:t>
      </w:r>
      <w:r w:rsidRPr="00B53DCB">
        <w:rPr>
          <w:rFonts w:eastAsia="ＭＳ Ｐ明朝"/>
          <w:sz w:val="22"/>
          <w:szCs w:val="22"/>
        </w:rPr>
        <w:t>％と最も高く，</w:t>
      </w:r>
      <w:r w:rsidR="00F9351D" w:rsidRPr="00B53DCB">
        <w:rPr>
          <w:rFonts w:eastAsia="ＭＳ Ｐ明朝"/>
          <w:sz w:val="22"/>
          <w:szCs w:val="22"/>
        </w:rPr>
        <w:t>15</w:t>
      </w:r>
      <w:r w:rsidR="00F9351D" w:rsidRPr="00B53DCB">
        <w:rPr>
          <w:rFonts w:eastAsia="ＭＳ Ｐ明朝"/>
          <w:sz w:val="22"/>
          <w:szCs w:val="22"/>
        </w:rPr>
        <w:t>～</w:t>
      </w:r>
      <w:r w:rsidR="00F9351D" w:rsidRPr="00B53DCB">
        <w:rPr>
          <w:rFonts w:eastAsia="ＭＳ Ｐ明朝"/>
          <w:sz w:val="22"/>
          <w:szCs w:val="22"/>
        </w:rPr>
        <w:t>19</w:t>
      </w:r>
      <w:r w:rsidRPr="00B53DCB">
        <w:rPr>
          <w:rFonts w:eastAsia="ＭＳ Ｐ明朝"/>
          <w:sz w:val="22"/>
          <w:szCs w:val="22"/>
        </w:rPr>
        <w:t>歳が</w:t>
      </w:r>
      <w:r w:rsidR="00DB0F9F">
        <w:rPr>
          <w:rFonts w:eastAsia="ＭＳ Ｐ明朝"/>
          <w:sz w:val="22"/>
          <w:szCs w:val="22"/>
        </w:rPr>
        <w:t>15.</w:t>
      </w:r>
      <w:r w:rsidR="00DB0F9F">
        <w:rPr>
          <w:rFonts w:eastAsia="ＭＳ Ｐ明朝" w:hint="eastAsia"/>
          <w:sz w:val="22"/>
          <w:szCs w:val="22"/>
        </w:rPr>
        <w:t>4</w:t>
      </w:r>
      <w:r w:rsidR="00F9351D" w:rsidRPr="00B53DCB">
        <w:rPr>
          <w:rFonts w:eastAsia="ＭＳ Ｐ明朝"/>
          <w:sz w:val="22"/>
          <w:szCs w:val="22"/>
        </w:rPr>
        <w:t>％</w:t>
      </w:r>
      <w:r w:rsidR="00B96F55" w:rsidRPr="00B53DCB">
        <w:rPr>
          <w:rFonts w:eastAsia="ＭＳ Ｐ明朝"/>
          <w:sz w:val="22"/>
          <w:szCs w:val="22"/>
        </w:rPr>
        <w:t>，</w:t>
      </w:r>
      <w:r w:rsidR="00B96F55" w:rsidRPr="00B53DCB">
        <w:rPr>
          <w:rFonts w:eastAsia="ＭＳ Ｐ明朝"/>
          <w:sz w:val="22"/>
          <w:szCs w:val="22"/>
        </w:rPr>
        <w:t>30</w:t>
      </w:r>
      <w:r w:rsidR="00B96F55" w:rsidRPr="00B53DCB">
        <w:rPr>
          <w:rFonts w:eastAsia="ＭＳ Ｐ明朝"/>
          <w:sz w:val="22"/>
          <w:szCs w:val="22"/>
        </w:rPr>
        <w:t>～</w:t>
      </w:r>
      <w:r w:rsidR="00B96F55" w:rsidRPr="00B53DCB">
        <w:rPr>
          <w:rFonts w:eastAsia="ＭＳ Ｐ明朝"/>
          <w:sz w:val="22"/>
          <w:szCs w:val="22"/>
        </w:rPr>
        <w:t>34</w:t>
      </w:r>
      <w:r w:rsidR="00B96F55" w:rsidRPr="00B53DCB">
        <w:rPr>
          <w:rFonts w:eastAsia="ＭＳ Ｐ明朝"/>
          <w:sz w:val="22"/>
          <w:szCs w:val="22"/>
        </w:rPr>
        <w:t>歳が</w:t>
      </w:r>
      <w:r w:rsidR="00DB0F9F">
        <w:rPr>
          <w:rFonts w:eastAsia="ＭＳ Ｐ明朝"/>
          <w:sz w:val="22"/>
          <w:szCs w:val="22"/>
        </w:rPr>
        <w:t>15.</w:t>
      </w:r>
      <w:r w:rsidR="00DB0F9F">
        <w:rPr>
          <w:rFonts w:eastAsia="ＭＳ Ｐ明朝" w:hint="eastAsia"/>
          <w:sz w:val="22"/>
          <w:szCs w:val="22"/>
        </w:rPr>
        <w:t>1</w:t>
      </w:r>
      <w:r w:rsidR="00B96F55" w:rsidRPr="00B53DCB">
        <w:rPr>
          <w:rFonts w:eastAsia="ＭＳ Ｐ明朝"/>
          <w:sz w:val="22"/>
          <w:szCs w:val="22"/>
        </w:rPr>
        <w:t>％</w:t>
      </w:r>
      <w:r w:rsidRPr="00B53DCB">
        <w:rPr>
          <w:rFonts w:eastAsia="ＭＳ Ｐ明朝"/>
          <w:sz w:val="22"/>
          <w:szCs w:val="22"/>
        </w:rPr>
        <w:t>となっている。</w:t>
      </w:r>
    </w:p>
    <w:p w:rsidR="002F4EF3" w:rsidRDefault="002F4EF3" w:rsidP="002F4EF3">
      <w:pPr>
        <w:jc w:val="left"/>
      </w:pPr>
    </w:p>
    <w:p w:rsidR="002F4EF3" w:rsidRPr="002F4EF3" w:rsidRDefault="002F4EF3" w:rsidP="002F4EF3">
      <w:pPr>
        <w:jc w:val="left"/>
      </w:pPr>
    </w:p>
    <w:p w:rsidR="002F4EF3" w:rsidRPr="002F4EF3" w:rsidRDefault="002F4EF3" w:rsidP="002F4EF3">
      <w:pPr>
        <w:jc w:val="center"/>
        <w:rPr>
          <w:rFonts w:ascii="ＭＳ Ｐ明朝" w:eastAsia="ＭＳ Ｐ明朝" w:hAnsi="ＭＳ Ｐ明朝"/>
          <w:szCs w:val="21"/>
        </w:rPr>
      </w:pPr>
      <w:r w:rsidRPr="002F4EF3">
        <w:rPr>
          <w:rFonts w:ascii="ＭＳ Ｐ明朝" w:eastAsia="ＭＳ Ｐ明朝" w:hAnsi="ＭＳ Ｐ明朝" w:hint="eastAsia"/>
          <w:szCs w:val="21"/>
        </w:rPr>
        <w:lastRenderedPageBreak/>
        <w:t>男女，年齢（5歳階級），従業地別15歳以上就業者の割合</w:t>
      </w:r>
    </w:p>
    <w:p w:rsidR="00E6204D" w:rsidRDefault="00D035B8" w:rsidP="002E78F9">
      <w:pPr>
        <w:jc w:val="right"/>
      </w:pPr>
      <w:r>
        <w:rPr>
          <w:noProof/>
        </w:rPr>
        <mc:AlternateContent>
          <mc:Choice Requires="wpg">
            <w:drawing>
              <wp:inline distT="0" distB="0" distL="0" distR="0" wp14:anchorId="4D2F1AC9" wp14:editId="23237846">
                <wp:extent cx="5833331" cy="2790517"/>
                <wp:effectExtent l="0" t="0" r="0" b="0"/>
                <wp:docPr id="1362" name="グループ化 2"/>
                <wp:cNvGraphicFramePr/>
                <a:graphic xmlns:a="http://schemas.openxmlformats.org/drawingml/2006/main">
                  <a:graphicData uri="http://schemas.microsoft.com/office/word/2010/wordprocessingGroup">
                    <wpg:wgp>
                      <wpg:cNvGrpSpPr/>
                      <wpg:grpSpPr>
                        <a:xfrm>
                          <a:off x="0" y="0"/>
                          <a:ext cx="5833331" cy="2790517"/>
                          <a:chOff x="0" y="0"/>
                          <a:chExt cx="6810375" cy="3362325"/>
                        </a:xfrm>
                      </wpg:grpSpPr>
                      <wpg:graphicFrame>
                        <wpg:cNvPr id="1368" name="グラフ 1368"/>
                        <wpg:cNvFrPr>
                          <a:graphicFrameLocks/>
                        </wpg:cNvFrPr>
                        <wpg:xfrm>
                          <a:off x="0" y="0"/>
                          <a:ext cx="3390900" cy="3352800"/>
                        </wpg:xfrm>
                        <a:graphic>
                          <a:graphicData uri="http://schemas.openxmlformats.org/drawingml/2006/chart">
                            <c:chart xmlns:c="http://schemas.openxmlformats.org/drawingml/2006/chart" xmlns:r="http://schemas.openxmlformats.org/officeDocument/2006/relationships" r:id="rId97"/>
                          </a:graphicData>
                        </a:graphic>
                      </wpg:graphicFrame>
                      <wpg:graphicFrame>
                        <wpg:cNvPr id="1374" name="グラフ 1374"/>
                        <wpg:cNvFrPr>
                          <a:graphicFrameLocks/>
                        </wpg:cNvFrPr>
                        <wpg:xfrm>
                          <a:off x="3514725" y="9525"/>
                          <a:ext cx="3295650" cy="3352800"/>
                        </wpg:xfrm>
                        <a:graphic>
                          <a:graphicData uri="http://schemas.openxmlformats.org/drawingml/2006/chart">
                            <c:chart xmlns:c="http://schemas.openxmlformats.org/drawingml/2006/chart" xmlns:r="http://schemas.openxmlformats.org/officeDocument/2006/relationships" r:id="rId98"/>
                          </a:graphicData>
                        </a:graphic>
                      </wpg:graphicFrame>
                    </wpg:wgp>
                  </a:graphicData>
                </a:graphic>
              </wp:inline>
            </w:drawing>
          </mc:Choice>
          <mc:Fallback>
            <w:pict>
              <v:group w14:anchorId="17DE2711" id="グループ化 2" o:spid="_x0000_s1026" style="width:459.3pt;height:219.75pt;mso-position-horizontal-relative:char;mso-position-vertical-relative:line" coordsize="68103,33623" o:gfxdata="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">
                <v:shape id="グラフ 1368" o:spid="_x0000_s1027" type="#_x0000_t75" style="position:absolute;width:33877;height:33493;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">
                  <v:imagedata r:id="rId99" o:title=""/>
                  <o:lock v:ext="edit" aspectratio="f"/>
                </v:shape>
                <v:shape id="グラフ 1374" o:spid="_x0000_s1028" type="#_x0000_t75" style="position:absolute;left:35158;top:73;width:32952;height:33567;visibility:visib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">
                  <v:imagedata r:id="rId100" o:title=""/>
                  <o:lock v:ext="edit" aspectratio="f"/>
                </v:shape>
                <w10:anchorlock/>
              </v:group>
            </w:pict>
          </mc:Fallback>
        </mc:AlternateContent>
      </w:r>
    </w:p>
    <w:p w:rsidR="0006205A" w:rsidRDefault="0006205A" w:rsidP="0006205A">
      <w:pPr>
        <w:jc w:val="center"/>
        <w:rPr>
          <w:noProof/>
        </w:rPr>
      </w:pPr>
      <w:r w:rsidRPr="0006205A">
        <w:rPr>
          <w:noProof/>
        </w:rPr>
        <w:drawing>
          <wp:inline distT="0" distB="0" distL="0" distR="0">
            <wp:extent cx="5758180" cy="5032857"/>
            <wp:effectExtent l="0" t="0" r="0" b="0"/>
            <wp:docPr id="1472" name="図 14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5776951" cy="5049264"/>
                    </a:xfrm>
                    <a:prstGeom prst="rect">
                      <a:avLst/>
                    </a:prstGeom>
                    <a:noFill/>
                    <a:ln>
                      <a:noFill/>
                    </a:ln>
                  </pic:spPr>
                </pic:pic>
              </a:graphicData>
            </a:graphic>
          </wp:inline>
        </w:drawing>
      </w:r>
    </w:p>
    <w:tbl>
      <w:tblPr>
        <w:tblStyle w:val="1"/>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8936"/>
      </w:tblGrid>
      <w:tr w:rsidR="002F4EF3" w:rsidRPr="002F4EF3" w:rsidTr="00005274">
        <w:tc>
          <w:tcPr>
            <w:tcW w:w="8936" w:type="dxa"/>
          </w:tcPr>
          <w:p w:rsidR="00A844E9" w:rsidRDefault="002F4EF3" w:rsidP="00B604D3">
            <w:pPr>
              <w:rPr>
                <w:rFonts w:eastAsia="ＭＳ Ｐ明朝"/>
                <w:sz w:val="22"/>
                <w:szCs w:val="22"/>
              </w:rPr>
            </w:pPr>
            <w:r w:rsidRPr="00B604D3">
              <w:rPr>
                <w:rFonts w:eastAsia="ＭＳ Ｐ明朝" w:hint="eastAsia"/>
                <w:sz w:val="22"/>
                <w:szCs w:val="22"/>
              </w:rPr>
              <w:lastRenderedPageBreak/>
              <w:t>従業</w:t>
            </w:r>
            <w:r w:rsidR="00541E6C">
              <w:rPr>
                <w:rFonts w:eastAsia="ＭＳ Ｐ明朝" w:hint="eastAsia"/>
                <w:sz w:val="22"/>
                <w:szCs w:val="22"/>
              </w:rPr>
              <w:t>地が佐賀市内の産業別就業者の割合は，「漁業」が</w:t>
            </w:r>
            <w:r w:rsidR="00ED1F7F">
              <w:rPr>
                <w:rFonts w:eastAsia="ＭＳ Ｐ明朝" w:hint="eastAsia"/>
                <w:sz w:val="22"/>
                <w:szCs w:val="22"/>
              </w:rPr>
              <w:t>99.0</w:t>
            </w:r>
            <w:r w:rsidR="00541E6C">
              <w:rPr>
                <w:rFonts w:eastAsia="ＭＳ Ｐ明朝" w:hint="eastAsia"/>
                <w:sz w:val="22"/>
                <w:szCs w:val="22"/>
              </w:rPr>
              <w:t>％</w:t>
            </w:r>
            <w:r w:rsidRPr="00B604D3">
              <w:rPr>
                <w:rFonts w:eastAsia="ＭＳ Ｐ明朝" w:hint="eastAsia"/>
                <w:sz w:val="22"/>
                <w:szCs w:val="22"/>
              </w:rPr>
              <w:t>，</w:t>
            </w:r>
          </w:p>
          <w:p w:rsidR="002F4EF3" w:rsidRPr="00B604D3" w:rsidRDefault="00DB0F9F" w:rsidP="00B604D3">
            <w:pPr>
              <w:rPr>
                <w:rFonts w:eastAsia="ＭＳ Ｐ明朝"/>
                <w:sz w:val="22"/>
                <w:szCs w:val="22"/>
              </w:rPr>
            </w:pPr>
            <w:r>
              <w:rPr>
                <w:rFonts w:eastAsia="ＭＳ Ｐ明朝" w:hint="eastAsia"/>
                <w:sz w:val="22"/>
                <w:szCs w:val="22"/>
              </w:rPr>
              <w:t>従業地が</w:t>
            </w:r>
            <w:r w:rsidR="002F4EF3" w:rsidRPr="00B604D3">
              <w:rPr>
                <w:rFonts w:eastAsia="ＭＳ Ｐ明朝" w:hint="eastAsia"/>
                <w:sz w:val="22"/>
                <w:szCs w:val="22"/>
              </w:rPr>
              <w:t>佐賀市外</w:t>
            </w:r>
            <w:r>
              <w:rPr>
                <w:rFonts w:eastAsia="ＭＳ Ｐ明朝" w:hint="eastAsia"/>
                <w:sz w:val="22"/>
                <w:szCs w:val="22"/>
              </w:rPr>
              <w:t>で</w:t>
            </w:r>
            <w:r w:rsidR="002F4EF3" w:rsidRPr="00B604D3">
              <w:rPr>
                <w:rFonts w:eastAsia="ＭＳ Ｐ明朝" w:hint="eastAsia"/>
                <w:sz w:val="22"/>
                <w:szCs w:val="22"/>
              </w:rPr>
              <w:t>は</w:t>
            </w:r>
            <w:r>
              <w:rPr>
                <w:rFonts w:eastAsia="ＭＳ Ｐ明朝" w:hint="eastAsia"/>
                <w:sz w:val="22"/>
                <w:szCs w:val="22"/>
              </w:rPr>
              <w:t>，</w:t>
            </w:r>
            <w:r w:rsidR="0079159A" w:rsidRPr="0079159A">
              <w:rPr>
                <w:rFonts w:eastAsia="ＭＳ Ｐ明朝" w:hint="eastAsia"/>
                <w:sz w:val="22"/>
                <w:szCs w:val="22"/>
              </w:rPr>
              <w:t>「運輸業，郵便業」</w:t>
            </w:r>
            <w:r w:rsidR="00541E6C">
              <w:rPr>
                <w:rFonts w:eastAsia="ＭＳ Ｐ明朝" w:hint="eastAsia"/>
                <w:sz w:val="22"/>
                <w:szCs w:val="22"/>
              </w:rPr>
              <w:t>が</w:t>
            </w:r>
            <w:r w:rsidR="00ED1F7F">
              <w:rPr>
                <w:rFonts w:eastAsia="ＭＳ Ｐ明朝" w:hint="eastAsia"/>
                <w:sz w:val="22"/>
                <w:szCs w:val="22"/>
              </w:rPr>
              <w:t>35.8</w:t>
            </w:r>
            <w:r w:rsidR="003A085E">
              <w:rPr>
                <w:rFonts w:eastAsia="ＭＳ Ｐ明朝" w:hint="eastAsia"/>
                <w:sz w:val="22"/>
                <w:szCs w:val="22"/>
              </w:rPr>
              <w:t>％</w:t>
            </w:r>
            <w:r w:rsidR="00ED1F7F">
              <w:rPr>
                <w:rFonts w:eastAsia="ＭＳ Ｐ明朝" w:hint="eastAsia"/>
                <w:sz w:val="22"/>
                <w:szCs w:val="22"/>
              </w:rPr>
              <w:t>と最も高くなって</w:t>
            </w:r>
            <w:r w:rsidR="003A085E">
              <w:rPr>
                <w:rFonts w:eastAsia="ＭＳ Ｐ明朝" w:hint="eastAsia"/>
                <w:sz w:val="22"/>
                <w:szCs w:val="22"/>
              </w:rPr>
              <w:t>いる</w:t>
            </w:r>
          </w:p>
        </w:tc>
      </w:tr>
    </w:tbl>
    <w:p w:rsidR="002F4EF3" w:rsidRPr="002F4EF3" w:rsidRDefault="002F4EF3" w:rsidP="002F4EF3"/>
    <w:p w:rsidR="002F4EF3" w:rsidRPr="003D392F" w:rsidRDefault="002F4EF3" w:rsidP="003D392F">
      <w:pPr>
        <w:rPr>
          <w:rFonts w:eastAsia="ＭＳ Ｐ明朝"/>
          <w:sz w:val="22"/>
          <w:szCs w:val="22"/>
        </w:rPr>
      </w:pPr>
      <w:r w:rsidRPr="002F4EF3">
        <w:rPr>
          <w:rFonts w:hint="eastAsia"/>
        </w:rPr>
        <w:t xml:space="preserve">　</w:t>
      </w:r>
      <w:r w:rsidRPr="00DB0F9F">
        <w:rPr>
          <w:rFonts w:eastAsia="ＭＳ Ｐ明朝"/>
          <w:sz w:val="22"/>
          <w:szCs w:val="22"/>
        </w:rPr>
        <w:t>産業大分類別</w:t>
      </w:r>
      <w:r w:rsidRPr="00DB0F9F">
        <w:rPr>
          <w:rFonts w:eastAsia="ＭＳ Ｐ明朝"/>
          <w:sz w:val="22"/>
          <w:szCs w:val="22"/>
        </w:rPr>
        <w:t>15</w:t>
      </w:r>
      <w:r w:rsidR="00DB0F9F">
        <w:rPr>
          <w:rFonts w:eastAsia="ＭＳ Ｐ明朝"/>
          <w:sz w:val="22"/>
          <w:szCs w:val="22"/>
        </w:rPr>
        <w:t>歳以上就業者</w:t>
      </w:r>
      <w:r w:rsidR="00DB0F9F">
        <w:rPr>
          <w:rFonts w:eastAsia="ＭＳ Ｐ明朝" w:hint="eastAsia"/>
          <w:sz w:val="22"/>
          <w:szCs w:val="22"/>
        </w:rPr>
        <w:t>の</w:t>
      </w:r>
      <w:r w:rsidR="00DB0F9F">
        <w:rPr>
          <w:rFonts w:eastAsia="ＭＳ Ｐ明朝"/>
          <w:sz w:val="22"/>
          <w:szCs w:val="22"/>
        </w:rPr>
        <w:t>従業地別</w:t>
      </w:r>
      <w:r w:rsidRPr="00DB0F9F">
        <w:rPr>
          <w:rFonts w:eastAsia="ＭＳ Ｐ明朝"/>
          <w:sz w:val="22"/>
          <w:szCs w:val="22"/>
        </w:rPr>
        <w:t>割合をみると，市内</w:t>
      </w:r>
      <w:r w:rsidR="003D392F">
        <w:rPr>
          <w:rFonts w:eastAsia="ＭＳ Ｐ明朝" w:hint="eastAsia"/>
          <w:sz w:val="22"/>
          <w:szCs w:val="22"/>
        </w:rPr>
        <w:t>で</w:t>
      </w:r>
      <w:r w:rsidRPr="00DB0F9F">
        <w:rPr>
          <w:rFonts w:eastAsia="ＭＳ Ｐ明朝"/>
          <w:sz w:val="22"/>
          <w:szCs w:val="22"/>
        </w:rPr>
        <w:t>は，「漁業」が</w:t>
      </w:r>
      <w:r w:rsidR="00B96F55" w:rsidRPr="00DB0F9F">
        <w:rPr>
          <w:rFonts w:eastAsia="ＭＳ Ｐ明朝"/>
          <w:sz w:val="22"/>
          <w:szCs w:val="22"/>
        </w:rPr>
        <w:t>99.0</w:t>
      </w:r>
      <w:r w:rsidRPr="00DB0F9F">
        <w:rPr>
          <w:rFonts w:eastAsia="ＭＳ Ｐ明朝"/>
          <w:sz w:val="22"/>
          <w:szCs w:val="22"/>
        </w:rPr>
        <w:t>％と最も高く，次いで「農業，林業」が</w:t>
      </w:r>
      <w:r w:rsidRPr="00DB0F9F">
        <w:rPr>
          <w:rFonts w:eastAsia="ＭＳ Ｐ明朝"/>
          <w:sz w:val="22"/>
          <w:szCs w:val="22"/>
        </w:rPr>
        <w:t>9</w:t>
      </w:r>
      <w:r w:rsidR="00B96F55" w:rsidRPr="00DB0F9F">
        <w:rPr>
          <w:rFonts w:eastAsia="ＭＳ Ｐ明朝"/>
          <w:sz w:val="22"/>
          <w:szCs w:val="22"/>
        </w:rPr>
        <w:t>6.9</w:t>
      </w:r>
      <w:r w:rsidRPr="00DB0F9F">
        <w:rPr>
          <w:rFonts w:eastAsia="ＭＳ Ｐ明朝"/>
          <w:sz w:val="22"/>
          <w:szCs w:val="22"/>
        </w:rPr>
        <w:t>％，「宿泊業，飲食サービス業」が</w:t>
      </w:r>
      <w:r w:rsidR="00B96F55" w:rsidRPr="00DB0F9F">
        <w:rPr>
          <w:rFonts w:eastAsia="ＭＳ Ｐ明朝"/>
          <w:sz w:val="22"/>
          <w:szCs w:val="22"/>
        </w:rPr>
        <w:t>90.7</w:t>
      </w:r>
      <w:r w:rsidR="00DB0F9F">
        <w:rPr>
          <w:rFonts w:eastAsia="ＭＳ Ｐ明朝"/>
          <w:sz w:val="22"/>
          <w:szCs w:val="22"/>
        </w:rPr>
        <w:t>％などとなっている。</w:t>
      </w:r>
      <w:r w:rsidR="003D392F">
        <w:rPr>
          <w:rFonts w:eastAsia="ＭＳ Ｐ明朝" w:hint="eastAsia"/>
          <w:sz w:val="22"/>
          <w:szCs w:val="22"/>
        </w:rPr>
        <w:t>一方</w:t>
      </w:r>
      <w:r w:rsidR="00DB0F9F">
        <w:rPr>
          <w:rFonts w:eastAsia="ＭＳ Ｐ明朝"/>
          <w:sz w:val="22"/>
          <w:szCs w:val="22"/>
        </w:rPr>
        <w:t>市外</w:t>
      </w:r>
      <w:r w:rsidR="003D392F">
        <w:rPr>
          <w:rFonts w:eastAsia="ＭＳ Ｐ明朝" w:hint="eastAsia"/>
          <w:sz w:val="22"/>
          <w:szCs w:val="22"/>
        </w:rPr>
        <w:t>で</w:t>
      </w:r>
      <w:r w:rsidRPr="00DB0F9F">
        <w:rPr>
          <w:rFonts w:eastAsia="ＭＳ Ｐ明朝"/>
          <w:sz w:val="22"/>
          <w:szCs w:val="22"/>
        </w:rPr>
        <w:t>は「運輸業，郵便業」が</w:t>
      </w:r>
      <w:r w:rsidR="00B96F55" w:rsidRPr="00DB0F9F">
        <w:rPr>
          <w:rFonts w:eastAsia="ＭＳ Ｐ明朝"/>
          <w:sz w:val="22"/>
          <w:szCs w:val="22"/>
        </w:rPr>
        <w:t>35</w:t>
      </w:r>
      <w:r w:rsidRPr="00DB0F9F">
        <w:rPr>
          <w:rFonts w:eastAsia="ＭＳ Ｐ明朝"/>
          <w:sz w:val="22"/>
          <w:szCs w:val="22"/>
        </w:rPr>
        <w:t>.</w:t>
      </w:r>
      <w:r w:rsidR="00B96F55" w:rsidRPr="00DB0F9F">
        <w:rPr>
          <w:rFonts w:eastAsia="ＭＳ Ｐ明朝"/>
          <w:sz w:val="22"/>
          <w:szCs w:val="22"/>
        </w:rPr>
        <w:t>8</w:t>
      </w:r>
      <w:r w:rsidRPr="00DB0F9F">
        <w:rPr>
          <w:rFonts w:eastAsia="ＭＳ Ｐ明朝"/>
          <w:sz w:val="22"/>
          <w:szCs w:val="22"/>
        </w:rPr>
        <w:t>％と最も高く，次いで「鉱業，採石業，砂利採取業」</w:t>
      </w:r>
      <w:r w:rsidR="00B96F55" w:rsidRPr="00DB0F9F">
        <w:rPr>
          <w:rFonts w:eastAsia="ＭＳ Ｐ明朝"/>
          <w:sz w:val="22"/>
          <w:szCs w:val="22"/>
        </w:rPr>
        <w:t>35.0</w:t>
      </w:r>
      <w:r w:rsidRPr="00DB0F9F">
        <w:rPr>
          <w:rFonts w:eastAsia="ＭＳ Ｐ明朝"/>
          <w:sz w:val="22"/>
          <w:szCs w:val="22"/>
        </w:rPr>
        <w:t>％などとなっている。</w:t>
      </w:r>
    </w:p>
    <w:p w:rsidR="003D392F" w:rsidRDefault="000D6490" w:rsidP="00F9351D">
      <w:pPr>
        <w:jc w:val="left"/>
      </w:pPr>
      <w:r>
        <w:rPr>
          <w:noProof/>
        </w:rPr>
        <w:drawing>
          <wp:inline distT="0" distB="0" distL="0" distR="0" wp14:anchorId="37CBCD99" wp14:editId="083390F2">
            <wp:extent cx="6200775" cy="6334125"/>
            <wp:effectExtent l="0" t="0" r="0" b="0"/>
            <wp:docPr id="1406" name="グラフ 1406"/>
            <wp:cNvGraphicFramePr/>
            <a:graphic xmlns:a="http://schemas.openxmlformats.org/drawingml/2006/main">
              <a:graphicData uri="http://schemas.openxmlformats.org/drawingml/2006/chart">
                <c:chart xmlns:c="http://schemas.openxmlformats.org/drawingml/2006/chart" xmlns:r="http://schemas.openxmlformats.org/officeDocument/2006/relationships" r:id="rId102"/>
              </a:graphicData>
            </a:graphic>
          </wp:inline>
        </w:drawing>
      </w:r>
    </w:p>
    <w:p w:rsidR="002F4EF3" w:rsidRPr="003D392F" w:rsidRDefault="003D392F" w:rsidP="003D392F">
      <w:pPr>
        <w:jc w:val="right"/>
        <w:rPr>
          <w:rFonts w:ascii="ＭＳ Ｐ明朝" w:eastAsia="ＭＳ Ｐ明朝" w:hAnsi="ＭＳ Ｐ明朝"/>
          <w:sz w:val="18"/>
        </w:rPr>
      </w:pPr>
      <w:r w:rsidRPr="003D392F">
        <w:rPr>
          <w:rFonts w:ascii="ＭＳ Ｐ明朝" w:eastAsia="ＭＳ Ｐ明朝" w:hAnsi="ＭＳ Ｐ明朝" w:hint="eastAsia"/>
          <w:sz w:val="18"/>
        </w:rPr>
        <w:t>※従業地</w:t>
      </w:r>
      <w:r>
        <w:rPr>
          <w:rFonts w:ascii="ＭＳ Ｐ明朝" w:eastAsia="ＭＳ Ｐ明朝" w:hAnsi="ＭＳ Ｐ明朝" w:hint="eastAsia"/>
          <w:sz w:val="18"/>
        </w:rPr>
        <w:t>「</w:t>
      </w:r>
      <w:r w:rsidRPr="003D392F">
        <w:rPr>
          <w:rFonts w:ascii="ＭＳ Ｐ明朝" w:eastAsia="ＭＳ Ｐ明朝" w:hAnsi="ＭＳ Ｐ明朝" w:hint="eastAsia"/>
          <w:sz w:val="18"/>
        </w:rPr>
        <w:t>不詳</w:t>
      </w:r>
      <w:r>
        <w:rPr>
          <w:rFonts w:ascii="ＭＳ Ｐ明朝" w:eastAsia="ＭＳ Ｐ明朝" w:hAnsi="ＭＳ Ｐ明朝" w:hint="eastAsia"/>
          <w:sz w:val="18"/>
        </w:rPr>
        <w:t>」</w:t>
      </w:r>
      <w:r w:rsidRPr="003D392F">
        <w:rPr>
          <w:rFonts w:ascii="ＭＳ Ｐ明朝" w:eastAsia="ＭＳ Ｐ明朝" w:hAnsi="ＭＳ Ｐ明朝" w:hint="eastAsia"/>
          <w:sz w:val="18"/>
        </w:rPr>
        <w:t>を除いている。</w:t>
      </w:r>
    </w:p>
    <w:p w:rsidR="002F4EF3" w:rsidRPr="00FF0420" w:rsidRDefault="0006205A" w:rsidP="002F4EF3">
      <w:pPr>
        <w:jc w:val="left"/>
      </w:pPr>
      <w:r w:rsidRPr="0006205A">
        <w:rPr>
          <w:noProof/>
        </w:rPr>
        <w:lastRenderedPageBreak/>
        <w:drawing>
          <wp:inline distT="0" distB="0" distL="0" distR="0">
            <wp:extent cx="5759450" cy="4678872"/>
            <wp:effectExtent l="0" t="0" r="0" b="7620"/>
            <wp:docPr id="1473" name="図 14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5759450" cy="4678872"/>
                    </a:xfrm>
                    <a:prstGeom prst="rect">
                      <a:avLst/>
                    </a:prstGeom>
                    <a:noFill/>
                    <a:ln>
                      <a:noFill/>
                    </a:ln>
                  </pic:spPr>
                </pic:pic>
              </a:graphicData>
            </a:graphic>
          </wp:inline>
        </w:drawing>
      </w:r>
    </w:p>
    <w:p w:rsidR="002F4EF3" w:rsidRPr="002F4EF3" w:rsidRDefault="002F4EF3" w:rsidP="002F4EF3">
      <w:pPr>
        <w:jc w:val="left"/>
      </w:pPr>
    </w:p>
    <w:tbl>
      <w:tblPr>
        <w:tblStyle w:val="1"/>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9060"/>
      </w:tblGrid>
      <w:tr w:rsidR="002F4EF3" w:rsidRPr="00B604D3" w:rsidTr="002F4EF3">
        <w:tc>
          <w:tcPr>
            <w:tcW w:w="9143" w:type="dxa"/>
          </w:tcPr>
          <w:p w:rsidR="00AB6032" w:rsidRDefault="002F4EF3" w:rsidP="00AB6032">
            <w:pPr>
              <w:jc w:val="left"/>
              <w:rPr>
                <w:rFonts w:ascii="ＭＳ Ｐ明朝" w:eastAsia="ＭＳ Ｐ明朝" w:hAnsi="ＭＳ Ｐ明朝"/>
                <w:sz w:val="22"/>
                <w:szCs w:val="22"/>
              </w:rPr>
            </w:pPr>
            <w:r w:rsidRPr="00B604D3">
              <w:rPr>
                <w:rFonts w:ascii="ＭＳ Ｐ明朝" w:eastAsia="ＭＳ Ｐ明朝" w:hAnsi="ＭＳ Ｐ明朝" w:hint="eastAsia"/>
                <w:sz w:val="22"/>
                <w:szCs w:val="22"/>
              </w:rPr>
              <w:t>従業地が佐賀市内の職業別就業者の割合は，「農林漁業従事者」</w:t>
            </w:r>
            <w:r w:rsidR="00541E6C">
              <w:rPr>
                <w:rFonts w:ascii="ＭＳ Ｐ明朝" w:eastAsia="ＭＳ Ｐ明朝" w:hAnsi="ＭＳ Ｐ明朝" w:hint="eastAsia"/>
                <w:sz w:val="22"/>
                <w:szCs w:val="22"/>
              </w:rPr>
              <w:t>が</w:t>
            </w:r>
            <w:r w:rsidR="00AB6032" w:rsidRPr="00AB6032">
              <w:rPr>
                <w:rFonts w:eastAsia="ＭＳ Ｐ明朝"/>
                <w:sz w:val="22"/>
                <w:szCs w:val="22"/>
              </w:rPr>
              <w:t>9</w:t>
            </w:r>
            <w:r w:rsidR="005D3CAC">
              <w:rPr>
                <w:rFonts w:eastAsia="ＭＳ Ｐ明朝" w:hint="eastAsia"/>
                <w:sz w:val="22"/>
                <w:szCs w:val="22"/>
              </w:rPr>
              <w:t>7.5</w:t>
            </w:r>
            <w:r w:rsidR="005D3CAC">
              <w:rPr>
                <w:rFonts w:eastAsia="ＭＳ Ｐ明朝" w:hint="eastAsia"/>
                <w:sz w:val="22"/>
                <w:szCs w:val="22"/>
              </w:rPr>
              <w:t>％</w:t>
            </w:r>
            <w:r w:rsidRPr="00B604D3">
              <w:rPr>
                <w:rFonts w:ascii="ＭＳ Ｐ明朝" w:eastAsia="ＭＳ Ｐ明朝" w:hAnsi="ＭＳ Ｐ明朝" w:hint="eastAsia"/>
                <w:sz w:val="22"/>
                <w:szCs w:val="22"/>
              </w:rPr>
              <w:t>，</w:t>
            </w:r>
          </w:p>
          <w:p w:rsidR="002F4EF3" w:rsidRPr="005D3CAC" w:rsidRDefault="003D392F" w:rsidP="00AB6032">
            <w:pPr>
              <w:jc w:val="left"/>
              <w:rPr>
                <w:rFonts w:eastAsia="ＭＳ Ｐ明朝"/>
                <w:sz w:val="22"/>
                <w:szCs w:val="22"/>
              </w:rPr>
            </w:pPr>
            <w:r>
              <w:rPr>
                <w:rFonts w:ascii="ＭＳ Ｐ明朝" w:eastAsia="ＭＳ Ｐ明朝" w:hAnsi="ＭＳ Ｐ明朝" w:hint="eastAsia"/>
                <w:sz w:val="22"/>
                <w:szCs w:val="22"/>
              </w:rPr>
              <w:t>従業地が</w:t>
            </w:r>
            <w:r w:rsidR="002F4EF3" w:rsidRPr="00B604D3">
              <w:rPr>
                <w:rFonts w:ascii="ＭＳ Ｐ明朝" w:eastAsia="ＭＳ Ｐ明朝" w:hAnsi="ＭＳ Ｐ明朝" w:hint="eastAsia"/>
                <w:sz w:val="22"/>
                <w:szCs w:val="22"/>
              </w:rPr>
              <w:t>佐賀市外</w:t>
            </w:r>
            <w:r>
              <w:rPr>
                <w:rFonts w:ascii="ＭＳ Ｐ明朝" w:eastAsia="ＭＳ Ｐ明朝" w:hAnsi="ＭＳ Ｐ明朝" w:hint="eastAsia"/>
                <w:sz w:val="22"/>
                <w:szCs w:val="22"/>
              </w:rPr>
              <w:t>で</w:t>
            </w:r>
            <w:r w:rsidR="002F4EF3" w:rsidRPr="00B604D3">
              <w:rPr>
                <w:rFonts w:ascii="ＭＳ Ｐ明朝" w:eastAsia="ＭＳ Ｐ明朝" w:hAnsi="ＭＳ Ｐ明朝" w:hint="eastAsia"/>
                <w:sz w:val="22"/>
                <w:szCs w:val="22"/>
              </w:rPr>
              <w:t>は「輸送・機械運転従事者」</w:t>
            </w:r>
            <w:r w:rsidR="00541E6C">
              <w:rPr>
                <w:rFonts w:ascii="ＭＳ Ｐ明朝" w:eastAsia="ＭＳ Ｐ明朝" w:hAnsi="ＭＳ Ｐ明朝" w:hint="eastAsia"/>
                <w:sz w:val="22"/>
                <w:szCs w:val="22"/>
              </w:rPr>
              <w:t>が</w:t>
            </w:r>
            <w:r w:rsidR="00AB6032" w:rsidRPr="00AB6032">
              <w:rPr>
                <w:rFonts w:eastAsia="ＭＳ Ｐ明朝"/>
                <w:sz w:val="22"/>
                <w:szCs w:val="22"/>
              </w:rPr>
              <w:t>3</w:t>
            </w:r>
            <w:r w:rsidR="005D3CAC">
              <w:rPr>
                <w:rFonts w:eastAsia="ＭＳ Ｐ明朝" w:hint="eastAsia"/>
                <w:sz w:val="22"/>
                <w:szCs w:val="22"/>
              </w:rPr>
              <w:t>3.1</w:t>
            </w:r>
            <w:r w:rsidR="005D3CAC">
              <w:rPr>
                <w:rFonts w:eastAsia="ＭＳ Ｐ明朝" w:hint="eastAsia"/>
                <w:sz w:val="22"/>
                <w:szCs w:val="22"/>
              </w:rPr>
              <w:t>％</w:t>
            </w:r>
            <w:r>
              <w:rPr>
                <w:rFonts w:eastAsia="ＭＳ Ｐ明朝" w:hint="eastAsia"/>
                <w:sz w:val="22"/>
                <w:szCs w:val="22"/>
              </w:rPr>
              <w:t>と最も高い</w:t>
            </w:r>
          </w:p>
        </w:tc>
      </w:tr>
    </w:tbl>
    <w:p w:rsidR="002F4EF3" w:rsidRPr="002F4EF3" w:rsidRDefault="002F4EF3" w:rsidP="002F4EF3">
      <w:pPr>
        <w:jc w:val="left"/>
      </w:pPr>
    </w:p>
    <w:p w:rsidR="002F4EF3" w:rsidRPr="003D392F" w:rsidRDefault="002F4EF3" w:rsidP="00F10917">
      <w:pPr>
        <w:ind w:firstLineChars="100" w:firstLine="220"/>
        <w:rPr>
          <w:rFonts w:eastAsia="ＭＳ Ｐ明朝"/>
          <w:sz w:val="22"/>
          <w:szCs w:val="22"/>
        </w:rPr>
      </w:pPr>
      <w:r w:rsidRPr="003D392F">
        <w:rPr>
          <w:rFonts w:eastAsia="ＭＳ Ｐ明朝"/>
          <w:sz w:val="22"/>
          <w:szCs w:val="22"/>
        </w:rPr>
        <w:t>職業大分類別</w:t>
      </w:r>
      <w:r w:rsidRPr="003D392F">
        <w:rPr>
          <w:rFonts w:eastAsia="ＭＳ Ｐ明朝"/>
          <w:sz w:val="22"/>
          <w:szCs w:val="22"/>
        </w:rPr>
        <w:t>15</w:t>
      </w:r>
      <w:r w:rsidR="003D392F" w:rsidRPr="003D392F">
        <w:rPr>
          <w:rFonts w:eastAsia="ＭＳ Ｐ明朝"/>
          <w:sz w:val="22"/>
          <w:szCs w:val="22"/>
        </w:rPr>
        <w:t>歳以上就業者の従業地別割合をみると，市内</w:t>
      </w:r>
      <w:r w:rsidR="003D392F">
        <w:rPr>
          <w:rFonts w:eastAsia="ＭＳ Ｐ明朝" w:hint="eastAsia"/>
          <w:sz w:val="22"/>
          <w:szCs w:val="22"/>
        </w:rPr>
        <w:t>で</w:t>
      </w:r>
      <w:r w:rsidRPr="003D392F">
        <w:rPr>
          <w:rFonts w:eastAsia="ＭＳ Ｐ明朝"/>
          <w:sz w:val="22"/>
          <w:szCs w:val="22"/>
        </w:rPr>
        <w:t>は，「農林漁業従事者」が</w:t>
      </w:r>
      <w:r w:rsidR="00AB6032" w:rsidRPr="003D392F">
        <w:rPr>
          <w:rFonts w:eastAsia="ＭＳ Ｐ明朝"/>
          <w:sz w:val="22"/>
          <w:szCs w:val="22"/>
        </w:rPr>
        <w:t>97.5</w:t>
      </w:r>
      <w:r w:rsidRPr="003D392F">
        <w:rPr>
          <w:rFonts w:eastAsia="ＭＳ Ｐ明朝"/>
          <w:sz w:val="22"/>
          <w:szCs w:val="22"/>
        </w:rPr>
        <w:t>％と最も高く，次いで「サービス職業従事者」が</w:t>
      </w:r>
      <w:r w:rsidR="00AB6032" w:rsidRPr="003D392F">
        <w:rPr>
          <w:rFonts w:eastAsia="ＭＳ Ｐ明朝"/>
          <w:sz w:val="22"/>
          <w:szCs w:val="22"/>
        </w:rPr>
        <w:t>88.1</w:t>
      </w:r>
      <w:r w:rsidR="00AB6032" w:rsidRPr="003D392F">
        <w:rPr>
          <w:rFonts w:eastAsia="ＭＳ Ｐ明朝"/>
          <w:sz w:val="22"/>
          <w:szCs w:val="22"/>
        </w:rPr>
        <w:t>％，「管理的職業従事者</w:t>
      </w:r>
      <w:r w:rsidRPr="003D392F">
        <w:rPr>
          <w:rFonts w:eastAsia="ＭＳ Ｐ明朝"/>
          <w:sz w:val="22"/>
          <w:szCs w:val="22"/>
        </w:rPr>
        <w:t>」が</w:t>
      </w:r>
      <w:r w:rsidR="00AB6032" w:rsidRPr="003D392F">
        <w:rPr>
          <w:rFonts w:eastAsia="ＭＳ Ｐ明朝"/>
          <w:sz w:val="22"/>
          <w:szCs w:val="22"/>
        </w:rPr>
        <w:t>83.5</w:t>
      </w:r>
      <w:r w:rsidR="003D392F">
        <w:rPr>
          <w:rFonts w:eastAsia="ＭＳ Ｐ明朝"/>
          <w:sz w:val="22"/>
          <w:szCs w:val="22"/>
        </w:rPr>
        <w:t>％などとなっている。</w:t>
      </w:r>
      <w:r w:rsidR="003D392F">
        <w:rPr>
          <w:rFonts w:eastAsia="ＭＳ Ｐ明朝" w:hint="eastAsia"/>
          <w:sz w:val="22"/>
          <w:szCs w:val="22"/>
        </w:rPr>
        <w:t>一方</w:t>
      </w:r>
      <w:r w:rsidR="003D392F">
        <w:rPr>
          <w:rFonts w:eastAsia="ＭＳ Ｐ明朝"/>
          <w:sz w:val="22"/>
          <w:szCs w:val="22"/>
        </w:rPr>
        <w:t>市外</w:t>
      </w:r>
      <w:r w:rsidR="003D392F">
        <w:rPr>
          <w:rFonts w:eastAsia="ＭＳ Ｐ明朝" w:hint="eastAsia"/>
          <w:sz w:val="22"/>
          <w:szCs w:val="22"/>
        </w:rPr>
        <w:t>で</w:t>
      </w:r>
      <w:r w:rsidRPr="003D392F">
        <w:rPr>
          <w:rFonts w:eastAsia="ＭＳ Ｐ明朝"/>
          <w:sz w:val="22"/>
          <w:szCs w:val="22"/>
        </w:rPr>
        <w:t>は</w:t>
      </w:r>
      <w:r w:rsidR="003D392F">
        <w:rPr>
          <w:rFonts w:eastAsia="ＭＳ Ｐ明朝" w:hint="eastAsia"/>
          <w:sz w:val="22"/>
          <w:szCs w:val="22"/>
        </w:rPr>
        <w:t>，</w:t>
      </w:r>
      <w:r w:rsidRPr="003D392F">
        <w:rPr>
          <w:rFonts w:eastAsia="ＭＳ Ｐ明朝"/>
          <w:sz w:val="22"/>
          <w:szCs w:val="22"/>
        </w:rPr>
        <w:t>「輸送・機械運転従事者」が</w:t>
      </w:r>
      <w:r w:rsidRPr="003D392F">
        <w:rPr>
          <w:rFonts w:eastAsia="ＭＳ Ｐ明朝"/>
          <w:sz w:val="22"/>
          <w:szCs w:val="22"/>
        </w:rPr>
        <w:t>3</w:t>
      </w:r>
      <w:r w:rsidR="00AB6032" w:rsidRPr="003D392F">
        <w:rPr>
          <w:rFonts w:eastAsia="ＭＳ Ｐ明朝"/>
          <w:sz w:val="22"/>
          <w:szCs w:val="22"/>
        </w:rPr>
        <w:t>3.1</w:t>
      </w:r>
      <w:r w:rsidRPr="003D392F">
        <w:rPr>
          <w:rFonts w:eastAsia="ＭＳ Ｐ明朝"/>
          <w:sz w:val="22"/>
          <w:szCs w:val="22"/>
        </w:rPr>
        <w:t>％と最も高く，次いで「生産工程従事者」</w:t>
      </w:r>
      <w:r w:rsidR="003D392F">
        <w:rPr>
          <w:rFonts w:eastAsia="ＭＳ Ｐ明朝" w:hint="eastAsia"/>
          <w:sz w:val="22"/>
          <w:szCs w:val="22"/>
        </w:rPr>
        <w:t>が</w:t>
      </w:r>
      <w:r w:rsidRPr="003D392F">
        <w:rPr>
          <w:rFonts w:eastAsia="ＭＳ Ｐ明朝"/>
          <w:sz w:val="22"/>
          <w:szCs w:val="22"/>
        </w:rPr>
        <w:t>27.8</w:t>
      </w:r>
      <w:r w:rsidRPr="003D392F">
        <w:rPr>
          <w:rFonts w:eastAsia="ＭＳ Ｐ明朝"/>
          <w:sz w:val="22"/>
          <w:szCs w:val="22"/>
        </w:rPr>
        <w:t>％，「専門的・技術的職業従事者」</w:t>
      </w:r>
      <w:r w:rsidR="00F10917">
        <w:rPr>
          <w:rFonts w:eastAsia="ＭＳ Ｐ明朝" w:hint="eastAsia"/>
          <w:sz w:val="22"/>
          <w:szCs w:val="22"/>
        </w:rPr>
        <w:t>が</w:t>
      </w:r>
      <w:r w:rsidR="00AB6032" w:rsidRPr="003D392F">
        <w:rPr>
          <w:rFonts w:eastAsia="ＭＳ Ｐ明朝"/>
          <w:sz w:val="22"/>
          <w:szCs w:val="22"/>
        </w:rPr>
        <w:t>20.5</w:t>
      </w:r>
      <w:r w:rsidRPr="003D392F">
        <w:rPr>
          <w:rFonts w:eastAsia="ＭＳ Ｐ明朝"/>
          <w:sz w:val="22"/>
          <w:szCs w:val="22"/>
        </w:rPr>
        <w:t>％などとなっている。</w:t>
      </w:r>
    </w:p>
    <w:p w:rsidR="002F4EF3" w:rsidRPr="002F4EF3" w:rsidRDefault="00FF0420" w:rsidP="00547F4F">
      <w:pPr>
        <w:jc w:val="center"/>
      </w:pPr>
      <w:r>
        <w:rPr>
          <w:noProof/>
        </w:rPr>
        <w:lastRenderedPageBreak/>
        <w:drawing>
          <wp:inline distT="0" distB="0" distL="0" distR="0" wp14:anchorId="54C1D70A" wp14:editId="3658448B">
            <wp:extent cx="5759450" cy="5247861"/>
            <wp:effectExtent l="0" t="0" r="0" b="0"/>
            <wp:docPr id="64" name="グラフ 64"/>
            <wp:cNvGraphicFramePr/>
            <a:graphic xmlns:a="http://schemas.openxmlformats.org/drawingml/2006/main">
              <a:graphicData uri="http://schemas.openxmlformats.org/drawingml/2006/chart">
                <c:chart xmlns:c="http://schemas.openxmlformats.org/drawingml/2006/chart" xmlns:r="http://schemas.openxmlformats.org/officeDocument/2006/relationships" r:id="rId104"/>
              </a:graphicData>
            </a:graphic>
          </wp:inline>
        </w:drawing>
      </w:r>
    </w:p>
    <w:p w:rsidR="0006205A" w:rsidRPr="002F4EF3" w:rsidRDefault="0006205A" w:rsidP="0006205A">
      <w:pPr>
        <w:jc w:val="center"/>
        <w:rPr>
          <w:noProof/>
        </w:rPr>
      </w:pPr>
      <w:r w:rsidRPr="0006205A">
        <w:rPr>
          <w:noProof/>
        </w:rPr>
        <w:drawing>
          <wp:inline distT="0" distB="0" distL="0" distR="0">
            <wp:extent cx="5759450" cy="2944504"/>
            <wp:effectExtent l="0" t="0" r="0" b="8255"/>
            <wp:docPr id="1474" name="図 14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5759450" cy="2944504"/>
                    </a:xfrm>
                    <a:prstGeom prst="rect">
                      <a:avLst/>
                    </a:prstGeom>
                    <a:noFill/>
                    <a:ln>
                      <a:noFill/>
                    </a:ln>
                  </pic:spPr>
                </pic:pic>
              </a:graphicData>
            </a:graphic>
          </wp:inline>
        </w:drawing>
      </w:r>
    </w:p>
    <w:tbl>
      <w:tblPr>
        <w:tblStyle w:val="1"/>
        <w:tblW w:w="0" w:type="auto"/>
        <w:tblBorders>
          <w:top w:val="single" w:sz="4" w:space="0" w:color="808080"/>
          <w:left w:val="single" w:sz="4" w:space="0" w:color="808080"/>
          <w:bottom w:val="single" w:sz="4" w:space="0" w:color="808080"/>
          <w:right w:val="single" w:sz="4" w:space="0" w:color="808080"/>
          <w:insideH w:val="single" w:sz="4" w:space="0" w:color="808080"/>
          <w:insideV w:val="single" w:sz="4" w:space="0" w:color="808080"/>
        </w:tblBorders>
        <w:tblLook w:val="01E0" w:firstRow="1" w:lastRow="1" w:firstColumn="1" w:lastColumn="1" w:noHBand="0" w:noVBand="0"/>
      </w:tblPr>
      <w:tblGrid>
        <w:gridCol w:w="9060"/>
      </w:tblGrid>
      <w:tr w:rsidR="002F4EF3" w:rsidRPr="0031594B" w:rsidTr="009F7263">
        <w:trPr>
          <w:trHeight w:val="692"/>
        </w:trPr>
        <w:tc>
          <w:tcPr>
            <w:tcW w:w="9143" w:type="dxa"/>
          </w:tcPr>
          <w:p w:rsidR="002F4EF3" w:rsidRPr="0031594B" w:rsidRDefault="002F4EF3" w:rsidP="0031594B">
            <w:pPr>
              <w:spacing w:line="480" w:lineRule="auto"/>
              <w:jc w:val="left"/>
              <w:rPr>
                <w:rFonts w:eastAsia="ＭＳ Ｐ明朝"/>
                <w:sz w:val="22"/>
                <w:szCs w:val="22"/>
              </w:rPr>
            </w:pPr>
            <w:r w:rsidRPr="0031594B">
              <w:rPr>
                <w:rFonts w:eastAsia="ＭＳ Ｐ明朝" w:hint="eastAsia"/>
                <w:sz w:val="22"/>
                <w:szCs w:val="22"/>
              </w:rPr>
              <w:lastRenderedPageBreak/>
              <w:t>佐賀市の昼夜間人口比率は</w:t>
            </w:r>
            <w:r w:rsidRPr="0031594B">
              <w:rPr>
                <w:rFonts w:eastAsia="ＭＳ Ｐ明朝" w:hint="eastAsia"/>
                <w:sz w:val="22"/>
                <w:szCs w:val="22"/>
              </w:rPr>
              <w:t>107.</w:t>
            </w:r>
            <w:r w:rsidR="00D952E0" w:rsidRPr="0031594B">
              <w:rPr>
                <w:rFonts w:eastAsia="ＭＳ Ｐ明朝" w:hint="eastAsia"/>
                <w:sz w:val="22"/>
                <w:szCs w:val="22"/>
              </w:rPr>
              <w:t>2</w:t>
            </w:r>
          </w:p>
        </w:tc>
      </w:tr>
    </w:tbl>
    <w:p w:rsidR="002F4EF3" w:rsidRPr="002F4EF3" w:rsidRDefault="002F4EF3" w:rsidP="002F4EF3">
      <w:pPr>
        <w:jc w:val="left"/>
      </w:pPr>
    </w:p>
    <w:p w:rsidR="002F4EF3" w:rsidRPr="00F10917" w:rsidRDefault="002F4EF3" w:rsidP="002F4EF3">
      <w:pPr>
        <w:jc w:val="left"/>
        <w:rPr>
          <w:rFonts w:eastAsia="ＭＳ Ｐ明朝"/>
          <w:sz w:val="22"/>
          <w:szCs w:val="22"/>
        </w:rPr>
      </w:pPr>
      <w:r w:rsidRPr="002F4EF3">
        <w:rPr>
          <w:rFonts w:hint="eastAsia"/>
        </w:rPr>
        <w:t xml:space="preserve">　</w:t>
      </w:r>
      <w:r w:rsidRPr="00F10917">
        <w:rPr>
          <w:rFonts w:eastAsia="ＭＳ Ｐ明朝"/>
          <w:sz w:val="22"/>
          <w:szCs w:val="22"/>
        </w:rPr>
        <w:t>佐賀市の夜間人口（常住人口）は</w:t>
      </w:r>
      <w:r w:rsidR="00E41E7C" w:rsidRPr="00F10917">
        <w:rPr>
          <w:rFonts w:eastAsia="ＭＳ Ｐ明朝"/>
          <w:sz w:val="22"/>
          <w:szCs w:val="22"/>
        </w:rPr>
        <w:t>236,372</w:t>
      </w:r>
      <w:r w:rsidRPr="00F10917">
        <w:rPr>
          <w:rFonts w:eastAsia="ＭＳ Ｐ明朝"/>
          <w:sz w:val="22"/>
          <w:szCs w:val="22"/>
        </w:rPr>
        <w:t>人，昼間人口は</w:t>
      </w:r>
      <w:r w:rsidR="00E41E7C" w:rsidRPr="00F10917">
        <w:rPr>
          <w:rFonts w:eastAsia="ＭＳ Ｐ明朝"/>
          <w:sz w:val="22"/>
          <w:szCs w:val="22"/>
        </w:rPr>
        <w:t>253,412</w:t>
      </w:r>
      <w:r w:rsidRPr="00F10917">
        <w:rPr>
          <w:rFonts w:eastAsia="ＭＳ Ｐ明朝"/>
          <w:sz w:val="22"/>
          <w:szCs w:val="22"/>
        </w:rPr>
        <w:t>人となっており，昼夜間人口比率（夜間人口</w:t>
      </w:r>
      <w:r w:rsidRPr="00F10917">
        <w:rPr>
          <w:rFonts w:eastAsia="ＭＳ Ｐ明朝"/>
          <w:sz w:val="22"/>
          <w:szCs w:val="22"/>
        </w:rPr>
        <w:t>100</w:t>
      </w:r>
      <w:r w:rsidRPr="00F10917">
        <w:rPr>
          <w:rFonts w:eastAsia="ＭＳ Ｐ明朝"/>
          <w:sz w:val="22"/>
          <w:szCs w:val="22"/>
        </w:rPr>
        <w:t>人当たりの昼間人口）は</w:t>
      </w:r>
      <w:r w:rsidR="00454FDA" w:rsidRPr="00F10917">
        <w:rPr>
          <w:rFonts w:eastAsia="ＭＳ Ｐ明朝"/>
          <w:sz w:val="22"/>
          <w:szCs w:val="22"/>
        </w:rPr>
        <w:t>107.2</w:t>
      </w:r>
      <w:r w:rsidRPr="00F10917">
        <w:rPr>
          <w:rFonts w:eastAsia="ＭＳ Ｐ明朝"/>
          <w:sz w:val="22"/>
          <w:szCs w:val="22"/>
        </w:rPr>
        <w:t>となっている。</w:t>
      </w:r>
    </w:p>
    <w:p w:rsidR="002F4EF3" w:rsidRPr="00F10917" w:rsidRDefault="00454FDA" w:rsidP="002F4EF3">
      <w:pPr>
        <w:jc w:val="left"/>
        <w:rPr>
          <w:rFonts w:eastAsia="ＭＳ Ｐ明朝"/>
          <w:sz w:val="22"/>
          <w:szCs w:val="22"/>
        </w:rPr>
      </w:pPr>
      <w:r w:rsidRPr="00F10917">
        <w:rPr>
          <w:rFonts w:eastAsia="ＭＳ Ｐ明朝"/>
          <w:sz w:val="22"/>
          <w:szCs w:val="22"/>
        </w:rPr>
        <w:t xml:space="preserve">　昼夜間人口比率を九州・沖縄の県庁所在都市と比較してみると，佐賀市は福岡市</w:t>
      </w:r>
      <w:r w:rsidR="00745B0C" w:rsidRPr="00F10917">
        <w:rPr>
          <w:rFonts w:eastAsia="ＭＳ Ｐ明朝"/>
          <w:sz w:val="22"/>
          <w:szCs w:val="22"/>
        </w:rPr>
        <w:t>の</w:t>
      </w:r>
      <w:r w:rsidR="00745B0C" w:rsidRPr="00F10917">
        <w:rPr>
          <w:rFonts w:eastAsia="ＭＳ Ｐ明朝"/>
          <w:sz w:val="22"/>
          <w:szCs w:val="22"/>
        </w:rPr>
        <w:t>110.8</w:t>
      </w:r>
      <w:r w:rsidR="00745B0C" w:rsidRPr="00F10917">
        <w:rPr>
          <w:rFonts w:eastAsia="ＭＳ Ｐ明朝"/>
          <w:sz w:val="22"/>
          <w:szCs w:val="22"/>
        </w:rPr>
        <w:t>，</w:t>
      </w:r>
      <w:r w:rsidR="002F4EF3" w:rsidRPr="00F10917">
        <w:rPr>
          <w:rFonts w:eastAsia="ＭＳ Ｐ明朝"/>
          <w:sz w:val="22"/>
          <w:szCs w:val="22"/>
        </w:rPr>
        <w:t>那覇市</w:t>
      </w:r>
      <w:r w:rsidR="00F10917" w:rsidRPr="00F10917">
        <w:rPr>
          <w:rFonts w:eastAsia="ＭＳ Ｐ明朝"/>
          <w:sz w:val="22"/>
          <w:szCs w:val="22"/>
        </w:rPr>
        <w:t>の</w:t>
      </w:r>
      <w:r w:rsidR="00745B0C" w:rsidRPr="00F10917">
        <w:rPr>
          <w:rFonts w:eastAsia="ＭＳ Ｐ明朝"/>
          <w:sz w:val="22"/>
          <w:szCs w:val="22"/>
        </w:rPr>
        <w:t>109.6</w:t>
      </w:r>
      <w:r w:rsidR="002F4EF3" w:rsidRPr="00F10917">
        <w:rPr>
          <w:rFonts w:eastAsia="ＭＳ Ｐ明朝"/>
          <w:sz w:val="22"/>
          <w:szCs w:val="22"/>
        </w:rPr>
        <w:t>に次いで高い比率となっている。また，県内他市町との比較では，玄海町</w:t>
      </w:r>
      <w:r w:rsidR="00F10917" w:rsidRPr="00F10917">
        <w:rPr>
          <w:rFonts w:eastAsia="ＭＳ Ｐ明朝"/>
          <w:sz w:val="22"/>
          <w:szCs w:val="22"/>
        </w:rPr>
        <w:t>の</w:t>
      </w:r>
      <w:r w:rsidR="00745B0C" w:rsidRPr="00F10917">
        <w:rPr>
          <w:rFonts w:eastAsia="ＭＳ Ｐ明朝"/>
          <w:sz w:val="22"/>
          <w:szCs w:val="22"/>
        </w:rPr>
        <w:t>116.7</w:t>
      </w:r>
      <w:r w:rsidR="002F4EF3" w:rsidRPr="00F10917">
        <w:rPr>
          <w:rFonts w:eastAsia="ＭＳ Ｐ明朝"/>
          <w:sz w:val="22"/>
          <w:szCs w:val="22"/>
        </w:rPr>
        <w:t>，鳥栖市</w:t>
      </w:r>
      <w:r w:rsidR="00F10917" w:rsidRPr="00F10917">
        <w:rPr>
          <w:rFonts w:eastAsia="ＭＳ Ｐ明朝"/>
          <w:sz w:val="22"/>
          <w:szCs w:val="22"/>
        </w:rPr>
        <w:t>の</w:t>
      </w:r>
      <w:r w:rsidR="00745B0C" w:rsidRPr="00F10917">
        <w:rPr>
          <w:rFonts w:eastAsia="ＭＳ Ｐ明朝"/>
          <w:sz w:val="22"/>
          <w:szCs w:val="22"/>
        </w:rPr>
        <w:t>111.4</w:t>
      </w:r>
      <w:r w:rsidR="002F4EF3" w:rsidRPr="00F10917">
        <w:rPr>
          <w:rFonts w:eastAsia="ＭＳ Ｐ明朝"/>
          <w:sz w:val="22"/>
          <w:szCs w:val="22"/>
        </w:rPr>
        <w:t>に次いで高い比率となっている。</w:t>
      </w:r>
    </w:p>
    <w:p w:rsidR="00D952E0" w:rsidRDefault="00294E45" w:rsidP="002F4EF3">
      <w:pPr>
        <w:jc w:val="left"/>
      </w:pPr>
      <w:r>
        <w:rPr>
          <w:rFonts w:hint="eastAsia"/>
        </w:rPr>
        <w:t xml:space="preserve">　</w:t>
      </w:r>
    </w:p>
    <w:p w:rsidR="00D952E0" w:rsidRPr="0033685A" w:rsidRDefault="00092F4E" w:rsidP="0033685A">
      <w:pPr>
        <w:tabs>
          <w:tab w:val="left" w:pos="142"/>
        </w:tabs>
        <w:jc w:val="left"/>
      </w:pPr>
      <w:r>
        <w:rPr>
          <w:noProof/>
        </w:rPr>
        <mc:AlternateContent>
          <mc:Choice Requires="wpg">
            <w:drawing>
              <wp:anchor distT="0" distB="0" distL="114300" distR="114300" simplePos="0" relativeHeight="251681792" behindDoc="0" locked="0" layoutInCell="1" allowOverlap="1">
                <wp:simplePos x="0" y="0"/>
                <wp:positionH relativeFrom="column">
                  <wp:posOffset>3127705</wp:posOffset>
                </wp:positionH>
                <wp:positionV relativeFrom="paragraph">
                  <wp:posOffset>795198</wp:posOffset>
                </wp:positionV>
                <wp:extent cx="2684681" cy="3928261"/>
                <wp:effectExtent l="0" t="0" r="20955" b="15240"/>
                <wp:wrapNone/>
                <wp:docPr id="1480" name="グループ化 1480"/>
                <wp:cNvGraphicFramePr/>
                <a:graphic xmlns:a="http://schemas.openxmlformats.org/drawingml/2006/main">
                  <a:graphicData uri="http://schemas.microsoft.com/office/word/2010/wordprocessingGroup">
                    <wpg:wgp>
                      <wpg:cNvGrpSpPr/>
                      <wpg:grpSpPr>
                        <a:xfrm>
                          <a:off x="0" y="0"/>
                          <a:ext cx="2684681" cy="3928261"/>
                          <a:chOff x="-3" y="0"/>
                          <a:chExt cx="2684979" cy="3928474"/>
                        </a:xfrm>
                      </wpg:grpSpPr>
                      <wps:wsp>
                        <wps:cNvPr id="11" name="右中かっこ 11"/>
                        <wps:cNvSpPr/>
                        <wps:spPr>
                          <a:xfrm>
                            <a:off x="0" y="0"/>
                            <a:ext cx="213360" cy="1126541"/>
                          </a:xfrm>
                          <a:prstGeom prst="rightBrace">
                            <a:avLst/>
                          </a:prstGeom>
                          <a:noFill/>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3" name="右中かっこ 13"/>
                        <wps:cNvSpPr/>
                        <wps:spPr>
                          <a:xfrm>
                            <a:off x="-3" y="1177810"/>
                            <a:ext cx="213360" cy="2750664"/>
                          </a:xfrm>
                          <a:prstGeom prst="rightBrace">
                            <a:avLst/>
                          </a:prstGeom>
                          <a:noFill/>
                          <a:ln w="12700">
                            <a:solidFill>
                              <a:schemeClr val="tx1"/>
                            </a:solidFill>
                          </a:ln>
                        </wps:spPr>
                        <wps:style>
                          <a:lnRef idx="1">
                            <a:schemeClr val="accent1"/>
                          </a:lnRef>
                          <a:fillRef idx="0">
                            <a:schemeClr val="accent1"/>
                          </a:fillRef>
                          <a:effectRef idx="0">
                            <a:schemeClr val="accent1"/>
                          </a:effectRef>
                          <a:fontRef idx="minor">
                            <a:schemeClr val="tx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18" name="テキスト ボックス 18"/>
                        <wps:cNvSpPr txBox="1"/>
                        <wps:spPr>
                          <a:xfrm>
                            <a:off x="292600" y="2260370"/>
                            <a:ext cx="2171700" cy="533400"/>
                          </a:xfrm>
                          <a:prstGeom prst="rect">
                            <a:avLst/>
                          </a:prstGeom>
                          <a:solidFill>
                            <a:schemeClr val="lt1"/>
                          </a:solidFill>
                          <a:ln w="6350">
                            <a:solidFill>
                              <a:prstClr val="black"/>
                            </a:solidFill>
                          </a:ln>
                        </wps:spPr>
                        <wps:txbx>
                          <w:txbxContent>
                            <w:p w:rsidR="00B1693C" w:rsidRPr="0033685A" w:rsidRDefault="00B1693C" w:rsidP="00BE0C46">
                              <w:pPr>
                                <w:jc w:val="left"/>
                                <w:rPr>
                                  <w:color w:val="000000" w:themeColor="text1"/>
                                  <w:sz w:val="20"/>
                                </w:rPr>
                              </w:pPr>
                              <w:r w:rsidRPr="0033685A">
                                <w:rPr>
                                  <w:rFonts w:hint="eastAsia"/>
                                  <w:color w:val="000000" w:themeColor="text1"/>
                                  <w:sz w:val="20"/>
                                </w:rPr>
                                <w:t>県内</w:t>
                              </w:r>
                              <w:r w:rsidRPr="0033685A">
                                <w:rPr>
                                  <w:color w:val="000000" w:themeColor="text1"/>
                                  <w:sz w:val="20"/>
                                </w:rPr>
                                <w:t>市町</w:t>
                              </w:r>
                              <w:r w:rsidRPr="0033685A">
                                <w:rPr>
                                  <w:rFonts w:hint="eastAsia"/>
                                  <w:color w:val="000000" w:themeColor="text1"/>
                                  <w:sz w:val="20"/>
                                </w:rPr>
                                <w:t>における夜間人口、</w:t>
                              </w:r>
                            </w:p>
                            <w:p w:rsidR="00B1693C" w:rsidRPr="0033685A" w:rsidRDefault="00B1693C" w:rsidP="0033685A">
                              <w:pPr>
                                <w:jc w:val="left"/>
                                <w:rPr>
                                  <w:color w:val="000000" w:themeColor="text1"/>
                                  <w:sz w:val="20"/>
                                </w:rPr>
                              </w:pPr>
                              <w:r w:rsidRPr="0033685A">
                                <w:rPr>
                                  <w:rFonts w:hint="eastAsia"/>
                                  <w:color w:val="000000" w:themeColor="text1"/>
                                  <w:sz w:val="20"/>
                                </w:rPr>
                                <w:t>昼間人口および昼夜間人口比率</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s:wsp>
                        <wps:cNvPr id="26" name="テキスト ボックス 26"/>
                        <wps:cNvSpPr txBox="1"/>
                        <wps:spPr>
                          <a:xfrm>
                            <a:off x="299916" y="146296"/>
                            <a:ext cx="2385060" cy="746760"/>
                          </a:xfrm>
                          <a:prstGeom prst="rect">
                            <a:avLst/>
                          </a:prstGeom>
                          <a:solidFill>
                            <a:schemeClr val="lt1"/>
                          </a:solidFill>
                          <a:ln w="6350">
                            <a:solidFill>
                              <a:prstClr val="black"/>
                            </a:solidFill>
                          </a:ln>
                        </wps:spPr>
                        <wps:txbx>
                          <w:txbxContent>
                            <w:p w:rsidR="00B1693C" w:rsidRDefault="00B1693C" w:rsidP="0033685A">
                              <w:pPr>
                                <w:jc w:val="left"/>
                                <w:rPr>
                                  <w:color w:val="000000" w:themeColor="text1"/>
                                  <w:sz w:val="20"/>
                                </w:rPr>
                              </w:pPr>
                              <w:r w:rsidRPr="0033685A">
                                <w:rPr>
                                  <w:rFonts w:hint="eastAsia"/>
                                  <w:color w:val="000000" w:themeColor="text1"/>
                                  <w:sz w:val="20"/>
                                </w:rPr>
                                <w:t>九州・沖縄の県庁所在都市における</w:t>
                              </w:r>
                            </w:p>
                            <w:p w:rsidR="00B1693C" w:rsidRPr="0033685A" w:rsidRDefault="00B1693C" w:rsidP="0033685A">
                              <w:pPr>
                                <w:jc w:val="left"/>
                                <w:rPr>
                                  <w:color w:val="000000" w:themeColor="text1"/>
                                  <w:sz w:val="20"/>
                                </w:rPr>
                              </w:pPr>
                              <w:r w:rsidRPr="0033685A">
                                <w:rPr>
                                  <w:rFonts w:hint="eastAsia"/>
                                  <w:color w:val="000000" w:themeColor="text1"/>
                                  <w:sz w:val="20"/>
                                </w:rPr>
                                <w:t>夜間人口、昼間人口および昼夜間人口比率</w:t>
                              </w:r>
                            </w:p>
                            <w:p w:rsidR="00B1693C" w:rsidRPr="0033685A" w:rsidRDefault="00B1693C" w:rsidP="0033685A">
                              <w:pPr>
                                <w:jc w:val="left"/>
                                <w:rPr>
                                  <w:color w:val="000000" w:themeColor="text1"/>
                                  <w:sz w:val="20"/>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14:sizeRelV relativeFrom="margin">
                  <wp14:pctHeight>0</wp14:pctHeight>
                </wp14:sizeRelV>
              </wp:anchor>
            </w:drawing>
          </mc:Choice>
          <mc:Fallback>
            <w:pict>
              <v:group id="グループ化 1480" o:spid="_x0000_s1133" style="position:absolute;margin-left:246.3pt;margin-top:62.6pt;width:211.4pt;height:309.3pt;z-index:251681792;mso-position-horizontal-relative:text;mso-position-vertical-relative:text;mso-width-relative:margin;mso-height-relative:margin" coordorigin="" coordsize="26849,39284"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">
                <v:shapetype id="_x0000_t88" coordsize="21600,21600" o:spt="88" adj="1800,10800" path="m,qx10800@0l10800@2qy21600@11,10800@3l10800@1qy,21600e" filled="f">
                  <v:formulas>
                    <v:f eqn="val #0"/>
                    <v:f eqn="sum 21600 0 #0"/>
                    <v:f eqn="sum #1 0 #0"/>
                    <v:f eqn="sum #1 #0 0"/>
                    <v:f eqn="prod #0 9598 32768"/>
                    <v:f eqn="sum 21600 0 @4"/>
                    <v:f eqn="sum 21600 0 #1"/>
                    <v:f eqn="min #1 @6"/>
                    <v:f eqn="prod @7 1 2"/>
                    <v:f eqn="prod #0 2 1"/>
                    <v:f eqn="sum 21600 0 @9"/>
                    <v:f eqn="val #1"/>
                  </v:formulas>
                  <v:path arrowok="t" o:connecttype="custom" o:connectlocs="0,0;21600,@11;0,21600" textboxrect="0,@4,7637,@5"/>
                  <v:handles>
                    <v:h position="center,#0" yrange="0,@8"/>
                    <v:h position="bottomRight,#1" yrange="@9,@10"/>
                  </v:handles>
                </v:shapetype>
                <v:shape id="右中かっこ 11" o:spid="_x0000_s1134" type="#_x0000_t88" style="position:absolute;width:2133;height:11265;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" adj="341" strokecolor="black [3213]" strokeweight="1pt">
                  <v:stroke joinstyle="miter"/>
                </v:shape>
                <v:shape id="右中かっこ 13" o:spid="_x0000_s1135" type="#_x0000_t88" style="position:absolute;top:11778;width:2133;height:27506;visibility:visible;mso-wrap-style:square;v-text-anchor:middl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" adj="140" strokecolor="black [3213]" strokeweight="1pt">
                  <v:stroke joinstyle="miter"/>
                </v:shape>
                <v:shape id="テキスト ボックス 18" o:spid="_x0000_s1136" type="#_x0000_t202" style="position:absolute;left:2926;top:22603;width:21717;height:533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" fillcolor="white [3201]" strokeweight=".5pt">
                  <v:textbox>
                    <w:txbxContent>
                      <w:p w:rsidR="00B1693C" w:rsidRPr="0033685A" w:rsidRDefault="00B1693C" w:rsidP="00BE0C46">
                        <w:pPr>
                          <w:jc w:val="left"/>
                          <w:rPr>
                            <w:color w:val="000000" w:themeColor="text1"/>
                            <w:sz w:val="20"/>
                          </w:rPr>
                        </w:pPr>
                        <w:r w:rsidRPr="0033685A">
                          <w:rPr>
                            <w:rFonts w:hint="eastAsia"/>
                            <w:color w:val="000000" w:themeColor="text1"/>
                            <w:sz w:val="20"/>
                          </w:rPr>
                          <w:t>県内</w:t>
                        </w:r>
                        <w:r w:rsidRPr="0033685A">
                          <w:rPr>
                            <w:color w:val="000000" w:themeColor="text1"/>
                            <w:sz w:val="20"/>
                          </w:rPr>
                          <w:t>市町</w:t>
                        </w:r>
                        <w:r w:rsidRPr="0033685A">
                          <w:rPr>
                            <w:rFonts w:hint="eastAsia"/>
                            <w:color w:val="000000" w:themeColor="text1"/>
                            <w:sz w:val="20"/>
                          </w:rPr>
                          <w:t>における夜間人口、</w:t>
                        </w:r>
                      </w:p>
                      <w:p w:rsidR="00B1693C" w:rsidRPr="0033685A" w:rsidRDefault="00B1693C" w:rsidP="0033685A">
                        <w:pPr>
                          <w:jc w:val="left"/>
                          <w:rPr>
                            <w:color w:val="000000" w:themeColor="text1"/>
                            <w:sz w:val="20"/>
                          </w:rPr>
                        </w:pPr>
                        <w:r w:rsidRPr="0033685A">
                          <w:rPr>
                            <w:rFonts w:hint="eastAsia"/>
                            <w:color w:val="000000" w:themeColor="text1"/>
                            <w:sz w:val="20"/>
                          </w:rPr>
                          <w:t>昼間人口および昼夜間人口比率</w:t>
                        </w:r>
                      </w:p>
                    </w:txbxContent>
                  </v:textbox>
                </v:shape>
                <v:shape id="テキスト ボックス 26" o:spid="_x0000_s1137" type="#_x0000_t202" style="position:absolute;left:2999;top:1462;width:23850;height:7468;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" fillcolor="white [3201]" strokeweight=".5pt">
                  <v:textbox>
                    <w:txbxContent>
                      <w:p w:rsidR="00B1693C" w:rsidRDefault="00B1693C" w:rsidP="0033685A">
                        <w:pPr>
                          <w:jc w:val="left"/>
                          <w:rPr>
                            <w:color w:val="000000" w:themeColor="text1"/>
                            <w:sz w:val="20"/>
                          </w:rPr>
                        </w:pPr>
                        <w:r w:rsidRPr="0033685A">
                          <w:rPr>
                            <w:rFonts w:hint="eastAsia"/>
                            <w:color w:val="000000" w:themeColor="text1"/>
                            <w:sz w:val="20"/>
                          </w:rPr>
                          <w:t>九州・沖縄の県庁所在都市における</w:t>
                        </w:r>
                      </w:p>
                      <w:p w:rsidR="00B1693C" w:rsidRPr="0033685A" w:rsidRDefault="00B1693C" w:rsidP="0033685A">
                        <w:pPr>
                          <w:jc w:val="left"/>
                          <w:rPr>
                            <w:color w:val="000000" w:themeColor="text1"/>
                            <w:sz w:val="20"/>
                          </w:rPr>
                        </w:pPr>
                        <w:r w:rsidRPr="0033685A">
                          <w:rPr>
                            <w:rFonts w:hint="eastAsia"/>
                            <w:color w:val="000000" w:themeColor="text1"/>
                            <w:sz w:val="20"/>
                          </w:rPr>
                          <w:t>夜間人口、昼間人口および昼夜間人口比率</w:t>
                        </w:r>
                      </w:p>
                      <w:p w:rsidR="00B1693C" w:rsidRPr="0033685A" w:rsidRDefault="00B1693C" w:rsidP="0033685A">
                        <w:pPr>
                          <w:jc w:val="left"/>
                          <w:rPr>
                            <w:color w:val="000000" w:themeColor="text1"/>
                            <w:sz w:val="20"/>
                          </w:rPr>
                        </w:pPr>
                      </w:p>
                    </w:txbxContent>
                  </v:textbox>
                </v:shape>
              </v:group>
            </w:pict>
          </mc:Fallback>
        </mc:AlternateContent>
      </w:r>
      <w:r w:rsidRPr="00092F4E">
        <w:rPr>
          <w:noProof/>
        </w:rPr>
        <w:drawing>
          <wp:inline distT="0" distB="0" distL="0" distR="0">
            <wp:extent cx="3104473" cy="5142585"/>
            <wp:effectExtent l="0" t="0" r="1270" b="1270"/>
            <wp:docPr id="33" name="図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3123132" cy="5173493"/>
                    </a:xfrm>
                    <a:prstGeom prst="rect">
                      <a:avLst/>
                    </a:prstGeom>
                    <a:noFill/>
                    <a:ln>
                      <a:noFill/>
                    </a:ln>
                  </pic:spPr>
                </pic:pic>
              </a:graphicData>
            </a:graphic>
          </wp:inline>
        </w:drawing>
      </w:r>
    </w:p>
    <w:p w:rsidR="00D952E0" w:rsidRDefault="00D952E0" w:rsidP="002F4EF3">
      <w:pPr>
        <w:jc w:val="left"/>
      </w:pPr>
    </w:p>
    <w:p w:rsidR="00D952E0" w:rsidRDefault="00D952E0" w:rsidP="002F4EF3">
      <w:pPr>
        <w:jc w:val="left"/>
      </w:pPr>
    </w:p>
    <w:p w:rsidR="00D952E0" w:rsidRDefault="00D952E0" w:rsidP="002F4EF3">
      <w:pPr>
        <w:jc w:val="left"/>
      </w:pPr>
    </w:p>
    <w:p w:rsidR="00D952E0" w:rsidRDefault="00D952E0" w:rsidP="002F4EF3">
      <w:pPr>
        <w:jc w:val="left"/>
      </w:pPr>
    </w:p>
    <w:p w:rsidR="00D952E0" w:rsidRDefault="00D952E0" w:rsidP="002F4EF3">
      <w:pPr>
        <w:jc w:val="left"/>
      </w:pPr>
    </w:p>
    <w:p w:rsidR="00D952E0" w:rsidRPr="002F4EF3" w:rsidRDefault="00D952E0" w:rsidP="002F4EF3">
      <w:pPr>
        <w:jc w:val="left"/>
      </w:pPr>
    </w:p>
    <w:p w:rsidR="002F4EF3" w:rsidRPr="002F4EF3" w:rsidRDefault="002F4EF3" w:rsidP="002F4EF3">
      <w:pPr>
        <w:rPr>
          <w:sz w:val="20"/>
          <w:szCs w:val="20"/>
        </w:rPr>
      </w:pPr>
    </w:p>
    <w:p w:rsidR="004A61E1" w:rsidRPr="002F4EF3" w:rsidRDefault="004A61E1" w:rsidP="004A61E1">
      <w:pPr>
        <w:jc w:val="center"/>
        <w:rPr>
          <w:sz w:val="20"/>
          <w:szCs w:val="20"/>
        </w:rPr>
      </w:pPr>
    </w:p>
    <w:p w:rsidR="004A61E1" w:rsidRPr="00990BBB" w:rsidRDefault="004A61E1" w:rsidP="004A61E1">
      <w:pPr>
        <w:jc w:val="center"/>
        <w:rPr>
          <w:sz w:val="20"/>
          <w:szCs w:val="20"/>
        </w:rPr>
      </w:pPr>
    </w:p>
    <w:p w:rsidR="004A61E1" w:rsidRPr="00990BBB" w:rsidRDefault="004A61E1" w:rsidP="004A61E1">
      <w:pPr>
        <w:jc w:val="center"/>
        <w:rPr>
          <w:sz w:val="20"/>
          <w:szCs w:val="20"/>
        </w:rPr>
      </w:pPr>
    </w:p>
    <w:p w:rsidR="004A61E1" w:rsidRPr="00990BBB" w:rsidRDefault="004A61E1" w:rsidP="004A61E1">
      <w:pPr>
        <w:jc w:val="center"/>
        <w:rPr>
          <w:sz w:val="20"/>
          <w:szCs w:val="20"/>
        </w:rPr>
      </w:pPr>
    </w:p>
    <w:p w:rsidR="004A61E1" w:rsidRPr="00990BBB" w:rsidRDefault="004A61E1" w:rsidP="004A61E1">
      <w:pPr>
        <w:jc w:val="center"/>
        <w:rPr>
          <w:sz w:val="20"/>
          <w:szCs w:val="20"/>
        </w:rPr>
      </w:pPr>
    </w:p>
    <w:p w:rsidR="00691A56" w:rsidRPr="00990BBB" w:rsidRDefault="002C7D6C" w:rsidP="002C7D6C">
      <w:pPr>
        <w:jc w:val="center"/>
        <w:rPr>
          <w:rFonts w:eastAsia="ＭＳ Ｐ明朝"/>
          <w:sz w:val="28"/>
          <w:szCs w:val="28"/>
        </w:rPr>
      </w:pPr>
      <w:r w:rsidRPr="0016071D">
        <w:rPr>
          <w:rFonts w:eastAsia="ＭＳ Ｐ明朝" w:hint="eastAsia"/>
          <w:spacing w:val="132"/>
          <w:w w:val="93"/>
          <w:kern w:val="0"/>
          <w:sz w:val="28"/>
          <w:szCs w:val="28"/>
          <w:fitText w:val="2520" w:id="388670464"/>
        </w:rPr>
        <w:t xml:space="preserve">統　　計　　</w:t>
      </w:r>
      <w:r w:rsidRPr="0016071D">
        <w:rPr>
          <w:rFonts w:eastAsia="ＭＳ Ｐ明朝" w:hint="eastAsia"/>
          <w:w w:val="93"/>
          <w:kern w:val="0"/>
          <w:sz w:val="28"/>
          <w:szCs w:val="28"/>
          <w:fitText w:val="2520" w:id="388670464"/>
        </w:rPr>
        <w:t>表</w:t>
      </w:r>
    </w:p>
    <w:p w:rsidR="002C7D6C" w:rsidRPr="00990BBB" w:rsidRDefault="002C7D6C" w:rsidP="002C7D6C">
      <w:pPr>
        <w:jc w:val="center"/>
        <w:rPr>
          <w:rFonts w:eastAsia="ＭＳ Ｐ明朝"/>
          <w:sz w:val="28"/>
          <w:szCs w:val="28"/>
        </w:rPr>
      </w:pPr>
    </w:p>
    <w:p w:rsidR="002C7D6C" w:rsidRPr="00990BBB" w:rsidRDefault="002C7D6C" w:rsidP="002C7D6C">
      <w:pPr>
        <w:jc w:val="center"/>
        <w:rPr>
          <w:rFonts w:eastAsia="ＭＳ Ｐ明朝"/>
          <w:sz w:val="22"/>
          <w:szCs w:val="22"/>
        </w:rPr>
      </w:pPr>
    </w:p>
    <w:p w:rsidR="004A61E1" w:rsidRPr="00990BBB" w:rsidRDefault="004A61E1" w:rsidP="002C7D6C">
      <w:pPr>
        <w:jc w:val="center"/>
        <w:rPr>
          <w:rFonts w:eastAsia="ＭＳ Ｐ明朝"/>
          <w:sz w:val="22"/>
          <w:szCs w:val="22"/>
        </w:rPr>
      </w:pPr>
    </w:p>
    <w:p w:rsidR="004A61E1" w:rsidRPr="00990BBB" w:rsidRDefault="004A61E1" w:rsidP="002C7D6C">
      <w:pPr>
        <w:jc w:val="center"/>
        <w:rPr>
          <w:rFonts w:eastAsia="ＭＳ Ｐ明朝"/>
          <w:sz w:val="22"/>
          <w:szCs w:val="22"/>
        </w:rPr>
      </w:pPr>
    </w:p>
    <w:p w:rsidR="004A61E1" w:rsidRPr="00990BBB" w:rsidRDefault="004A61E1" w:rsidP="002C7D6C">
      <w:pPr>
        <w:jc w:val="center"/>
        <w:rPr>
          <w:rFonts w:eastAsia="ＭＳ Ｐ明朝"/>
          <w:sz w:val="22"/>
          <w:szCs w:val="22"/>
        </w:rPr>
      </w:pPr>
    </w:p>
    <w:p w:rsidR="004A61E1" w:rsidRPr="00990BBB" w:rsidRDefault="004A61E1" w:rsidP="002C7D6C">
      <w:pPr>
        <w:jc w:val="center"/>
        <w:rPr>
          <w:rFonts w:eastAsia="ＭＳ Ｐ明朝"/>
          <w:sz w:val="22"/>
          <w:szCs w:val="22"/>
        </w:rPr>
      </w:pPr>
    </w:p>
    <w:p w:rsidR="004A61E1" w:rsidRPr="00990BBB" w:rsidRDefault="004A61E1" w:rsidP="002C7D6C">
      <w:pPr>
        <w:jc w:val="center"/>
        <w:rPr>
          <w:rFonts w:eastAsia="ＭＳ Ｐ明朝"/>
          <w:sz w:val="22"/>
          <w:szCs w:val="22"/>
        </w:rPr>
      </w:pPr>
    </w:p>
    <w:p w:rsidR="004A61E1" w:rsidRPr="00990BBB" w:rsidRDefault="004A61E1" w:rsidP="002C7D6C">
      <w:pPr>
        <w:jc w:val="center"/>
        <w:rPr>
          <w:rFonts w:eastAsia="ＭＳ Ｐ明朝"/>
          <w:sz w:val="22"/>
          <w:szCs w:val="22"/>
        </w:rPr>
      </w:pPr>
    </w:p>
    <w:p w:rsidR="004A61E1" w:rsidRPr="00990BBB" w:rsidRDefault="004A61E1" w:rsidP="002C7D6C">
      <w:pPr>
        <w:jc w:val="center"/>
        <w:rPr>
          <w:rFonts w:eastAsia="ＭＳ Ｐ明朝"/>
          <w:sz w:val="22"/>
          <w:szCs w:val="22"/>
        </w:rPr>
      </w:pPr>
    </w:p>
    <w:p w:rsidR="004A61E1" w:rsidRPr="00990BBB" w:rsidRDefault="004A61E1" w:rsidP="002C7D6C">
      <w:pPr>
        <w:jc w:val="center"/>
        <w:rPr>
          <w:rFonts w:eastAsia="ＭＳ Ｐ明朝"/>
          <w:sz w:val="22"/>
          <w:szCs w:val="22"/>
        </w:rPr>
      </w:pPr>
    </w:p>
    <w:p w:rsidR="004A61E1" w:rsidRPr="00990BBB" w:rsidRDefault="004A61E1" w:rsidP="002C7D6C">
      <w:pPr>
        <w:jc w:val="center"/>
        <w:rPr>
          <w:rFonts w:eastAsia="ＭＳ Ｐ明朝"/>
          <w:sz w:val="22"/>
          <w:szCs w:val="22"/>
        </w:rPr>
      </w:pPr>
    </w:p>
    <w:p w:rsidR="004A61E1" w:rsidRPr="00990BBB" w:rsidRDefault="004A61E1" w:rsidP="002C7D6C">
      <w:pPr>
        <w:jc w:val="center"/>
        <w:rPr>
          <w:rFonts w:eastAsia="ＭＳ Ｐ明朝"/>
          <w:sz w:val="22"/>
          <w:szCs w:val="22"/>
        </w:rPr>
      </w:pPr>
    </w:p>
    <w:p w:rsidR="004A61E1" w:rsidRPr="00990BBB" w:rsidRDefault="004A61E1" w:rsidP="002C7D6C">
      <w:pPr>
        <w:jc w:val="center"/>
        <w:rPr>
          <w:rFonts w:eastAsia="ＭＳ Ｐ明朝"/>
          <w:sz w:val="22"/>
          <w:szCs w:val="22"/>
        </w:rPr>
      </w:pPr>
    </w:p>
    <w:p w:rsidR="004A61E1" w:rsidRPr="00990BBB" w:rsidRDefault="004A61E1" w:rsidP="002C7D6C">
      <w:pPr>
        <w:jc w:val="center"/>
        <w:rPr>
          <w:rFonts w:eastAsia="ＭＳ Ｐ明朝"/>
          <w:sz w:val="22"/>
          <w:szCs w:val="22"/>
        </w:rPr>
      </w:pPr>
    </w:p>
    <w:p w:rsidR="004A61E1" w:rsidRPr="00990BBB" w:rsidRDefault="004A61E1" w:rsidP="002C7D6C">
      <w:pPr>
        <w:jc w:val="center"/>
        <w:rPr>
          <w:rFonts w:eastAsia="ＭＳ Ｐ明朝"/>
          <w:sz w:val="22"/>
          <w:szCs w:val="22"/>
        </w:rPr>
      </w:pPr>
    </w:p>
    <w:p w:rsidR="004A61E1" w:rsidRPr="00990BBB" w:rsidRDefault="004A61E1" w:rsidP="002C7D6C">
      <w:pPr>
        <w:jc w:val="center"/>
        <w:rPr>
          <w:rFonts w:eastAsia="ＭＳ Ｐ明朝"/>
          <w:sz w:val="22"/>
          <w:szCs w:val="22"/>
        </w:rPr>
      </w:pPr>
    </w:p>
    <w:p w:rsidR="004A61E1" w:rsidRPr="00990BBB" w:rsidRDefault="004A61E1" w:rsidP="002C7D6C">
      <w:pPr>
        <w:jc w:val="center"/>
        <w:rPr>
          <w:rFonts w:eastAsia="ＭＳ Ｐ明朝"/>
          <w:sz w:val="22"/>
          <w:szCs w:val="22"/>
        </w:rPr>
      </w:pPr>
    </w:p>
    <w:p w:rsidR="004A61E1" w:rsidRPr="00990BBB" w:rsidRDefault="004A61E1" w:rsidP="002C7D6C">
      <w:pPr>
        <w:jc w:val="center"/>
        <w:rPr>
          <w:rFonts w:eastAsia="ＭＳ Ｐ明朝"/>
          <w:sz w:val="22"/>
          <w:szCs w:val="22"/>
        </w:rPr>
      </w:pPr>
    </w:p>
    <w:p w:rsidR="004A61E1" w:rsidRPr="00990BBB" w:rsidRDefault="004A61E1" w:rsidP="002C7D6C">
      <w:pPr>
        <w:jc w:val="center"/>
        <w:rPr>
          <w:rFonts w:eastAsia="ＭＳ Ｐ明朝"/>
          <w:sz w:val="22"/>
          <w:szCs w:val="22"/>
        </w:rPr>
      </w:pPr>
    </w:p>
    <w:p w:rsidR="004A61E1" w:rsidRPr="00990BBB" w:rsidRDefault="004A61E1" w:rsidP="002C7D6C">
      <w:pPr>
        <w:jc w:val="center"/>
        <w:rPr>
          <w:rFonts w:eastAsia="ＭＳ Ｐ明朝"/>
          <w:sz w:val="22"/>
          <w:szCs w:val="22"/>
        </w:rPr>
      </w:pPr>
    </w:p>
    <w:p w:rsidR="004A61E1" w:rsidRPr="00990BBB" w:rsidRDefault="004A61E1" w:rsidP="002C7D6C">
      <w:pPr>
        <w:jc w:val="center"/>
        <w:rPr>
          <w:rFonts w:eastAsia="ＭＳ Ｐ明朝"/>
          <w:sz w:val="22"/>
          <w:szCs w:val="22"/>
        </w:rPr>
      </w:pPr>
    </w:p>
    <w:p w:rsidR="002C7D6C" w:rsidRPr="00990BBB" w:rsidRDefault="002C7D6C" w:rsidP="00ED2256">
      <w:pPr>
        <w:rPr>
          <w:rFonts w:eastAsia="ＭＳ Ｐ明朝"/>
          <w:sz w:val="22"/>
          <w:szCs w:val="22"/>
        </w:rPr>
      </w:pPr>
    </w:p>
    <w:p w:rsidR="002C7D6C" w:rsidRPr="00990BBB" w:rsidRDefault="001A5083" w:rsidP="002C7D6C">
      <w:pPr>
        <w:jc w:val="center"/>
        <w:rPr>
          <w:rFonts w:eastAsia="ＭＳ Ｐ明朝"/>
          <w:sz w:val="22"/>
          <w:szCs w:val="22"/>
        </w:rPr>
      </w:pPr>
      <w:r w:rsidRPr="001A5083">
        <w:rPr>
          <w:noProof/>
        </w:rPr>
        <w:lastRenderedPageBreak/>
        <w:drawing>
          <wp:inline distT="0" distB="0" distL="0" distR="0">
            <wp:extent cx="5759450" cy="5960880"/>
            <wp:effectExtent l="0" t="0" r="0" b="1905"/>
            <wp:docPr id="4" name="図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5759450" cy="5960880"/>
                    </a:xfrm>
                    <a:prstGeom prst="rect">
                      <a:avLst/>
                    </a:prstGeom>
                    <a:noFill/>
                    <a:ln>
                      <a:noFill/>
                    </a:ln>
                  </pic:spPr>
                </pic:pic>
              </a:graphicData>
            </a:graphic>
          </wp:inline>
        </w:drawing>
      </w:r>
    </w:p>
    <w:p w:rsidR="002C7D6C" w:rsidRPr="00990BBB" w:rsidRDefault="002C7D6C" w:rsidP="002C7D6C">
      <w:pPr>
        <w:jc w:val="center"/>
        <w:rPr>
          <w:rFonts w:eastAsia="ＭＳ Ｐ明朝"/>
          <w:sz w:val="22"/>
          <w:szCs w:val="22"/>
        </w:rPr>
      </w:pPr>
    </w:p>
    <w:p w:rsidR="002C7D6C" w:rsidRPr="00990BBB" w:rsidRDefault="002C7D6C" w:rsidP="002C7D6C">
      <w:pPr>
        <w:jc w:val="center"/>
        <w:rPr>
          <w:rFonts w:eastAsia="ＭＳ Ｐ明朝"/>
          <w:sz w:val="22"/>
          <w:szCs w:val="22"/>
        </w:rPr>
      </w:pPr>
    </w:p>
    <w:p w:rsidR="002C7D6C" w:rsidRPr="00990BBB" w:rsidRDefault="002C7D6C" w:rsidP="002C7D6C">
      <w:pPr>
        <w:jc w:val="center"/>
        <w:rPr>
          <w:rFonts w:eastAsia="ＭＳ Ｐ明朝"/>
          <w:sz w:val="22"/>
          <w:szCs w:val="22"/>
        </w:rPr>
      </w:pPr>
    </w:p>
    <w:p w:rsidR="002C7D6C" w:rsidRPr="00990BBB" w:rsidRDefault="002C7D6C" w:rsidP="002C7D6C">
      <w:pPr>
        <w:jc w:val="center"/>
        <w:rPr>
          <w:rFonts w:eastAsia="ＭＳ Ｐ明朝"/>
          <w:sz w:val="22"/>
          <w:szCs w:val="22"/>
        </w:rPr>
      </w:pPr>
    </w:p>
    <w:p w:rsidR="002C7D6C" w:rsidRPr="00990BBB" w:rsidRDefault="002C7D6C" w:rsidP="002C7D6C">
      <w:pPr>
        <w:jc w:val="center"/>
        <w:rPr>
          <w:rFonts w:eastAsia="ＭＳ Ｐ明朝"/>
          <w:sz w:val="22"/>
          <w:szCs w:val="22"/>
        </w:rPr>
      </w:pPr>
    </w:p>
    <w:p w:rsidR="002C7D6C" w:rsidRPr="00990BBB" w:rsidRDefault="001A5083" w:rsidP="002C7D6C">
      <w:pPr>
        <w:jc w:val="center"/>
        <w:rPr>
          <w:rFonts w:eastAsia="ＭＳ Ｐ明朝"/>
          <w:sz w:val="22"/>
          <w:szCs w:val="22"/>
        </w:rPr>
      </w:pPr>
      <w:r w:rsidRPr="001A5083">
        <w:rPr>
          <w:noProof/>
        </w:rPr>
        <w:lastRenderedPageBreak/>
        <w:drawing>
          <wp:inline distT="0" distB="0" distL="0" distR="0">
            <wp:extent cx="5759450" cy="7039268"/>
            <wp:effectExtent l="0" t="0" r="0" b="9525"/>
            <wp:docPr id="5" name="図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8">
                      <a:extLst>
                        <a:ext uri="{28A0092B-C50C-407E-A947-70E740481C1C}">
                          <a14:useLocalDpi xmlns:a14="http://schemas.microsoft.com/office/drawing/2010/main" val="0"/>
                        </a:ext>
                      </a:extLst>
                    </a:blip>
                    <a:srcRect/>
                    <a:stretch>
                      <a:fillRect/>
                    </a:stretch>
                  </pic:blipFill>
                  <pic:spPr bwMode="auto">
                    <a:xfrm>
                      <a:off x="0" y="0"/>
                      <a:ext cx="5759450" cy="7039268"/>
                    </a:xfrm>
                    <a:prstGeom prst="rect">
                      <a:avLst/>
                    </a:prstGeom>
                    <a:noFill/>
                    <a:ln>
                      <a:noFill/>
                    </a:ln>
                  </pic:spPr>
                </pic:pic>
              </a:graphicData>
            </a:graphic>
          </wp:inline>
        </w:drawing>
      </w:r>
    </w:p>
    <w:p w:rsidR="002C7D6C" w:rsidRPr="00A36F12" w:rsidRDefault="00A36F12" w:rsidP="002C7D6C">
      <w:pPr>
        <w:jc w:val="center"/>
        <w:rPr>
          <w:rFonts w:eastAsia="ＭＳ Ｐ明朝"/>
          <w:sz w:val="22"/>
          <w:szCs w:val="22"/>
          <w:u w:val="single"/>
        </w:rPr>
      </w:pPr>
      <w:r w:rsidRPr="00A36F12">
        <w:rPr>
          <w:noProof/>
        </w:rPr>
        <w:lastRenderedPageBreak/>
        <w:drawing>
          <wp:inline distT="0" distB="0" distL="0" distR="0">
            <wp:extent cx="5583555" cy="8243454"/>
            <wp:effectExtent l="0" t="0" r="0" b="5715"/>
            <wp:docPr id="38" name="図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585450" cy="8246251"/>
                    </a:xfrm>
                    <a:prstGeom prst="rect">
                      <a:avLst/>
                    </a:prstGeom>
                    <a:noFill/>
                    <a:ln>
                      <a:noFill/>
                    </a:ln>
                  </pic:spPr>
                </pic:pic>
              </a:graphicData>
            </a:graphic>
          </wp:inline>
        </w:drawing>
      </w:r>
    </w:p>
    <w:p w:rsidR="00EA05B6" w:rsidRPr="00990BBB" w:rsidRDefault="00A36F12" w:rsidP="00A36F12">
      <w:pPr>
        <w:jc w:val="center"/>
        <w:rPr>
          <w:rFonts w:eastAsia="ＭＳ Ｐ明朝"/>
          <w:sz w:val="22"/>
          <w:szCs w:val="22"/>
        </w:rPr>
      </w:pPr>
      <w:r w:rsidRPr="00A36F12">
        <w:rPr>
          <w:noProof/>
        </w:rPr>
        <w:lastRenderedPageBreak/>
        <w:drawing>
          <wp:inline distT="0" distB="0" distL="0" distR="0">
            <wp:extent cx="5583555" cy="8257309"/>
            <wp:effectExtent l="0" t="0" r="0" b="0"/>
            <wp:docPr id="1347" name="図 13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5584983" cy="8259420"/>
                    </a:xfrm>
                    <a:prstGeom prst="rect">
                      <a:avLst/>
                    </a:prstGeom>
                    <a:noFill/>
                    <a:ln>
                      <a:noFill/>
                    </a:ln>
                  </pic:spPr>
                </pic:pic>
              </a:graphicData>
            </a:graphic>
          </wp:inline>
        </w:drawing>
      </w:r>
    </w:p>
    <w:p w:rsidR="00EA05B6" w:rsidRPr="00990BBB" w:rsidRDefault="00A36F12" w:rsidP="002C7D6C">
      <w:pPr>
        <w:jc w:val="center"/>
        <w:rPr>
          <w:rFonts w:eastAsia="ＭＳ Ｐ明朝"/>
          <w:sz w:val="22"/>
          <w:szCs w:val="22"/>
        </w:rPr>
      </w:pPr>
      <w:r w:rsidRPr="00A36F12">
        <w:rPr>
          <w:noProof/>
        </w:rPr>
        <w:lastRenderedPageBreak/>
        <w:drawing>
          <wp:inline distT="0" distB="0" distL="0" distR="0">
            <wp:extent cx="5507990" cy="8240395"/>
            <wp:effectExtent l="0" t="0" r="0" b="8255"/>
            <wp:docPr id="1348" name="図 13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11">
                      <a:extLst>
                        <a:ext uri="{28A0092B-C50C-407E-A947-70E740481C1C}">
                          <a14:useLocalDpi xmlns:a14="http://schemas.microsoft.com/office/drawing/2010/main" val="0"/>
                        </a:ext>
                      </a:extLst>
                    </a:blip>
                    <a:srcRect/>
                    <a:stretch>
                      <a:fillRect/>
                    </a:stretch>
                  </pic:blipFill>
                  <pic:spPr bwMode="auto">
                    <a:xfrm>
                      <a:off x="0" y="0"/>
                      <a:ext cx="5507990" cy="8240395"/>
                    </a:xfrm>
                    <a:prstGeom prst="rect">
                      <a:avLst/>
                    </a:prstGeom>
                    <a:noFill/>
                    <a:ln>
                      <a:noFill/>
                    </a:ln>
                  </pic:spPr>
                </pic:pic>
              </a:graphicData>
            </a:graphic>
          </wp:inline>
        </w:drawing>
      </w:r>
    </w:p>
    <w:p w:rsidR="00EA05B6" w:rsidRPr="00990BBB" w:rsidRDefault="00556219" w:rsidP="00556219">
      <w:pPr>
        <w:jc w:val="center"/>
        <w:rPr>
          <w:rFonts w:eastAsia="ＭＳ Ｐ明朝"/>
          <w:sz w:val="22"/>
          <w:szCs w:val="22"/>
        </w:rPr>
      </w:pPr>
      <w:r w:rsidRPr="00556219">
        <w:rPr>
          <w:noProof/>
        </w:rPr>
        <w:lastRenderedPageBreak/>
        <w:drawing>
          <wp:inline distT="0" distB="0" distL="0" distR="0">
            <wp:extent cx="5507990" cy="8240395"/>
            <wp:effectExtent l="0" t="0" r="0" b="8255"/>
            <wp:docPr id="1353" name="図 13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5507990" cy="8240395"/>
                    </a:xfrm>
                    <a:prstGeom prst="rect">
                      <a:avLst/>
                    </a:prstGeom>
                    <a:noFill/>
                    <a:ln>
                      <a:noFill/>
                    </a:ln>
                  </pic:spPr>
                </pic:pic>
              </a:graphicData>
            </a:graphic>
          </wp:inline>
        </w:drawing>
      </w:r>
    </w:p>
    <w:p w:rsidR="00EA05B6" w:rsidRPr="00990BBB" w:rsidRDefault="00D31494" w:rsidP="002C7D6C">
      <w:pPr>
        <w:jc w:val="center"/>
        <w:rPr>
          <w:rFonts w:eastAsia="ＭＳ Ｐ明朝"/>
          <w:sz w:val="22"/>
          <w:szCs w:val="22"/>
        </w:rPr>
      </w:pPr>
      <w:r w:rsidRPr="00D31494">
        <w:rPr>
          <w:noProof/>
        </w:rPr>
        <w:lastRenderedPageBreak/>
        <w:drawing>
          <wp:inline distT="0" distB="0" distL="0" distR="0">
            <wp:extent cx="5772150" cy="8118282"/>
            <wp:effectExtent l="0" t="0" r="0" b="0"/>
            <wp:docPr id="89" name="図 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5781061" cy="8130815"/>
                    </a:xfrm>
                    <a:prstGeom prst="rect">
                      <a:avLst/>
                    </a:prstGeom>
                    <a:noFill/>
                    <a:ln>
                      <a:noFill/>
                    </a:ln>
                  </pic:spPr>
                </pic:pic>
              </a:graphicData>
            </a:graphic>
          </wp:inline>
        </w:drawing>
      </w:r>
    </w:p>
    <w:p w:rsidR="00F459B7" w:rsidRDefault="00BB5734" w:rsidP="008B5CD9">
      <w:pPr>
        <w:jc w:val="center"/>
        <w:rPr>
          <w:rFonts w:eastAsia="ＭＳ Ｐ明朝"/>
          <w:sz w:val="22"/>
          <w:szCs w:val="22"/>
        </w:rPr>
      </w:pPr>
      <w:r w:rsidRPr="00BB5734">
        <w:rPr>
          <w:noProof/>
        </w:rPr>
        <w:lastRenderedPageBreak/>
        <w:drawing>
          <wp:inline distT="0" distB="0" distL="0" distR="0">
            <wp:extent cx="5758180" cy="2895600"/>
            <wp:effectExtent l="0" t="0" r="0" b="0"/>
            <wp:docPr id="2" name="図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5762335" cy="2897689"/>
                    </a:xfrm>
                    <a:prstGeom prst="rect">
                      <a:avLst/>
                    </a:prstGeom>
                    <a:noFill/>
                    <a:ln>
                      <a:noFill/>
                    </a:ln>
                  </pic:spPr>
                </pic:pic>
              </a:graphicData>
            </a:graphic>
          </wp:inline>
        </w:drawing>
      </w:r>
    </w:p>
    <w:p w:rsidR="008B5CD9" w:rsidRPr="008B5CD9" w:rsidRDefault="008B5CD9" w:rsidP="008B5CD9">
      <w:pPr>
        <w:spacing w:line="0" w:lineRule="atLeast"/>
        <w:jc w:val="center"/>
        <w:rPr>
          <w:rFonts w:eastAsia="ＭＳ Ｐ明朝"/>
          <w:sz w:val="16"/>
          <w:szCs w:val="22"/>
        </w:rPr>
      </w:pPr>
    </w:p>
    <w:p w:rsidR="00F459B7" w:rsidRDefault="00556219" w:rsidP="008B5CD9">
      <w:pPr>
        <w:jc w:val="center"/>
        <w:rPr>
          <w:rFonts w:eastAsia="ＭＳ Ｐ明朝"/>
          <w:sz w:val="22"/>
          <w:szCs w:val="22"/>
        </w:rPr>
      </w:pPr>
      <w:r w:rsidRPr="00556219">
        <w:rPr>
          <w:noProof/>
        </w:rPr>
        <w:drawing>
          <wp:inline distT="0" distB="0" distL="0" distR="0">
            <wp:extent cx="5648325" cy="1295400"/>
            <wp:effectExtent l="0" t="0" r="9525" b="0"/>
            <wp:docPr id="1366" name="図 136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7"/>
                    <pic:cNvPicPr preferRelativeResize="0">
                      <a:picLocks noChangeAspect="1" noChangeArrowheads="1"/>
                    </pic:cNvPicPr>
                  </pic:nvPicPr>
                  <pic:blipFill>
                    <a:blip r:embed="rId115">
                      <a:extLst>
                        <a:ext uri="{28A0092B-C50C-407E-A947-70E740481C1C}">
                          <a14:useLocalDpi xmlns:a14="http://schemas.microsoft.com/office/drawing/2010/main" val="0"/>
                        </a:ext>
                      </a:extLst>
                    </a:blip>
                    <a:srcRect/>
                    <a:stretch>
                      <a:fillRect/>
                    </a:stretch>
                  </pic:blipFill>
                  <pic:spPr bwMode="auto">
                    <a:xfrm>
                      <a:off x="0" y="0"/>
                      <a:ext cx="5649459" cy="1295660"/>
                    </a:xfrm>
                    <a:prstGeom prst="rect">
                      <a:avLst/>
                    </a:prstGeom>
                    <a:noFill/>
                    <a:ln>
                      <a:noFill/>
                    </a:ln>
                  </pic:spPr>
                </pic:pic>
              </a:graphicData>
            </a:graphic>
          </wp:inline>
        </w:drawing>
      </w:r>
    </w:p>
    <w:p w:rsidR="008B5CD9" w:rsidRPr="008B5CD9" w:rsidRDefault="008B5CD9" w:rsidP="008B5CD9">
      <w:pPr>
        <w:spacing w:line="0" w:lineRule="atLeast"/>
        <w:jc w:val="center"/>
        <w:rPr>
          <w:rFonts w:eastAsia="ＭＳ Ｐ明朝"/>
          <w:sz w:val="16"/>
          <w:szCs w:val="22"/>
        </w:rPr>
      </w:pPr>
    </w:p>
    <w:p w:rsidR="00F459B7" w:rsidRDefault="00556219" w:rsidP="008B5CD9">
      <w:pPr>
        <w:jc w:val="center"/>
        <w:rPr>
          <w:rFonts w:eastAsia="ＭＳ Ｐ明朝"/>
          <w:sz w:val="22"/>
          <w:szCs w:val="22"/>
        </w:rPr>
      </w:pPr>
      <w:r w:rsidRPr="00556219">
        <w:rPr>
          <w:noProof/>
        </w:rPr>
        <w:drawing>
          <wp:inline distT="0" distB="0" distL="0" distR="0">
            <wp:extent cx="5725800" cy="1729800"/>
            <wp:effectExtent l="0" t="0" r="8255" b="0"/>
            <wp:docPr id="1370" name="図 137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5725800" cy="1729800"/>
                    </a:xfrm>
                    <a:prstGeom prst="rect">
                      <a:avLst/>
                    </a:prstGeom>
                    <a:noFill/>
                    <a:ln>
                      <a:noFill/>
                    </a:ln>
                  </pic:spPr>
                </pic:pic>
              </a:graphicData>
            </a:graphic>
          </wp:inline>
        </w:drawing>
      </w:r>
    </w:p>
    <w:p w:rsidR="008B5CD9" w:rsidRPr="008B5CD9" w:rsidRDefault="008B5CD9" w:rsidP="008B5CD9">
      <w:pPr>
        <w:spacing w:line="0" w:lineRule="atLeast"/>
        <w:jc w:val="center"/>
        <w:rPr>
          <w:rFonts w:eastAsia="ＭＳ Ｐ明朝"/>
          <w:sz w:val="16"/>
          <w:szCs w:val="22"/>
        </w:rPr>
      </w:pPr>
    </w:p>
    <w:p w:rsidR="0059483E" w:rsidRPr="00990BBB" w:rsidRDefault="00556219" w:rsidP="002C7D6C">
      <w:pPr>
        <w:jc w:val="center"/>
        <w:rPr>
          <w:rFonts w:eastAsia="ＭＳ Ｐ明朝"/>
          <w:sz w:val="22"/>
          <w:szCs w:val="22"/>
        </w:rPr>
      </w:pPr>
      <w:r w:rsidRPr="00556219">
        <w:rPr>
          <w:noProof/>
        </w:rPr>
        <w:drawing>
          <wp:inline distT="0" distB="0" distL="0" distR="0">
            <wp:extent cx="5728320" cy="1765800"/>
            <wp:effectExtent l="0" t="0" r="6350" b="0"/>
            <wp:docPr id="1372" name="図 1372"/>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17">
                      <a:extLst>
                        <a:ext uri="{28A0092B-C50C-407E-A947-70E740481C1C}">
                          <a14:useLocalDpi xmlns:a14="http://schemas.microsoft.com/office/drawing/2010/main" val="0"/>
                        </a:ext>
                      </a:extLst>
                    </a:blip>
                    <a:srcRect/>
                    <a:stretch>
                      <a:fillRect/>
                    </a:stretch>
                  </pic:blipFill>
                  <pic:spPr bwMode="auto">
                    <a:xfrm>
                      <a:off x="0" y="0"/>
                      <a:ext cx="5728320" cy="1765800"/>
                    </a:xfrm>
                    <a:prstGeom prst="rect">
                      <a:avLst/>
                    </a:prstGeom>
                    <a:noFill/>
                    <a:ln>
                      <a:noFill/>
                    </a:ln>
                  </pic:spPr>
                </pic:pic>
              </a:graphicData>
            </a:graphic>
          </wp:inline>
        </w:drawing>
      </w:r>
    </w:p>
    <w:p w:rsidR="00F459B7" w:rsidRPr="00990BBB" w:rsidRDefault="007357E7" w:rsidP="002C7D6C">
      <w:pPr>
        <w:jc w:val="center"/>
        <w:rPr>
          <w:rFonts w:eastAsia="ＭＳ Ｐ明朝"/>
          <w:sz w:val="22"/>
          <w:szCs w:val="22"/>
        </w:rPr>
      </w:pPr>
      <w:r w:rsidRPr="007357E7">
        <w:rPr>
          <w:noProof/>
        </w:rPr>
        <w:lastRenderedPageBreak/>
        <w:drawing>
          <wp:inline distT="0" distB="0" distL="0" distR="0">
            <wp:extent cx="5833080" cy="5419080"/>
            <wp:effectExtent l="0" t="0" r="0" b="0"/>
            <wp:docPr id="72" name="図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5833080" cy="5419080"/>
                    </a:xfrm>
                    <a:prstGeom prst="rect">
                      <a:avLst/>
                    </a:prstGeom>
                    <a:noFill/>
                    <a:ln>
                      <a:noFill/>
                    </a:ln>
                  </pic:spPr>
                </pic:pic>
              </a:graphicData>
            </a:graphic>
          </wp:inline>
        </w:drawing>
      </w:r>
    </w:p>
    <w:p w:rsidR="00F459B7" w:rsidRPr="00990BBB" w:rsidRDefault="00F459B7" w:rsidP="00E56AD3">
      <w:pPr>
        <w:spacing w:line="0" w:lineRule="atLeast"/>
        <w:jc w:val="center"/>
        <w:rPr>
          <w:rFonts w:eastAsia="ＭＳ Ｐ明朝"/>
          <w:sz w:val="22"/>
          <w:szCs w:val="22"/>
        </w:rPr>
      </w:pPr>
    </w:p>
    <w:p w:rsidR="00F459B7" w:rsidRPr="00990BBB" w:rsidRDefault="00E3443A" w:rsidP="002C7D6C">
      <w:pPr>
        <w:jc w:val="center"/>
        <w:rPr>
          <w:rFonts w:eastAsia="ＭＳ Ｐ明朝"/>
          <w:sz w:val="22"/>
          <w:szCs w:val="22"/>
        </w:rPr>
      </w:pPr>
      <w:r w:rsidRPr="00E3443A">
        <w:rPr>
          <w:noProof/>
        </w:rPr>
        <w:drawing>
          <wp:inline distT="0" distB="0" distL="0" distR="0">
            <wp:extent cx="5819775" cy="2579370"/>
            <wp:effectExtent l="0" t="0" r="9525" b="0"/>
            <wp:docPr id="1381" name="図 13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5820143" cy="2579533"/>
                    </a:xfrm>
                    <a:prstGeom prst="rect">
                      <a:avLst/>
                    </a:prstGeom>
                    <a:noFill/>
                    <a:ln>
                      <a:noFill/>
                    </a:ln>
                  </pic:spPr>
                </pic:pic>
              </a:graphicData>
            </a:graphic>
          </wp:inline>
        </w:drawing>
      </w:r>
    </w:p>
    <w:p w:rsidR="00F459B7" w:rsidRPr="00990BBB" w:rsidRDefault="007357E7" w:rsidP="00246AB8">
      <w:pPr>
        <w:jc w:val="left"/>
        <w:rPr>
          <w:rFonts w:eastAsia="ＭＳ Ｐ明朝"/>
          <w:sz w:val="22"/>
          <w:szCs w:val="22"/>
        </w:rPr>
      </w:pPr>
      <w:r w:rsidRPr="007357E7">
        <w:rPr>
          <w:noProof/>
        </w:rPr>
        <w:lastRenderedPageBreak/>
        <w:drawing>
          <wp:inline distT="0" distB="0" distL="0" distR="0">
            <wp:extent cx="5290560" cy="5441040"/>
            <wp:effectExtent l="0" t="0" r="5715" b="0"/>
            <wp:docPr id="73" name="図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20">
                      <a:extLst>
                        <a:ext uri="{28A0092B-C50C-407E-A947-70E740481C1C}">
                          <a14:useLocalDpi xmlns:a14="http://schemas.microsoft.com/office/drawing/2010/main" val="0"/>
                        </a:ext>
                      </a:extLst>
                    </a:blip>
                    <a:srcRect/>
                    <a:stretch>
                      <a:fillRect/>
                    </a:stretch>
                  </pic:blipFill>
                  <pic:spPr bwMode="auto">
                    <a:xfrm>
                      <a:off x="0" y="0"/>
                      <a:ext cx="5290560" cy="5441040"/>
                    </a:xfrm>
                    <a:prstGeom prst="rect">
                      <a:avLst/>
                    </a:prstGeom>
                    <a:noFill/>
                    <a:ln>
                      <a:noFill/>
                    </a:ln>
                  </pic:spPr>
                </pic:pic>
              </a:graphicData>
            </a:graphic>
          </wp:inline>
        </w:drawing>
      </w:r>
    </w:p>
    <w:p w:rsidR="00F459B7" w:rsidRPr="00990BBB" w:rsidRDefault="00F459B7" w:rsidP="002C7D6C">
      <w:pPr>
        <w:jc w:val="center"/>
        <w:rPr>
          <w:rFonts w:eastAsia="ＭＳ Ｐ明朝"/>
          <w:sz w:val="22"/>
          <w:szCs w:val="22"/>
        </w:rPr>
      </w:pPr>
    </w:p>
    <w:p w:rsidR="00F459B7" w:rsidRPr="00990BBB" w:rsidRDefault="00F459B7" w:rsidP="002C7D6C">
      <w:pPr>
        <w:jc w:val="center"/>
        <w:rPr>
          <w:rFonts w:eastAsia="ＭＳ Ｐ明朝"/>
          <w:sz w:val="22"/>
          <w:szCs w:val="22"/>
        </w:rPr>
      </w:pPr>
    </w:p>
    <w:p w:rsidR="00F459B7" w:rsidRPr="00990BBB" w:rsidRDefault="00F459B7" w:rsidP="002C7D6C">
      <w:pPr>
        <w:jc w:val="center"/>
        <w:rPr>
          <w:rFonts w:eastAsia="ＭＳ Ｐ明朝"/>
          <w:sz w:val="22"/>
          <w:szCs w:val="22"/>
        </w:rPr>
      </w:pPr>
    </w:p>
    <w:p w:rsidR="00F459B7" w:rsidRPr="00990BBB" w:rsidRDefault="00F459B7" w:rsidP="002C7D6C">
      <w:pPr>
        <w:jc w:val="center"/>
        <w:rPr>
          <w:rFonts w:eastAsia="ＭＳ Ｐ明朝"/>
          <w:sz w:val="22"/>
          <w:szCs w:val="22"/>
        </w:rPr>
      </w:pPr>
    </w:p>
    <w:p w:rsidR="00F459B7" w:rsidRPr="00990BBB" w:rsidRDefault="00F459B7" w:rsidP="002C7D6C">
      <w:pPr>
        <w:jc w:val="center"/>
        <w:rPr>
          <w:rFonts w:eastAsia="ＭＳ Ｐ明朝"/>
          <w:sz w:val="22"/>
          <w:szCs w:val="22"/>
        </w:rPr>
      </w:pPr>
    </w:p>
    <w:p w:rsidR="00F459B7" w:rsidRPr="00990BBB" w:rsidRDefault="00F459B7" w:rsidP="002C7D6C">
      <w:pPr>
        <w:jc w:val="center"/>
        <w:rPr>
          <w:rFonts w:eastAsia="ＭＳ Ｐ明朝"/>
          <w:sz w:val="22"/>
          <w:szCs w:val="22"/>
        </w:rPr>
      </w:pPr>
    </w:p>
    <w:p w:rsidR="00F459B7" w:rsidRPr="00990BBB" w:rsidRDefault="00F459B7" w:rsidP="002C7D6C">
      <w:pPr>
        <w:jc w:val="center"/>
        <w:rPr>
          <w:rFonts w:eastAsia="ＭＳ Ｐ明朝"/>
          <w:sz w:val="22"/>
          <w:szCs w:val="22"/>
        </w:rPr>
      </w:pPr>
    </w:p>
    <w:p w:rsidR="00F459B7" w:rsidRPr="00990BBB" w:rsidRDefault="00F459B7" w:rsidP="002C7D6C">
      <w:pPr>
        <w:jc w:val="center"/>
        <w:rPr>
          <w:rFonts w:eastAsia="ＭＳ Ｐ明朝"/>
          <w:sz w:val="22"/>
          <w:szCs w:val="22"/>
        </w:rPr>
      </w:pPr>
    </w:p>
    <w:p w:rsidR="00F459B7" w:rsidRPr="00990BBB" w:rsidRDefault="00F459B7" w:rsidP="002C7D6C">
      <w:pPr>
        <w:jc w:val="center"/>
        <w:rPr>
          <w:rFonts w:eastAsia="ＭＳ Ｐ明朝"/>
          <w:sz w:val="22"/>
          <w:szCs w:val="22"/>
        </w:rPr>
      </w:pPr>
    </w:p>
    <w:p w:rsidR="00F459B7" w:rsidRPr="00990BBB" w:rsidRDefault="00F459B7" w:rsidP="002C7D6C">
      <w:pPr>
        <w:jc w:val="center"/>
        <w:rPr>
          <w:rFonts w:eastAsia="ＭＳ Ｐ明朝"/>
          <w:sz w:val="22"/>
          <w:szCs w:val="22"/>
        </w:rPr>
      </w:pPr>
    </w:p>
    <w:p w:rsidR="00F459B7" w:rsidRPr="00990BBB" w:rsidRDefault="00F459B7" w:rsidP="002C7D6C">
      <w:pPr>
        <w:jc w:val="center"/>
        <w:rPr>
          <w:rFonts w:eastAsia="ＭＳ Ｐ明朝"/>
          <w:sz w:val="22"/>
          <w:szCs w:val="22"/>
        </w:rPr>
      </w:pPr>
    </w:p>
    <w:p w:rsidR="00F459B7" w:rsidRPr="00990BBB" w:rsidRDefault="00F459B7" w:rsidP="00752F54">
      <w:pPr>
        <w:rPr>
          <w:rFonts w:eastAsia="ＭＳ Ｐ明朝"/>
          <w:sz w:val="22"/>
          <w:szCs w:val="22"/>
        </w:rPr>
      </w:pPr>
    </w:p>
    <w:p w:rsidR="00627E02" w:rsidRPr="00990BBB" w:rsidRDefault="0056705E" w:rsidP="002C7D6C">
      <w:pPr>
        <w:jc w:val="center"/>
        <w:rPr>
          <w:rFonts w:eastAsia="ＭＳ Ｐ明朝"/>
          <w:sz w:val="22"/>
          <w:szCs w:val="22"/>
        </w:rPr>
      </w:pPr>
      <w:r w:rsidRPr="0056705E">
        <w:rPr>
          <w:noProof/>
        </w:rPr>
        <w:lastRenderedPageBreak/>
        <w:drawing>
          <wp:inline distT="0" distB="0" distL="0" distR="0">
            <wp:extent cx="5680710" cy="6382894"/>
            <wp:effectExtent l="0" t="0" r="0" b="0"/>
            <wp:docPr id="1386" name="図 13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pic:cNvPicPr>
                      <a:picLocks noChangeAspect="1" noChangeArrowheads="1"/>
                    </pic:cNvPicPr>
                  </pic:nvPicPr>
                  <pic:blipFill>
                    <a:blip r:embed="rId121">
                      <a:extLst>
                        <a:ext uri="{28A0092B-C50C-407E-A947-70E740481C1C}">
                          <a14:useLocalDpi xmlns:a14="http://schemas.microsoft.com/office/drawing/2010/main" val="0"/>
                        </a:ext>
                      </a:extLst>
                    </a:blip>
                    <a:srcRect/>
                    <a:stretch>
                      <a:fillRect/>
                    </a:stretch>
                  </pic:blipFill>
                  <pic:spPr bwMode="auto">
                    <a:xfrm>
                      <a:off x="0" y="0"/>
                      <a:ext cx="5680710" cy="6382894"/>
                    </a:xfrm>
                    <a:prstGeom prst="rect">
                      <a:avLst/>
                    </a:prstGeom>
                    <a:noFill/>
                    <a:ln>
                      <a:noFill/>
                    </a:ln>
                  </pic:spPr>
                </pic:pic>
              </a:graphicData>
            </a:graphic>
          </wp:inline>
        </w:drawing>
      </w:r>
    </w:p>
    <w:p w:rsidR="00627E02" w:rsidRPr="00990BBB" w:rsidRDefault="00627E02" w:rsidP="002C7D6C">
      <w:pPr>
        <w:jc w:val="center"/>
        <w:rPr>
          <w:rFonts w:eastAsia="ＭＳ Ｐ明朝"/>
          <w:sz w:val="22"/>
          <w:szCs w:val="22"/>
        </w:rPr>
      </w:pPr>
    </w:p>
    <w:p w:rsidR="00627E02" w:rsidRPr="00990BBB" w:rsidRDefault="00627E02" w:rsidP="002C7D6C">
      <w:pPr>
        <w:jc w:val="center"/>
        <w:rPr>
          <w:rFonts w:eastAsia="ＭＳ Ｐ明朝"/>
          <w:sz w:val="22"/>
          <w:szCs w:val="22"/>
        </w:rPr>
      </w:pPr>
    </w:p>
    <w:p w:rsidR="00627E02" w:rsidRPr="00990BBB" w:rsidRDefault="00627E02" w:rsidP="002C7D6C">
      <w:pPr>
        <w:jc w:val="center"/>
        <w:rPr>
          <w:rFonts w:eastAsia="ＭＳ Ｐ明朝"/>
          <w:sz w:val="22"/>
          <w:szCs w:val="22"/>
        </w:rPr>
      </w:pPr>
    </w:p>
    <w:p w:rsidR="00627E02" w:rsidRPr="00990BBB" w:rsidRDefault="00627E02" w:rsidP="002C7D6C">
      <w:pPr>
        <w:jc w:val="center"/>
        <w:rPr>
          <w:rFonts w:eastAsia="ＭＳ Ｐ明朝"/>
          <w:sz w:val="22"/>
          <w:szCs w:val="22"/>
        </w:rPr>
      </w:pPr>
    </w:p>
    <w:p w:rsidR="00627E02" w:rsidRPr="00990BBB" w:rsidRDefault="00627E02" w:rsidP="002C7D6C">
      <w:pPr>
        <w:jc w:val="center"/>
        <w:rPr>
          <w:rFonts w:eastAsia="ＭＳ Ｐ明朝"/>
          <w:sz w:val="22"/>
          <w:szCs w:val="22"/>
        </w:rPr>
      </w:pPr>
    </w:p>
    <w:p w:rsidR="00627E02" w:rsidRPr="00990BBB" w:rsidRDefault="00627E02" w:rsidP="002C7D6C">
      <w:pPr>
        <w:jc w:val="center"/>
        <w:rPr>
          <w:rFonts w:eastAsia="ＭＳ Ｐ明朝"/>
          <w:sz w:val="22"/>
          <w:szCs w:val="22"/>
        </w:rPr>
      </w:pPr>
    </w:p>
    <w:p w:rsidR="00627E02" w:rsidRPr="00990BBB" w:rsidRDefault="00627E02" w:rsidP="002C7D6C">
      <w:pPr>
        <w:jc w:val="center"/>
        <w:rPr>
          <w:rFonts w:eastAsia="ＭＳ Ｐ明朝"/>
          <w:sz w:val="22"/>
          <w:szCs w:val="22"/>
        </w:rPr>
      </w:pPr>
    </w:p>
    <w:p w:rsidR="00627E02" w:rsidRPr="00990BBB" w:rsidRDefault="00627E02" w:rsidP="002C7D6C">
      <w:pPr>
        <w:jc w:val="center"/>
        <w:rPr>
          <w:rFonts w:eastAsia="ＭＳ Ｐ明朝"/>
          <w:sz w:val="22"/>
          <w:szCs w:val="22"/>
        </w:rPr>
      </w:pPr>
    </w:p>
    <w:p w:rsidR="00627E02" w:rsidRPr="00990BBB" w:rsidRDefault="0056705E" w:rsidP="00246AB8">
      <w:pPr>
        <w:jc w:val="left"/>
        <w:rPr>
          <w:rFonts w:eastAsia="ＭＳ Ｐ明朝"/>
          <w:sz w:val="22"/>
          <w:szCs w:val="22"/>
        </w:rPr>
      </w:pPr>
      <w:r w:rsidRPr="0056705E">
        <w:rPr>
          <w:noProof/>
        </w:rPr>
        <w:lastRenderedPageBreak/>
        <w:drawing>
          <wp:inline distT="0" distB="0" distL="0" distR="0">
            <wp:extent cx="5680800" cy="6382440"/>
            <wp:effectExtent l="0" t="0" r="0" b="0"/>
            <wp:docPr id="1387" name="図 138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8"/>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5680800" cy="6382440"/>
                    </a:xfrm>
                    <a:prstGeom prst="rect">
                      <a:avLst/>
                    </a:prstGeom>
                    <a:noFill/>
                    <a:ln>
                      <a:noFill/>
                    </a:ln>
                  </pic:spPr>
                </pic:pic>
              </a:graphicData>
            </a:graphic>
          </wp:inline>
        </w:drawing>
      </w:r>
    </w:p>
    <w:p w:rsidR="00627E02" w:rsidRPr="00990BBB" w:rsidRDefault="00627E02" w:rsidP="002C7D6C">
      <w:pPr>
        <w:jc w:val="center"/>
        <w:rPr>
          <w:rFonts w:eastAsia="ＭＳ Ｐ明朝"/>
          <w:sz w:val="22"/>
          <w:szCs w:val="22"/>
        </w:rPr>
      </w:pPr>
    </w:p>
    <w:p w:rsidR="00627E02" w:rsidRPr="00990BBB" w:rsidRDefault="00627E02" w:rsidP="002C7D6C">
      <w:pPr>
        <w:jc w:val="center"/>
        <w:rPr>
          <w:rFonts w:eastAsia="ＭＳ Ｐ明朝"/>
          <w:sz w:val="22"/>
          <w:szCs w:val="22"/>
        </w:rPr>
      </w:pPr>
    </w:p>
    <w:p w:rsidR="00627E02" w:rsidRPr="00990BBB" w:rsidRDefault="00627E02" w:rsidP="002C7D6C">
      <w:pPr>
        <w:jc w:val="center"/>
        <w:rPr>
          <w:rFonts w:eastAsia="ＭＳ Ｐ明朝"/>
          <w:sz w:val="22"/>
          <w:szCs w:val="22"/>
        </w:rPr>
      </w:pPr>
    </w:p>
    <w:p w:rsidR="00627E02" w:rsidRPr="00990BBB" w:rsidRDefault="00627E02" w:rsidP="002C7D6C">
      <w:pPr>
        <w:jc w:val="center"/>
        <w:rPr>
          <w:rFonts w:eastAsia="ＭＳ Ｐ明朝"/>
          <w:sz w:val="22"/>
          <w:szCs w:val="22"/>
        </w:rPr>
      </w:pPr>
    </w:p>
    <w:p w:rsidR="00627E02" w:rsidRPr="00990BBB" w:rsidRDefault="00627E02" w:rsidP="002C7D6C">
      <w:pPr>
        <w:jc w:val="center"/>
        <w:rPr>
          <w:rFonts w:eastAsia="ＭＳ Ｐ明朝"/>
          <w:sz w:val="22"/>
          <w:szCs w:val="22"/>
        </w:rPr>
      </w:pPr>
    </w:p>
    <w:p w:rsidR="00627E02" w:rsidRPr="00990BBB" w:rsidRDefault="00627E02" w:rsidP="002C7D6C">
      <w:pPr>
        <w:jc w:val="center"/>
        <w:rPr>
          <w:rFonts w:eastAsia="ＭＳ Ｐ明朝"/>
          <w:sz w:val="22"/>
          <w:szCs w:val="22"/>
        </w:rPr>
      </w:pPr>
    </w:p>
    <w:p w:rsidR="00627E02" w:rsidRPr="00990BBB" w:rsidRDefault="00627E02" w:rsidP="002C7D6C">
      <w:pPr>
        <w:jc w:val="center"/>
        <w:rPr>
          <w:rFonts w:eastAsia="ＭＳ Ｐ明朝"/>
          <w:sz w:val="22"/>
          <w:szCs w:val="22"/>
        </w:rPr>
      </w:pPr>
    </w:p>
    <w:p w:rsidR="00627E02" w:rsidRPr="00990BBB" w:rsidRDefault="00627E02" w:rsidP="0012544F">
      <w:pPr>
        <w:rPr>
          <w:rFonts w:eastAsia="ＭＳ Ｐ明朝"/>
          <w:sz w:val="22"/>
          <w:szCs w:val="22"/>
        </w:rPr>
      </w:pPr>
    </w:p>
    <w:p w:rsidR="00627E02" w:rsidRPr="00990BBB" w:rsidRDefault="0056705E" w:rsidP="002C7D6C">
      <w:pPr>
        <w:jc w:val="center"/>
        <w:rPr>
          <w:rFonts w:eastAsia="ＭＳ Ｐ明朝"/>
          <w:sz w:val="22"/>
          <w:szCs w:val="22"/>
        </w:rPr>
      </w:pPr>
      <w:r w:rsidRPr="0056705E">
        <w:rPr>
          <w:noProof/>
        </w:rPr>
        <w:lastRenderedPageBreak/>
        <w:drawing>
          <wp:inline distT="0" distB="0" distL="0" distR="0">
            <wp:extent cx="5680710" cy="2095791"/>
            <wp:effectExtent l="0" t="0" r="0" b="0"/>
            <wp:docPr id="1388" name="図 13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5680710" cy="2095791"/>
                    </a:xfrm>
                    <a:prstGeom prst="rect">
                      <a:avLst/>
                    </a:prstGeom>
                    <a:noFill/>
                    <a:ln>
                      <a:noFill/>
                    </a:ln>
                  </pic:spPr>
                </pic:pic>
              </a:graphicData>
            </a:graphic>
          </wp:inline>
        </w:drawing>
      </w:r>
    </w:p>
    <w:p w:rsidR="00627E02" w:rsidRPr="00990BBB" w:rsidRDefault="00627E02" w:rsidP="00061ED7">
      <w:pPr>
        <w:rPr>
          <w:rFonts w:eastAsia="ＭＳ Ｐ明朝"/>
          <w:sz w:val="22"/>
          <w:szCs w:val="22"/>
        </w:rPr>
      </w:pPr>
    </w:p>
    <w:p w:rsidR="00627E02" w:rsidRPr="00990BBB" w:rsidRDefault="0056705E" w:rsidP="002C7D6C">
      <w:pPr>
        <w:jc w:val="center"/>
        <w:rPr>
          <w:rFonts w:eastAsia="ＭＳ Ｐ明朝"/>
          <w:sz w:val="22"/>
          <w:szCs w:val="22"/>
        </w:rPr>
      </w:pPr>
      <w:r w:rsidRPr="0056705E">
        <w:rPr>
          <w:noProof/>
        </w:rPr>
        <w:drawing>
          <wp:inline distT="0" distB="0" distL="0" distR="0">
            <wp:extent cx="5680710" cy="2352335"/>
            <wp:effectExtent l="0" t="0" r="0" b="0"/>
            <wp:docPr id="1389" name="図 13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5680710" cy="2352335"/>
                    </a:xfrm>
                    <a:prstGeom prst="rect">
                      <a:avLst/>
                    </a:prstGeom>
                    <a:noFill/>
                    <a:ln>
                      <a:noFill/>
                    </a:ln>
                  </pic:spPr>
                </pic:pic>
              </a:graphicData>
            </a:graphic>
          </wp:inline>
        </w:drawing>
      </w:r>
    </w:p>
    <w:p w:rsidR="00061ED7" w:rsidRPr="00990BBB" w:rsidRDefault="00061ED7" w:rsidP="00061ED7">
      <w:pPr>
        <w:rPr>
          <w:rFonts w:eastAsia="ＭＳ Ｐ明朝"/>
          <w:sz w:val="22"/>
          <w:szCs w:val="22"/>
        </w:rPr>
      </w:pPr>
    </w:p>
    <w:p w:rsidR="00627E02" w:rsidRPr="00990BBB" w:rsidRDefault="00061ED7" w:rsidP="002C7D6C">
      <w:pPr>
        <w:jc w:val="center"/>
        <w:rPr>
          <w:rFonts w:eastAsia="ＭＳ Ｐ明朝"/>
          <w:sz w:val="22"/>
          <w:szCs w:val="22"/>
        </w:rPr>
      </w:pPr>
      <w:r w:rsidRPr="00061ED7">
        <w:rPr>
          <w:noProof/>
        </w:rPr>
        <w:drawing>
          <wp:inline distT="0" distB="0" distL="0" distR="0">
            <wp:extent cx="5680710" cy="2583550"/>
            <wp:effectExtent l="0" t="0" r="0" b="7620"/>
            <wp:docPr id="1390" name="図 13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5680710" cy="2583550"/>
                    </a:xfrm>
                    <a:prstGeom prst="rect">
                      <a:avLst/>
                    </a:prstGeom>
                    <a:noFill/>
                    <a:ln>
                      <a:noFill/>
                    </a:ln>
                  </pic:spPr>
                </pic:pic>
              </a:graphicData>
            </a:graphic>
          </wp:inline>
        </w:drawing>
      </w:r>
    </w:p>
    <w:p w:rsidR="002A651D" w:rsidRPr="00990BBB" w:rsidRDefault="00061ED7" w:rsidP="002C7D6C">
      <w:pPr>
        <w:jc w:val="center"/>
        <w:rPr>
          <w:rFonts w:eastAsia="ＭＳ Ｐ明朝"/>
          <w:sz w:val="22"/>
          <w:szCs w:val="22"/>
        </w:rPr>
      </w:pPr>
      <w:r w:rsidRPr="00061ED7">
        <w:rPr>
          <w:noProof/>
        </w:rPr>
        <w:lastRenderedPageBreak/>
        <w:drawing>
          <wp:inline distT="0" distB="0" distL="0" distR="0">
            <wp:extent cx="5680710" cy="2449885"/>
            <wp:effectExtent l="0" t="0" r="0" b="7620"/>
            <wp:docPr id="1391" name="図 13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5680710" cy="2449885"/>
                    </a:xfrm>
                    <a:prstGeom prst="rect">
                      <a:avLst/>
                    </a:prstGeom>
                    <a:noFill/>
                    <a:ln>
                      <a:noFill/>
                    </a:ln>
                  </pic:spPr>
                </pic:pic>
              </a:graphicData>
            </a:graphic>
          </wp:inline>
        </w:drawing>
      </w:r>
    </w:p>
    <w:p w:rsidR="002A651D" w:rsidRPr="00990BBB" w:rsidRDefault="002A651D" w:rsidP="002C7D6C">
      <w:pPr>
        <w:jc w:val="center"/>
        <w:rPr>
          <w:rFonts w:eastAsia="ＭＳ Ｐ明朝"/>
          <w:sz w:val="22"/>
          <w:szCs w:val="22"/>
        </w:rPr>
      </w:pPr>
    </w:p>
    <w:p w:rsidR="00D55640" w:rsidRPr="00990BBB" w:rsidRDefault="00061ED7" w:rsidP="002C7D6C">
      <w:pPr>
        <w:jc w:val="center"/>
        <w:rPr>
          <w:rFonts w:eastAsia="ＭＳ Ｐ明朝"/>
          <w:sz w:val="22"/>
          <w:szCs w:val="22"/>
        </w:rPr>
      </w:pPr>
      <w:r w:rsidRPr="00061ED7">
        <w:rPr>
          <w:noProof/>
        </w:rPr>
        <w:drawing>
          <wp:inline distT="0" distB="0" distL="0" distR="0">
            <wp:extent cx="5680710" cy="3450647"/>
            <wp:effectExtent l="0" t="0" r="0" b="0"/>
            <wp:docPr id="1392" name="図 13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pic:cNvPicPr>
                      <a:picLocks noChangeAspect="1" noChangeArrowheads="1"/>
                    </pic:cNvPicPr>
                  </pic:nvPicPr>
                  <pic:blipFill>
                    <a:blip r:embed="rId127">
                      <a:extLst>
                        <a:ext uri="{28A0092B-C50C-407E-A947-70E740481C1C}">
                          <a14:useLocalDpi xmlns:a14="http://schemas.microsoft.com/office/drawing/2010/main" val="0"/>
                        </a:ext>
                      </a:extLst>
                    </a:blip>
                    <a:srcRect/>
                    <a:stretch>
                      <a:fillRect/>
                    </a:stretch>
                  </pic:blipFill>
                  <pic:spPr bwMode="auto">
                    <a:xfrm>
                      <a:off x="0" y="0"/>
                      <a:ext cx="5680710" cy="3450647"/>
                    </a:xfrm>
                    <a:prstGeom prst="rect">
                      <a:avLst/>
                    </a:prstGeom>
                    <a:noFill/>
                    <a:ln>
                      <a:noFill/>
                    </a:ln>
                  </pic:spPr>
                </pic:pic>
              </a:graphicData>
            </a:graphic>
          </wp:inline>
        </w:drawing>
      </w:r>
    </w:p>
    <w:p w:rsidR="002A651D" w:rsidRPr="00990BBB" w:rsidRDefault="002A651D" w:rsidP="002C7D6C">
      <w:pPr>
        <w:jc w:val="center"/>
        <w:rPr>
          <w:rFonts w:eastAsia="ＭＳ Ｐ明朝"/>
          <w:sz w:val="22"/>
          <w:szCs w:val="22"/>
        </w:rPr>
      </w:pPr>
    </w:p>
    <w:p w:rsidR="002A651D" w:rsidRPr="00990BBB" w:rsidRDefault="00334F67" w:rsidP="002C7D6C">
      <w:pPr>
        <w:jc w:val="center"/>
        <w:rPr>
          <w:rFonts w:eastAsia="ＭＳ Ｐ明朝"/>
          <w:sz w:val="22"/>
          <w:szCs w:val="22"/>
        </w:rPr>
      </w:pPr>
      <w:r w:rsidRPr="00334F67">
        <w:rPr>
          <w:noProof/>
        </w:rPr>
        <w:drawing>
          <wp:inline distT="0" distB="0" distL="0" distR="0">
            <wp:extent cx="5680710" cy="1121519"/>
            <wp:effectExtent l="0" t="0" r="0" b="2540"/>
            <wp:docPr id="1393" name="図 13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5680710" cy="1121519"/>
                    </a:xfrm>
                    <a:prstGeom prst="rect">
                      <a:avLst/>
                    </a:prstGeom>
                    <a:noFill/>
                    <a:ln>
                      <a:noFill/>
                    </a:ln>
                  </pic:spPr>
                </pic:pic>
              </a:graphicData>
            </a:graphic>
          </wp:inline>
        </w:drawing>
      </w:r>
    </w:p>
    <w:p w:rsidR="00387CFA" w:rsidRDefault="00334F67" w:rsidP="002C7D6C">
      <w:pPr>
        <w:jc w:val="center"/>
        <w:rPr>
          <w:rFonts w:eastAsia="ＭＳ Ｐ明朝"/>
          <w:sz w:val="22"/>
          <w:szCs w:val="22"/>
        </w:rPr>
      </w:pPr>
      <w:r w:rsidRPr="00334F67">
        <w:rPr>
          <w:noProof/>
        </w:rPr>
        <w:lastRenderedPageBreak/>
        <w:drawing>
          <wp:inline distT="0" distB="0" distL="0" distR="0">
            <wp:extent cx="5572125" cy="4223657"/>
            <wp:effectExtent l="0" t="0" r="0" b="0"/>
            <wp:docPr id="1395" name="図 13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5583803" cy="4232509"/>
                    </a:xfrm>
                    <a:prstGeom prst="rect">
                      <a:avLst/>
                    </a:prstGeom>
                    <a:noFill/>
                    <a:ln>
                      <a:noFill/>
                    </a:ln>
                  </pic:spPr>
                </pic:pic>
              </a:graphicData>
            </a:graphic>
          </wp:inline>
        </w:drawing>
      </w:r>
    </w:p>
    <w:p w:rsidR="00334F67" w:rsidRPr="00990BBB" w:rsidRDefault="00334F67" w:rsidP="002C7D6C">
      <w:pPr>
        <w:jc w:val="center"/>
        <w:rPr>
          <w:rFonts w:eastAsia="ＭＳ Ｐ明朝"/>
          <w:sz w:val="22"/>
          <w:szCs w:val="22"/>
        </w:rPr>
      </w:pPr>
    </w:p>
    <w:p w:rsidR="00246AB8" w:rsidRPr="00990BBB" w:rsidRDefault="00334F67" w:rsidP="002C7D6C">
      <w:pPr>
        <w:jc w:val="center"/>
        <w:rPr>
          <w:rFonts w:eastAsia="ＭＳ Ｐ明朝"/>
          <w:sz w:val="22"/>
          <w:szCs w:val="22"/>
        </w:rPr>
      </w:pPr>
      <w:r w:rsidRPr="00334F67">
        <w:rPr>
          <w:noProof/>
        </w:rPr>
        <w:drawing>
          <wp:inline distT="0" distB="0" distL="0" distR="0">
            <wp:extent cx="5550437" cy="3624399"/>
            <wp:effectExtent l="0" t="0" r="0" b="0"/>
            <wp:docPr id="1396" name="図 13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pic:cNvPicPr>
                      <a:picLocks noChangeAspect="1" noChangeArrowheads="1"/>
                    </pic:cNvPicPr>
                  </pic:nvPicPr>
                  <pic:blipFill>
                    <a:blip r:embed="rId130">
                      <a:extLst>
                        <a:ext uri="{28A0092B-C50C-407E-A947-70E740481C1C}">
                          <a14:useLocalDpi xmlns:a14="http://schemas.microsoft.com/office/drawing/2010/main" val="0"/>
                        </a:ext>
                      </a:extLst>
                    </a:blip>
                    <a:srcRect/>
                    <a:stretch>
                      <a:fillRect/>
                    </a:stretch>
                  </pic:blipFill>
                  <pic:spPr bwMode="auto">
                    <a:xfrm>
                      <a:off x="0" y="0"/>
                      <a:ext cx="5556323" cy="3628242"/>
                    </a:xfrm>
                    <a:prstGeom prst="rect">
                      <a:avLst/>
                    </a:prstGeom>
                    <a:noFill/>
                    <a:ln>
                      <a:noFill/>
                    </a:ln>
                  </pic:spPr>
                </pic:pic>
              </a:graphicData>
            </a:graphic>
          </wp:inline>
        </w:drawing>
      </w:r>
    </w:p>
    <w:p w:rsidR="00246AB8" w:rsidRPr="00990BBB" w:rsidRDefault="009315BC" w:rsidP="00246AB8">
      <w:pPr>
        <w:rPr>
          <w:rFonts w:eastAsia="ＭＳ Ｐ明朝"/>
          <w:sz w:val="22"/>
          <w:szCs w:val="22"/>
        </w:rPr>
      </w:pPr>
      <w:r w:rsidRPr="009315BC">
        <w:rPr>
          <w:noProof/>
        </w:rPr>
        <w:lastRenderedPageBreak/>
        <w:drawing>
          <wp:inline distT="0" distB="0" distL="0" distR="0">
            <wp:extent cx="5682343" cy="4224020"/>
            <wp:effectExtent l="0" t="0" r="0" b="5080"/>
            <wp:docPr id="1397" name="図 1397"/>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8"/>
                    <pic:cNvPicPr>
                      <a:picLocks noChangeAspect="1" noChangeArrowheads="1"/>
                    </pic:cNvPicPr>
                  </pic:nvPicPr>
                  <pic:blipFill>
                    <a:blip r:embed="rId131">
                      <a:extLst>
                        <a:ext uri="{28A0092B-C50C-407E-A947-70E740481C1C}">
                          <a14:useLocalDpi xmlns:a14="http://schemas.microsoft.com/office/drawing/2010/main" val="0"/>
                        </a:ext>
                      </a:extLst>
                    </a:blip>
                    <a:srcRect/>
                    <a:stretch>
                      <a:fillRect/>
                    </a:stretch>
                  </pic:blipFill>
                  <pic:spPr bwMode="auto">
                    <a:xfrm>
                      <a:off x="0" y="0"/>
                      <a:ext cx="5693651" cy="4232426"/>
                    </a:xfrm>
                    <a:prstGeom prst="rect">
                      <a:avLst/>
                    </a:prstGeom>
                    <a:noFill/>
                    <a:ln>
                      <a:noFill/>
                    </a:ln>
                  </pic:spPr>
                </pic:pic>
              </a:graphicData>
            </a:graphic>
          </wp:inline>
        </w:drawing>
      </w:r>
    </w:p>
    <w:p w:rsidR="00246AB8" w:rsidRPr="00990BBB" w:rsidRDefault="00246AB8" w:rsidP="00246AB8">
      <w:pPr>
        <w:jc w:val="center"/>
        <w:rPr>
          <w:rFonts w:eastAsia="ＭＳ Ｐ明朝"/>
          <w:sz w:val="22"/>
          <w:szCs w:val="22"/>
        </w:rPr>
      </w:pPr>
    </w:p>
    <w:p w:rsidR="00246AB8" w:rsidRPr="00990BBB" w:rsidRDefault="00246AB8" w:rsidP="00246AB8">
      <w:pPr>
        <w:jc w:val="center"/>
        <w:rPr>
          <w:rFonts w:eastAsia="ＭＳ Ｐ明朝"/>
          <w:sz w:val="22"/>
          <w:szCs w:val="22"/>
        </w:rPr>
      </w:pPr>
    </w:p>
    <w:p w:rsidR="00246AB8" w:rsidRPr="00990BBB" w:rsidRDefault="00246AB8" w:rsidP="00246AB8">
      <w:pPr>
        <w:jc w:val="center"/>
        <w:rPr>
          <w:rFonts w:eastAsia="ＭＳ Ｐ明朝"/>
          <w:sz w:val="22"/>
          <w:szCs w:val="22"/>
        </w:rPr>
      </w:pPr>
    </w:p>
    <w:p w:rsidR="00246AB8" w:rsidRPr="00990BBB" w:rsidRDefault="00246AB8" w:rsidP="00246AB8">
      <w:pPr>
        <w:jc w:val="center"/>
        <w:rPr>
          <w:rFonts w:eastAsia="ＭＳ Ｐ明朝"/>
          <w:sz w:val="22"/>
          <w:szCs w:val="22"/>
        </w:rPr>
      </w:pPr>
    </w:p>
    <w:p w:rsidR="00246AB8" w:rsidRPr="00990BBB" w:rsidRDefault="00246AB8" w:rsidP="00246AB8">
      <w:pPr>
        <w:jc w:val="center"/>
        <w:rPr>
          <w:rFonts w:eastAsia="ＭＳ Ｐ明朝"/>
          <w:sz w:val="22"/>
          <w:szCs w:val="22"/>
        </w:rPr>
      </w:pPr>
    </w:p>
    <w:p w:rsidR="00246AB8" w:rsidRPr="00990BBB" w:rsidRDefault="00246AB8" w:rsidP="00246AB8">
      <w:pPr>
        <w:jc w:val="center"/>
        <w:rPr>
          <w:rFonts w:eastAsia="ＭＳ Ｐ明朝"/>
          <w:sz w:val="22"/>
          <w:szCs w:val="22"/>
        </w:rPr>
      </w:pPr>
    </w:p>
    <w:p w:rsidR="00246AB8" w:rsidRPr="00990BBB" w:rsidRDefault="00246AB8" w:rsidP="00246AB8">
      <w:pPr>
        <w:jc w:val="center"/>
        <w:rPr>
          <w:rFonts w:eastAsia="ＭＳ Ｐ明朝"/>
          <w:sz w:val="22"/>
          <w:szCs w:val="22"/>
        </w:rPr>
      </w:pPr>
    </w:p>
    <w:p w:rsidR="00246AB8" w:rsidRPr="00990BBB" w:rsidRDefault="00246AB8" w:rsidP="00246AB8">
      <w:pPr>
        <w:jc w:val="center"/>
        <w:rPr>
          <w:rFonts w:eastAsia="ＭＳ Ｐ明朝"/>
          <w:sz w:val="22"/>
          <w:szCs w:val="22"/>
        </w:rPr>
      </w:pPr>
    </w:p>
    <w:p w:rsidR="00246AB8" w:rsidRPr="00990BBB" w:rsidRDefault="00246AB8" w:rsidP="00246AB8">
      <w:pPr>
        <w:jc w:val="center"/>
        <w:rPr>
          <w:rFonts w:eastAsia="ＭＳ Ｐ明朝"/>
          <w:sz w:val="22"/>
          <w:szCs w:val="22"/>
        </w:rPr>
      </w:pPr>
    </w:p>
    <w:p w:rsidR="00246AB8" w:rsidRPr="00990BBB" w:rsidRDefault="00246AB8" w:rsidP="00246AB8">
      <w:pPr>
        <w:jc w:val="center"/>
        <w:rPr>
          <w:rFonts w:eastAsia="ＭＳ Ｐ明朝"/>
          <w:sz w:val="22"/>
          <w:szCs w:val="22"/>
        </w:rPr>
      </w:pPr>
    </w:p>
    <w:p w:rsidR="00246AB8" w:rsidRPr="00990BBB" w:rsidRDefault="00246AB8" w:rsidP="00246AB8">
      <w:pPr>
        <w:jc w:val="center"/>
        <w:rPr>
          <w:rFonts w:eastAsia="ＭＳ Ｐ明朝"/>
          <w:sz w:val="22"/>
          <w:szCs w:val="22"/>
        </w:rPr>
      </w:pPr>
    </w:p>
    <w:p w:rsidR="00246AB8" w:rsidRPr="00990BBB" w:rsidRDefault="00246AB8" w:rsidP="00246AB8">
      <w:pPr>
        <w:jc w:val="center"/>
        <w:rPr>
          <w:rFonts w:eastAsia="ＭＳ Ｐ明朝"/>
          <w:sz w:val="22"/>
          <w:szCs w:val="22"/>
        </w:rPr>
      </w:pPr>
    </w:p>
    <w:p w:rsidR="00246AB8" w:rsidRPr="00990BBB" w:rsidRDefault="00246AB8" w:rsidP="00246AB8">
      <w:pPr>
        <w:jc w:val="center"/>
        <w:rPr>
          <w:rFonts w:eastAsia="ＭＳ Ｐ明朝"/>
          <w:sz w:val="22"/>
          <w:szCs w:val="22"/>
        </w:rPr>
      </w:pPr>
    </w:p>
    <w:p w:rsidR="00246AB8" w:rsidRPr="00990BBB" w:rsidRDefault="00246AB8" w:rsidP="00246AB8">
      <w:pPr>
        <w:jc w:val="center"/>
        <w:rPr>
          <w:rFonts w:eastAsia="ＭＳ Ｐ明朝"/>
          <w:sz w:val="22"/>
          <w:szCs w:val="22"/>
        </w:rPr>
      </w:pPr>
    </w:p>
    <w:p w:rsidR="00246AB8" w:rsidRPr="00990BBB" w:rsidRDefault="00246AB8" w:rsidP="00246AB8">
      <w:pPr>
        <w:jc w:val="center"/>
        <w:rPr>
          <w:rFonts w:eastAsia="ＭＳ Ｐ明朝"/>
          <w:sz w:val="22"/>
          <w:szCs w:val="22"/>
        </w:rPr>
      </w:pPr>
    </w:p>
    <w:p w:rsidR="00246AB8" w:rsidRPr="00990BBB" w:rsidRDefault="00246AB8" w:rsidP="00246AB8">
      <w:pPr>
        <w:jc w:val="center"/>
        <w:rPr>
          <w:rFonts w:eastAsia="ＭＳ Ｐ明朝"/>
          <w:sz w:val="22"/>
          <w:szCs w:val="22"/>
        </w:rPr>
      </w:pPr>
    </w:p>
    <w:p w:rsidR="00246AB8" w:rsidRPr="00990BBB" w:rsidRDefault="00580003" w:rsidP="00246AB8">
      <w:pPr>
        <w:jc w:val="center"/>
        <w:rPr>
          <w:rFonts w:eastAsia="ＭＳ Ｐ明朝"/>
          <w:sz w:val="22"/>
          <w:szCs w:val="22"/>
        </w:rPr>
      </w:pPr>
      <w:r w:rsidRPr="00580003">
        <w:rPr>
          <w:noProof/>
        </w:rPr>
        <w:lastRenderedPageBreak/>
        <w:drawing>
          <wp:inline distT="0" distB="0" distL="0" distR="0">
            <wp:extent cx="5759124" cy="8343900"/>
            <wp:effectExtent l="0" t="0" r="0" b="0"/>
            <wp:docPr id="1557" name="図 15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2">
                      <a:extLst>
                        <a:ext uri="{28A0092B-C50C-407E-A947-70E740481C1C}">
                          <a14:useLocalDpi xmlns:a14="http://schemas.microsoft.com/office/drawing/2010/main" val="0"/>
                        </a:ext>
                      </a:extLst>
                    </a:blip>
                    <a:srcRect/>
                    <a:stretch>
                      <a:fillRect/>
                    </a:stretch>
                  </pic:blipFill>
                  <pic:spPr bwMode="auto">
                    <a:xfrm>
                      <a:off x="0" y="0"/>
                      <a:ext cx="5760068" cy="8345268"/>
                    </a:xfrm>
                    <a:prstGeom prst="rect">
                      <a:avLst/>
                    </a:prstGeom>
                    <a:noFill/>
                    <a:ln>
                      <a:noFill/>
                    </a:ln>
                  </pic:spPr>
                </pic:pic>
              </a:graphicData>
            </a:graphic>
          </wp:inline>
        </w:drawing>
      </w:r>
    </w:p>
    <w:p w:rsidR="00246AB8" w:rsidRPr="00990BBB" w:rsidRDefault="009B09B6" w:rsidP="00246AB8">
      <w:pPr>
        <w:jc w:val="center"/>
        <w:rPr>
          <w:rFonts w:eastAsia="ＭＳ Ｐ明朝"/>
          <w:sz w:val="22"/>
          <w:szCs w:val="22"/>
        </w:rPr>
      </w:pPr>
      <w:r w:rsidRPr="009B09B6">
        <w:rPr>
          <w:noProof/>
        </w:rPr>
        <w:lastRenderedPageBreak/>
        <w:drawing>
          <wp:inline distT="0" distB="0" distL="0" distR="0">
            <wp:extent cx="5680671" cy="4133850"/>
            <wp:effectExtent l="0" t="0" r="0" b="0"/>
            <wp:docPr id="6" name="図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33">
                      <a:extLst>
                        <a:ext uri="{28A0092B-C50C-407E-A947-70E740481C1C}">
                          <a14:useLocalDpi xmlns:a14="http://schemas.microsoft.com/office/drawing/2010/main" val="0"/>
                        </a:ext>
                      </a:extLst>
                    </a:blip>
                    <a:srcRect/>
                    <a:stretch>
                      <a:fillRect/>
                    </a:stretch>
                  </pic:blipFill>
                  <pic:spPr bwMode="auto">
                    <a:xfrm>
                      <a:off x="0" y="0"/>
                      <a:ext cx="5681902" cy="4134746"/>
                    </a:xfrm>
                    <a:prstGeom prst="rect">
                      <a:avLst/>
                    </a:prstGeom>
                    <a:noFill/>
                    <a:ln>
                      <a:noFill/>
                    </a:ln>
                  </pic:spPr>
                </pic:pic>
              </a:graphicData>
            </a:graphic>
          </wp:inline>
        </w:drawing>
      </w:r>
    </w:p>
    <w:p w:rsidR="009260BB" w:rsidRPr="00990BBB" w:rsidRDefault="009260BB" w:rsidP="00246AB8">
      <w:pPr>
        <w:jc w:val="center"/>
        <w:rPr>
          <w:rFonts w:eastAsia="ＭＳ Ｐ明朝"/>
          <w:sz w:val="22"/>
          <w:szCs w:val="22"/>
        </w:rPr>
      </w:pPr>
    </w:p>
    <w:p w:rsidR="009260BB" w:rsidRPr="00990BBB" w:rsidRDefault="009260BB" w:rsidP="00246AB8">
      <w:pPr>
        <w:jc w:val="center"/>
        <w:rPr>
          <w:rFonts w:eastAsia="ＭＳ Ｐ明朝"/>
          <w:sz w:val="22"/>
          <w:szCs w:val="22"/>
        </w:rPr>
      </w:pPr>
    </w:p>
    <w:p w:rsidR="009260BB" w:rsidRPr="00990BBB" w:rsidRDefault="009260BB" w:rsidP="00246AB8">
      <w:pPr>
        <w:jc w:val="center"/>
        <w:rPr>
          <w:rFonts w:eastAsia="ＭＳ Ｐ明朝"/>
          <w:sz w:val="22"/>
          <w:szCs w:val="22"/>
        </w:rPr>
      </w:pPr>
    </w:p>
    <w:p w:rsidR="009260BB" w:rsidRPr="00990BBB" w:rsidRDefault="009260BB" w:rsidP="00246AB8">
      <w:pPr>
        <w:jc w:val="center"/>
        <w:rPr>
          <w:rFonts w:eastAsia="ＭＳ Ｐ明朝"/>
          <w:sz w:val="22"/>
          <w:szCs w:val="22"/>
        </w:rPr>
      </w:pPr>
    </w:p>
    <w:p w:rsidR="009260BB" w:rsidRPr="00990BBB" w:rsidRDefault="009260BB" w:rsidP="00246AB8">
      <w:pPr>
        <w:jc w:val="center"/>
        <w:rPr>
          <w:rFonts w:eastAsia="ＭＳ Ｐ明朝"/>
          <w:sz w:val="22"/>
          <w:szCs w:val="22"/>
        </w:rPr>
      </w:pPr>
    </w:p>
    <w:p w:rsidR="009260BB" w:rsidRPr="00990BBB" w:rsidRDefault="009260BB" w:rsidP="00246AB8">
      <w:pPr>
        <w:jc w:val="center"/>
        <w:rPr>
          <w:rFonts w:eastAsia="ＭＳ Ｐ明朝"/>
          <w:sz w:val="22"/>
          <w:szCs w:val="22"/>
        </w:rPr>
      </w:pPr>
    </w:p>
    <w:p w:rsidR="009260BB" w:rsidRPr="00990BBB" w:rsidRDefault="009260BB" w:rsidP="00246AB8">
      <w:pPr>
        <w:jc w:val="center"/>
        <w:rPr>
          <w:rFonts w:eastAsia="ＭＳ Ｐ明朝"/>
          <w:sz w:val="22"/>
          <w:szCs w:val="22"/>
        </w:rPr>
      </w:pPr>
    </w:p>
    <w:p w:rsidR="009260BB" w:rsidRPr="00990BBB" w:rsidRDefault="009260BB" w:rsidP="00246AB8">
      <w:pPr>
        <w:jc w:val="center"/>
        <w:rPr>
          <w:rFonts w:eastAsia="ＭＳ Ｐ明朝"/>
          <w:sz w:val="22"/>
          <w:szCs w:val="22"/>
        </w:rPr>
      </w:pPr>
    </w:p>
    <w:p w:rsidR="009260BB" w:rsidRPr="00990BBB" w:rsidRDefault="009260BB" w:rsidP="00246AB8">
      <w:pPr>
        <w:jc w:val="center"/>
        <w:rPr>
          <w:rFonts w:eastAsia="ＭＳ Ｐ明朝"/>
          <w:sz w:val="22"/>
          <w:szCs w:val="22"/>
        </w:rPr>
      </w:pPr>
    </w:p>
    <w:p w:rsidR="009260BB" w:rsidRPr="00990BBB" w:rsidRDefault="009260BB" w:rsidP="00246AB8">
      <w:pPr>
        <w:jc w:val="center"/>
        <w:rPr>
          <w:rFonts w:eastAsia="ＭＳ Ｐ明朝"/>
          <w:sz w:val="22"/>
          <w:szCs w:val="22"/>
        </w:rPr>
      </w:pPr>
    </w:p>
    <w:p w:rsidR="009260BB" w:rsidRPr="00990BBB" w:rsidRDefault="009260BB" w:rsidP="00246AB8">
      <w:pPr>
        <w:jc w:val="center"/>
        <w:rPr>
          <w:rFonts w:eastAsia="ＭＳ Ｐ明朝"/>
          <w:sz w:val="22"/>
          <w:szCs w:val="22"/>
        </w:rPr>
      </w:pPr>
    </w:p>
    <w:p w:rsidR="009260BB" w:rsidRPr="00990BBB" w:rsidRDefault="009260BB" w:rsidP="00246AB8">
      <w:pPr>
        <w:jc w:val="center"/>
        <w:rPr>
          <w:rFonts w:eastAsia="ＭＳ Ｐ明朝"/>
          <w:sz w:val="22"/>
          <w:szCs w:val="22"/>
        </w:rPr>
      </w:pPr>
    </w:p>
    <w:p w:rsidR="009260BB" w:rsidRPr="00990BBB" w:rsidRDefault="009260BB" w:rsidP="00246AB8">
      <w:pPr>
        <w:jc w:val="center"/>
        <w:rPr>
          <w:rFonts w:eastAsia="ＭＳ Ｐ明朝"/>
          <w:sz w:val="22"/>
          <w:szCs w:val="22"/>
        </w:rPr>
      </w:pPr>
    </w:p>
    <w:p w:rsidR="009260BB" w:rsidRPr="00990BBB" w:rsidRDefault="009260BB" w:rsidP="00246AB8">
      <w:pPr>
        <w:jc w:val="center"/>
        <w:rPr>
          <w:rFonts w:eastAsia="ＭＳ Ｐ明朝"/>
          <w:sz w:val="22"/>
          <w:szCs w:val="22"/>
        </w:rPr>
      </w:pPr>
    </w:p>
    <w:p w:rsidR="009260BB" w:rsidRPr="00990BBB" w:rsidRDefault="009260BB" w:rsidP="00246AB8">
      <w:pPr>
        <w:jc w:val="center"/>
        <w:rPr>
          <w:rFonts w:eastAsia="ＭＳ Ｐ明朝"/>
          <w:sz w:val="22"/>
          <w:szCs w:val="22"/>
        </w:rPr>
      </w:pPr>
    </w:p>
    <w:p w:rsidR="009260BB" w:rsidRPr="00990BBB" w:rsidRDefault="009260BB" w:rsidP="00246AB8">
      <w:pPr>
        <w:jc w:val="center"/>
        <w:rPr>
          <w:rFonts w:eastAsia="ＭＳ Ｐ明朝"/>
          <w:sz w:val="22"/>
          <w:szCs w:val="22"/>
        </w:rPr>
      </w:pPr>
    </w:p>
    <w:p w:rsidR="009260BB" w:rsidRPr="00990BBB" w:rsidRDefault="009260BB" w:rsidP="009B09B6">
      <w:pPr>
        <w:rPr>
          <w:rFonts w:eastAsia="ＭＳ Ｐ明朝"/>
          <w:sz w:val="22"/>
          <w:szCs w:val="22"/>
        </w:rPr>
      </w:pPr>
    </w:p>
    <w:p w:rsidR="009260BB" w:rsidRPr="00990BBB" w:rsidRDefault="00735A6F" w:rsidP="009260BB">
      <w:pPr>
        <w:jc w:val="center"/>
        <w:rPr>
          <w:rFonts w:eastAsia="ＭＳ Ｐ明朝"/>
          <w:sz w:val="22"/>
          <w:szCs w:val="22"/>
        </w:rPr>
      </w:pPr>
      <w:r w:rsidRPr="00735A6F">
        <w:rPr>
          <w:noProof/>
        </w:rPr>
        <w:lastRenderedPageBreak/>
        <w:drawing>
          <wp:inline distT="0" distB="0" distL="0" distR="0">
            <wp:extent cx="5680710" cy="8233580"/>
            <wp:effectExtent l="0" t="0" r="0" b="0"/>
            <wp:docPr id="8" name="図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5680710" cy="8233580"/>
                    </a:xfrm>
                    <a:prstGeom prst="rect">
                      <a:avLst/>
                    </a:prstGeom>
                    <a:noFill/>
                    <a:ln>
                      <a:noFill/>
                    </a:ln>
                  </pic:spPr>
                </pic:pic>
              </a:graphicData>
            </a:graphic>
          </wp:inline>
        </w:drawing>
      </w:r>
    </w:p>
    <w:p w:rsidR="009260BB" w:rsidRPr="00990BBB" w:rsidRDefault="00735A6F" w:rsidP="009260BB">
      <w:pPr>
        <w:rPr>
          <w:rFonts w:eastAsia="ＭＳ Ｐ明朝"/>
          <w:sz w:val="22"/>
          <w:szCs w:val="22"/>
        </w:rPr>
      </w:pPr>
      <w:r w:rsidRPr="00735A6F">
        <w:rPr>
          <w:noProof/>
        </w:rPr>
        <w:lastRenderedPageBreak/>
        <w:drawing>
          <wp:inline distT="0" distB="0" distL="0" distR="0">
            <wp:extent cx="5680800" cy="8233560"/>
            <wp:effectExtent l="0" t="0" r="0" b="0"/>
            <wp:docPr id="9" name="図 9"/>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5">
                      <a:extLst>
                        <a:ext uri="{28A0092B-C50C-407E-A947-70E740481C1C}">
                          <a14:useLocalDpi xmlns:a14="http://schemas.microsoft.com/office/drawing/2010/main" val="0"/>
                        </a:ext>
                      </a:extLst>
                    </a:blip>
                    <a:srcRect/>
                    <a:stretch>
                      <a:fillRect/>
                    </a:stretch>
                  </pic:blipFill>
                  <pic:spPr bwMode="auto">
                    <a:xfrm>
                      <a:off x="0" y="0"/>
                      <a:ext cx="5680800" cy="8233560"/>
                    </a:xfrm>
                    <a:prstGeom prst="rect">
                      <a:avLst/>
                    </a:prstGeom>
                    <a:noFill/>
                    <a:ln>
                      <a:noFill/>
                    </a:ln>
                  </pic:spPr>
                </pic:pic>
              </a:graphicData>
            </a:graphic>
          </wp:inline>
        </w:drawing>
      </w:r>
    </w:p>
    <w:p w:rsidR="009260BB" w:rsidRPr="00FE6285" w:rsidRDefault="00512C1A" w:rsidP="009260BB">
      <w:pPr>
        <w:jc w:val="center"/>
        <w:rPr>
          <w:rFonts w:eastAsia="ＭＳ Ｐ明朝"/>
          <w:sz w:val="22"/>
          <w:szCs w:val="22"/>
        </w:rPr>
      </w:pPr>
      <w:r w:rsidRPr="00512C1A">
        <w:rPr>
          <w:noProof/>
        </w:rPr>
        <w:lastRenderedPageBreak/>
        <w:drawing>
          <wp:inline distT="0" distB="0" distL="0" distR="0">
            <wp:extent cx="5759450" cy="7496224"/>
            <wp:effectExtent l="0" t="0" r="0" b="9525"/>
            <wp:docPr id="125" name="図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6">
                      <a:extLst>
                        <a:ext uri="{28A0092B-C50C-407E-A947-70E740481C1C}">
                          <a14:useLocalDpi xmlns:a14="http://schemas.microsoft.com/office/drawing/2010/main" val="0"/>
                        </a:ext>
                      </a:extLst>
                    </a:blip>
                    <a:srcRect/>
                    <a:stretch>
                      <a:fillRect/>
                    </a:stretch>
                  </pic:blipFill>
                  <pic:spPr bwMode="auto">
                    <a:xfrm>
                      <a:off x="0" y="0"/>
                      <a:ext cx="5759450" cy="7496224"/>
                    </a:xfrm>
                    <a:prstGeom prst="rect">
                      <a:avLst/>
                    </a:prstGeom>
                    <a:noFill/>
                    <a:ln>
                      <a:noFill/>
                    </a:ln>
                  </pic:spPr>
                </pic:pic>
              </a:graphicData>
            </a:graphic>
          </wp:inline>
        </w:drawing>
      </w:r>
    </w:p>
    <w:p w:rsidR="00A00138" w:rsidRPr="00990BBB" w:rsidRDefault="00A00138" w:rsidP="009260BB">
      <w:pPr>
        <w:jc w:val="center"/>
        <w:rPr>
          <w:rFonts w:eastAsia="ＭＳ Ｐ明朝"/>
          <w:sz w:val="22"/>
          <w:szCs w:val="22"/>
        </w:rPr>
      </w:pPr>
    </w:p>
    <w:p w:rsidR="00A00138" w:rsidRPr="00990BBB" w:rsidRDefault="00A00138" w:rsidP="00A00138">
      <w:pPr>
        <w:rPr>
          <w:rFonts w:eastAsia="ＭＳ Ｐ明朝"/>
          <w:sz w:val="22"/>
          <w:szCs w:val="22"/>
        </w:rPr>
      </w:pPr>
    </w:p>
    <w:p w:rsidR="00A00138" w:rsidRPr="00990BBB" w:rsidRDefault="00512C1A" w:rsidP="00A00138">
      <w:pPr>
        <w:jc w:val="center"/>
        <w:rPr>
          <w:rFonts w:eastAsia="ＭＳ Ｐ明朝"/>
          <w:sz w:val="22"/>
          <w:szCs w:val="22"/>
        </w:rPr>
      </w:pPr>
      <w:r w:rsidRPr="00512C1A">
        <w:rPr>
          <w:noProof/>
        </w:rPr>
        <w:lastRenderedPageBreak/>
        <w:drawing>
          <wp:inline distT="0" distB="0" distL="0" distR="0">
            <wp:extent cx="5759450" cy="7666207"/>
            <wp:effectExtent l="0" t="0" r="0" b="0"/>
            <wp:docPr id="126" name="図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37">
                      <a:extLst>
                        <a:ext uri="{28A0092B-C50C-407E-A947-70E740481C1C}">
                          <a14:useLocalDpi xmlns:a14="http://schemas.microsoft.com/office/drawing/2010/main" val="0"/>
                        </a:ext>
                      </a:extLst>
                    </a:blip>
                    <a:srcRect/>
                    <a:stretch>
                      <a:fillRect/>
                    </a:stretch>
                  </pic:blipFill>
                  <pic:spPr bwMode="auto">
                    <a:xfrm>
                      <a:off x="0" y="0"/>
                      <a:ext cx="5759450" cy="7666207"/>
                    </a:xfrm>
                    <a:prstGeom prst="rect">
                      <a:avLst/>
                    </a:prstGeom>
                    <a:noFill/>
                    <a:ln>
                      <a:noFill/>
                    </a:ln>
                  </pic:spPr>
                </pic:pic>
              </a:graphicData>
            </a:graphic>
          </wp:inline>
        </w:drawing>
      </w:r>
    </w:p>
    <w:p w:rsidR="00A00138" w:rsidRPr="00990BBB" w:rsidRDefault="00735A6F" w:rsidP="00A00138">
      <w:pPr>
        <w:jc w:val="center"/>
        <w:rPr>
          <w:rFonts w:eastAsia="ＭＳ Ｐ明朝"/>
          <w:sz w:val="22"/>
          <w:szCs w:val="22"/>
        </w:rPr>
      </w:pPr>
      <w:r w:rsidRPr="00735A6F">
        <w:rPr>
          <w:noProof/>
        </w:rPr>
        <w:lastRenderedPageBreak/>
        <w:drawing>
          <wp:inline distT="0" distB="0" distL="0" distR="0">
            <wp:extent cx="5680480" cy="8248650"/>
            <wp:effectExtent l="0" t="0" r="0" b="0"/>
            <wp:docPr id="58" name="図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38">
                      <a:extLst>
                        <a:ext uri="{28A0092B-C50C-407E-A947-70E740481C1C}">
                          <a14:useLocalDpi xmlns:a14="http://schemas.microsoft.com/office/drawing/2010/main" val="0"/>
                        </a:ext>
                      </a:extLst>
                    </a:blip>
                    <a:srcRect/>
                    <a:stretch>
                      <a:fillRect/>
                    </a:stretch>
                  </pic:blipFill>
                  <pic:spPr bwMode="auto">
                    <a:xfrm>
                      <a:off x="0" y="0"/>
                      <a:ext cx="5684760" cy="8254865"/>
                    </a:xfrm>
                    <a:prstGeom prst="rect">
                      <a:avLst/>
                    </a:prstGeom>
                    <a:noFill/>
                    <a:ln>
                      <a:noFill/>
                    </a:ln>
                  </pic:spPr>
                </pic:pic>
              </a:graphicData>
            </a:graphic>
          </wp:inline>
        </w:drawing>
      </w:r>
    </w:p>
    <w:p w:rsidR="00A00138" w:rsidRPr="00990BBB" w:rsidRDefault="00047721" w:rsidP="00A00138">
      <w:pPr>
        <w:jc w:val="center"/>
        <w:rPr>
          <w:rFonts w:eastAsia="ＭＳ Ｐ明朝"/>
          <w:sz w:val="22"/>
          <w:szCs w:val="22"/>
        </w:rPr>
      </w:pPr>
      <w:r w:rsidRPr="00990BBB">
        <w:rPr>
          <w:rFonts w:eastAsia="ＭＳ Ｐ明朝"/>
          <w:noProof/>
          <w:sz w:val="22"/>
          <w:szCs w:val="22"/>
        </w:rPr>
        <w:lastRenderedPageBreak/>
        <w:drawing>
          <wp:inline distT="0" distB="0" distL="0" distR="0">
            <wp:extent cx="5667480" cy="8248680"/>
            <wp:effectExtent l="0" t="0" r="9525" b="0"/>
            <wp:docPr id="1496" name="図 149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496"/>
                    <pic:cNvPicPr>
                      <a:picLocks noChangeAspect="1" noChangeArrowheads="1"/>
                    </pic:cNvPicPr>
                  </pic:nvPicPr>
                  <pic:blipFill>
                    <a:blip r:embed="rId139">
                      <a:extLst>
                        <a:ext uri="{28A0092B-C50C-407E-A947-70E740481C1C}">
                          <a14:useLocalDpi xmlns:a14="http://schemas.microsoft.com/office/drawing/2010/main" val="0"/>
                        </a:ext>
                      </a:extLst>
                    </a:blip>
                    <a:srcRect/>
                    <a:stretch>
                      <a:fillRect/>
                    </a:stretch>
                  </pic:blipFill>
                  <pic:spPr bwMode="auto">
                    <a:xfrm>
                      <a:off x="0" y="0"/>
                      <a:ext cx="5667480" cy="8248680"/>
                    </a:xfrm>
                    <a:prstGeom prst="rect">
                      <a:avLst/>
                    </a:prstGeom>
                    <a:solidFill>
                      <a:srgbClr val="FFFFFF"/>
                    </a:solidFill>
                    <a:ln>
                      <a:noFill/>
                    </a:ln>
                  </pic:spPr>
                </pic:pic>
              </a:graphicData>
            </a:graphic>
          </wp:inline>
        </w:drawing>
      </w:r>
    </w:p>
    <w:p w:rsidR="00A00138" w:rsidRPr="00990BBB" w:rsidRDefault="007B3C4A" w:rsidP="00A00138">
      <w:pPr>
        <w:jc w:val="center"/>
        <w:rPr>
          <w:rFonts w:eastAsia="ＭＳ Ｐ明朝"/>
          <w:sz w:val="22"/>
          <w:szCs w:val="22"/>
        </w:rPr>
      </w:pPr>
      <w:r w:rsidRPr="007B3C4A">
        <w:rPr>
          <w:noProof/>
        </w:rPr>
        <w:lastRenderedPageBreak/>
        <w:drawing>
          <wp:inline distT="0" distB="0" distL="0" distR="0">
            <wp:extent cx="5680654" cy="8296275"/>
            <wp:effectExtent l="0" t="0" r="0" b="0"/>
            <wp:docPr id="1352" name="図 13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40">
                      <a:extLst>
                        <a:ext uri="{28A0092B-C50C-407E-A947-70E740481C1C}">
                          <a14:useLocalDpi xmlns:a14="http://schemas.microsoft.com/office/drawing/2010/main" val="0"/>
                        </a:ext>
                      </a:extLst>
                    </a:blip>
                    <a:srcRect/>
                    <a:stretch>
                      <a:fillRect/>
                    </a:stretch>
                  </pic:blipFill>
                  <pic:spPr bwMode="auto">
                    <a:xfrm>
                      <a:off x="0" y="0"/>
                      <a:ext cx="5684184" cy="8301431"/>
                    </a:xfrm>
                    <a:prstGeom prst="rect">
                      <a:avLst/>
                    </a:prstGeom>
                    <a:noFill/>
                    <a:ln>
                      <a:noFill/>
                    </a:ln>
                  </pic:spPr>
                </pic:pic>
              </a:graphicData>
            </a:graphic>
          </wp:inline>
        </w:drawing>
      </w:r>
    </w:p>
    <w:p w:rsidR="00686CC3" w:rsidRPr="00990BBB" w:rsidRDefault="007B3C4A" w:rsidP="007B3C4A">
      <w:pPr>
        <w:jc w:val="center"/>
        <w:rPr>
          <w:rFonts w:eastAsia="ＭＳ Ｐ明朝"/>
          <w:sz w:val="22"/>
          <w:szCs w:val="22"/>
        </w:rPr>
      </w:pPr>
      <w:r w:rsidRPr="007B3C4A">
        <w:rPr>
          <w:noProof/>
        </w:rPr>
        <w:lastRenderedPageBreak/>
        <w:drawing>
          <wp:inline distT="0" distB="0" distL="0" distR="0">
            <wp:extent cx="5680520" cy="8239125"/>
            <wp:effectExtent l="0" t="0" r="0" b="0"/>
            <wp:docPr id="1369" name="図 13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1">
                      <a:extLst>
                        <a:ext uri="{28A0092B-C50C-407E-A947-70E740481C1C}">
                          <a14:useLocalDpi xmlns:a14="http://schemas.microsoft.com/office/drawing/2010/main" val="0"/>
                        </a:ext>
                      </a:extLst>
                    </a:blip>
                    <a:srcRect/>
                    <a:stretch>
                      <a:fillRect/>
                    </a:stretch>
                  </pic:blipFill>
                  <pic:spPr bwMode="auto">
                    <a:xfrm>
                      <a:off x="0" y="0"/>
                      <a:ext cx="5686050" cy="8247146"/>
                    </a:xfrm>
                    <a:prstGeom prst="rect">
                      <a:avLst/>
                    </a:prstGeom>
                    <a:noFill/>
                    <a:ln>
                      <a:noFill/>
                    </a:ln>
                  </pic:spPr>
                </pic:pic>
              </a:graphicData>
            </a:graphic>
          </wp:inline>
        </w:drawing>
      </w:r>
      <w:r w:rsidRPr="007B3C4A">
        <w:rPr>
          <w:rFonts w:hint="eastAsia"/>
          <w:noProof/>
        </w:rPr>
        <w:lastRenderedPageBreak/>
        <w:drawing>
          <wp:inline distT="0" distB="0" distL="0" distR="0">
            <wp:extent cx="5680563" cy="8105775"/>
            <wp:effectExtent l="0" t="0" r="0" b="0"/>
            <wp:docPr id="1371" name="図 13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42">
                      <a:extLst>
                        <a:ext uri="{28A0092B-C50C-407E-A947-70E740481C1C}">
                          <a14:useLocalDpi xmlns:a14="http://schemas.microsoft.com/office/drawing/2010/main" val="0"/>
                        </a:ext>
                      </a:extLst>
                    </a:blip>
                    <a:srcRect/>
                    <a:stretch>
                      <a:fillRect/>
                    </a:stretch>
                  </pic:blipFill>
                  <pic:spPr bwMode="auto">
                    <a:xfrm>
                      <a:off x="0" y="0"/>
                      <a:ext cx="5681686" cy="8107378"/>
                    </a:xfrm>
                    <a:prstGeom prst="rect">
                      <a:avLst/>
                    </a:prstGeom>
                    <a:noFill/>
                    <a:ln>
                      <a:noFill/>
                    </a:ln>
                  </pic:spPr>
                </pic:pic>
              </a:graphicData>
            </a:graphic>
          </wp:inline>
        </w:drawing>
      </w:r>
    </w:p>
    <w:p w:rsidR="00686CC3" w:rsidRPr="00990BBB" w:rsidRDefault="00CB6799" w:rsidP="00A00138">
      <w:pPr>
        <w:jc w:val="center"/>
        <w:rPr>
          <w:rFonts w:eastAsia="ＭＳ Ｐ明朝"/>
          <w:sz w:val="22"/>
          <w:szCs w:val="22"/>
        </w:rPr>
      </w:pPr>
      <w:r w:rsidRPr="00CB6799">
        <w:rPr>
          <w:noProof/>
        </w:rPr>
        <w:lastRenderedPageBreak/>
        <w:drawing>
          <wp:inline distT="0" distB="0" distL="0" distR="0">
            <wp:extent cx="5759450" cy="7412876"/>
            <wp:effectExtent l="0" t="0" r="0" b="0"/>
            <wp:docPr id="1383" name="図 13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3">
                      <a:extLst>
                        <a:ext uri="{28A0092B-C50C-407E-A947-70E740481C1C}">
                          <a14:useLocalDpi xmlns:a14="http://schemas.microsoft.com/office/drawing/2010/main" val="0"/>
                        </a:ext>
                      </a:extLst>
                    </a:blip>
                    <a:srcRect/>
                    <a:stretch>
                      <a:fillRect/>
                    </a:stretch>
                  </pic:blipFill>
                  <pic:spPr bwMode="auto">
                    <a:xfrm>
                      <a:off x="0" y="0"/>
                      <a:ext cx="5759450" cy="7412876"/>
                    </a:xfrm>
                    <a:prstGeom prst="rect">
                      <a:avLst/>
                    </a:prstGeom>
                    <a:noFill/>
                    <a:ln>
                      <a:noFill/>
                    </a:ln>
                  </pic:spPr>
                </pic:pic>
              </a:graphicData>
            </a:graphic>
          </wp:inline>
        </w:drawing>
      </w:r>
    </w:p>
    <w:p w:rsidR="00686CC3" w:rsidRPr="00990BBB" w:rsidRDefault="00686CC3" w:rsidP="007B3C4A">
      <w:pPr>
        <w:jc w:val="left"/>
        <w:rPr>
          <w:rFonts w:eastAsia="ＭＳ Ｐ明朝"/>
          <w:sz w:val="22"/>
          <w:szCs w:val="22"/>
        </w:rPr>
      </w:pPr>
    </w:p>
    <w:p w:rsidR="00686CC3" w:rsidRPr="00990BBB" w:rsidRDefault="00712589" w:rsidP="00A00138">
      <w:pPr>
        <w:jc w:val="center"/>
        <w:rPr>
          <w:rFonts w:eastAsia="ＭＳ Ｐ明朝"/>
          <w:sz w:val="22"/>
          <w:szCs w:val="22"/>
        </w:rPr>
      </w:pPr>
      <w:r w:rsidRPr="00712589">
        <w:rPr>
          <w:noProof/>
        </w:rPr>
        <w:lastRenderedPageBreak/>
        <w:drawing>
          <wp:inline distT="0" distB="0" distL="0" distR="0">
            <wp:extent cx="5759450" cy="7590660"/>
            <wp:effectExtent l="0" t="0" r="0" b="0"/>
            <wp:docPr id="79" name="図 7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44">
                      <a:extLst>
                        <a:ext uri="{28A0092B-C50C-407E-A947-70E740481C1C}">
                          <a14:useLocalDpi xmlns:a14="http://schemas.microsoft.com/office/drawing/2010/main" val="0"/>
                        </a:ext>
                      </a:extLst>
                    </a:blip>
                    <a:srcRect/>
                    <a:stretch>
                      <a:fillRect/>
                    </a:stretch>
                  </pic:blipFill>
                  <pic:spPr bwMode="auto">
                    <a:xfrm>
                      <a:off x="0" y="0"/>
                      <a:ext cx="5759450" cy="7590660"/>
                    </a:xfrm>
                    <a:prstGeom prst="rect">
                      <a:avLst/>
                    </a:prstGeom>
                    <a:noFill/>
                    <a:ln>
                      <a:noFill/>
                    </a:ln>
                  </pic:spPr>
                </pic:pic>
              </a:graphicData>
            </a:graphic>
          </wp:inline>
        </w:drawing>
      </w:r>
    </w:p>
    <w:p w:rsidR="00A3662F" w:rsidRPr="00990BBB" w:rsidRDefault="00A3662F" w:rsidP="00A00138">
      <w:pPr>
        <w:jc w:val="center"/>
        <w:rPr>
          <w:rFonts w:eastAsia="ＭＳ Ｐ明朝"/>
          <w:sz w:val="22"/>
          <w:szCs w:val="22"/>
        </w:rPr>
      </w:pPr>
    </w:p>
    <w:p w:rsidR="00A3662F" w:rsidRPr="00990BBB" w:rsidRDefault="00A3662F" w:rsidP="00A00138">
      <w:pPr>
        <w:jc w:val="center"/>
        <w:rPr>
          <w:rFonts w:eastAsia="ＭＳ Ｐ明朝"/>
          <w:sz w:val="22"/>
          <w:szCs w:val="22"/>
        </w:rPr>
      </w:pPr>
    </w:p>
    <w:p w:rsidR="00A3662F" w:rsidRPr="00990BBB" w:rsidRDefault="00712589" w:rsidP="00A00138">
      <w:pPr>
        <w:jc w:val="center"/>
        <w:rPr>
          <w:rFonts w:eastAsia="ＭＳ Ｐ明朝"/>
          <w:sz w:val="22"/>
          <w:szCs w:val="22"/>
        </w:rPr>
      </w:pPr>
      <w:r w:rsidRPr="00712589">
        <w:rPr>
          <w:noProof/>
        </w:rPr>
        <w:lastRenderedPageBreak/>
        <w:drawing>
          <wp:inline distT="0" distB="0" distL="0" distR="0">
            <wp:extent cx="5759450" cy="5413077"/>
            <wp:effectExtent l="0" t="0" r="0" b="0"/>
            <wp:docPr id="82" name="図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45">
                      <a:extLst>
                        <a:ext uri="{28A0092B-C50C-407E-A947-70E740481C1C}">
                          <a14:useLocalDpi xmlns:a14="http://schemas.microsoft.com/office/drawing/2010/main" val="0"/>
                        </a:ext>
                      </a:extLst>
                    </a:blip>
                    <a:srcRect/>
                    <a:stretch>
                      <a:fillRect/>
                    </a:stretch>
                  </pic:blipFill>
                  <pic:spPr bwMode="auto">
                    <a:xfrm>
                      <a:off x="0" y="0"/>
                      <a:ext cx="5759450" cy="5413077"/>
                    </a:xfrm>
                    <a:prstGeom prst="rect">
                      <a:avLst/>
                    </a:prstGeom>
                    <a:noFill/>
                    <a:ln>
                      <a:noFill/>
                    </a:ln>
                  </pic:spPr>
                </pic:pic>
              </a:graphicData>
            </a:graphic>
          </wp:inline>
        </w:drawing>
      </w:r>
    </w:p>
    <w:p w:rsidR="00A3662F" w:rsidRPr="00990BBB" w:rsidRDefault="00A3662F" w:rsidP="00A3662F">
      <w:pPr>
        <w:rPr>
          <w:rFonts w:eastAsia="ＭＳ Ｐ明朝"/>
          <w:sz w:val="22"/>
          <w:szCs w:val="22"/>
        </w:rPr>
      </w:pPr>
    </w:p>
    <w:p w:rsidR="00A3662F" w:rsidRPr="00990BBB" w:rsidRDefault="00A3662F" w:rsidP="00A3662F">
      <w:pPr>
        <w:rPr>
          <w:rFonts w:eastAsia="ＭＳ Ｐ明朝"/>
          <w:sz w:val="22"/>
          <w:szCs w:val="22"/>
        </w:rPr>
      </w:pPr>
    </w:p>
    <w:p w:rsidR="00A3662F" w:rsidRPr="00990BBB" w:rsidRDefault="00A3662F" w:rsidP="00A3662F">
      <w:pPr>
        <w:jc w:val="center"/>
        <w:rPr>
          <w:rFonts w:eastAsia="ＭＳ Ｐ明朝"/>
          <w:sz w:val="22"/>
          <w:szCs w:val="22"/>
        </w:rPr>
      </w:pPr>
    </w:p>
    <w:p w:rsidR="00A3662F" w:rsidRPr="00990BBB" w:rsidRDefault="00A3662F" w:rsidP="00A3662F">
      <w:pPr>
        <w:jc w:val="center"/>
        <w:rPr>
          <w:rFonts w:eastAsia="ＭＳ Ｐ明朝"/>
          <w:sz w:val="22"/>
          <w:szCs w:val="22"/>
        </w:rPr>
      </w:pPr>
    </w:p>
    <w:p w:rsidR="00A3662F" w:rsidRPr="00990BBB" w:rsidRDefault="00A3662F" w:rsidP="00A3662F">
      <w:pPr>
        <w:jc w:val="center"/>
        <w:rPr>
          <w:rFonts w:eastAsia="ＭＳ Ｐ明朝"/>
          <w:sz w:val="22"/>
          <w:szCs w:val="22"/>
        </w:rPr>
      </w:pPr>
    </w:p>
    <w:p w:rsidR="00A3662F" w:rsidRPr="00990BBB" w:rsidRDefault="00A3662F" w:rsidP="00A3662F">
      <w:pPr>
        <w:jc w:val="center"/>
        <w:rPr>
          <w:rFonts w:eastAsia="ＭＳ Ｐ明朝"/>
          <w:sz w:val="22"/>
          <w:szCs w:val="22"/>
        </w:rPr>
      </w:pPr>
    </w:p>
    <w:p w:rsidR="00A3662F" w:rsidRPr="00990BBB" w:rsidRDefault="00A3662F" w:rsidP="00A3662F">
      <w:pPr>
        <w:jc w:val="center"/>
        <w:rPr>
          <w:rFonts w:eastAsia="ＭＳ Ｐ明朝"/>
          <w:sz w:val="22"/>
          <w:szCs w:val="22"/>
        </w:rPr>
      </w:pPr>
    </w:p>
    <w:p w:rsidR="00A3662F" w:rsidRPr="00990BBB" w:rsidRDefault="00A3662F" w:rsidP="00A3662F">
      <w:pPr>
        <w:jc w:val="center"/>
        <w:rPr>
          <w:rFonts w:eastAsia="ＭＳ Ｐ明朝"/>
          <w:sz w:val="22"/>
          <w:szCs w:val="22"/>
        </w:rPr>
      </w:pPr>
    </w:p>
    <w:p w:rsidR="00A3662F" w:rsidRPr="00990BBB" w:rsidRDefault="00A3662F" w:rsidP="00A3662F">
      <w:pPr>
        <w:jc w:val="center"/>
        <w:rPr>
          <w:rFonts w:eastAsia="ＭＳ Ｐ明朝"/>
          <w:sz w:val="22"/>
          <w:szCs w:val="22"/>
        </w:rPr>
      </w:pPr>
    </w:p>
    <w:p w:rsidR="00A3662F" w:rsidRPr="00990BBB" w:rsidRDefault="00A3662F" w:rsidP="00A3662F">
      <w:pPr>
        <w:jc w:val="center"/>
        <w:rPr>
          <w:rFonts w:eastAsia="ＭＳ Ｐ明朝"/>
          <w:sz w:val="22"/>
          <w:szCs w:val="22"/>
        </w:rPr>
      </w:pPr>
    </w:p>
    <w:p w:rsidR="00A3662F" w:rsidRPr="00990BBB" w:rsidRDefault="00A3662F" w:rsidP="00A3662F">
      <w:pPr>
        <w:jc w:val="center"/>
        <w:rPr>
          <w:rFonts w:eastAsia="ＭＳ Ｐ明朝"/>
          <w:sz w:val="22"/>
          <w:szCs w:val="22"/>
        </w:rPr>
      </w:pPr>
    </w:p>
    <w:p w:rsidR="00A3662F" w:rsidRPr="00990BBB" w:rsidRDefault="00A3662F" w:rsidP="00712589">
      <w:pPr>
        <w:rPr>
          <w:rFonts w:eastAsia="ＭＳ Ｐ明朝"/>
          <w:sz w:val="22"/>
          <w:szCs w:val="22"/>
        </w:rPr>
      </w:pPr>
    </w:p>
    <w:p w:rsidR="00A3662F" w:rsidRPr="00990BBB" w:rsidRDefault="007B3C4A" w:rsidP="00A3662F">
      <w:pPr>
        <w:jc w:val="center"/>
        <w:rPr>
          <w:rFonts w:eastAsia="ＭＳ Ｐ明朝"/>
          <w:sz w:val="22"/>
          <w:szCs w:val="22"/>
        </w:rPr>
      </w:pPr>
      <w:r w:rsidRPr="007B3C4A">
        <w:rPr>
          <w:noProof/>
        </w:rPr>
        <w:lastRenderedPageBreak/>
        <w:drawing>
          <wp:inline distT="0" distB="0" distL="0" distR="0">
            <wp:extent cx="5680710" cy="8378207"/>
            <wp:effectExtent l="0" t="0" r="0" b="0"/>
            <wp:docPr id="1400" name="図 14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46">
                      <a:extLst>
                        <a:ext uri="{28A0092B-C50C-407E-A947-70E740481C1C}">
                          <a14:useLocalDpi xmlns:a14="http://schemas.microsoft.com/office/drawing/2010/main" val="0"/>
                        </a:ext>
                      </a:extLst>
                    </a:blip>
                    <a:srcRect/>
                    <a:stretch>
                      <a:fillRect/>
                    </a:stretch>
                  </pic:blipFill>
                  <pic:spPr bwMode="auto">
                    <a:xfrm>
                      <a:off x="0" y="0"/>
                      <a:ext cx="5680710" cy="8378207"/>
                    </a:xfrm>
                    <a:prstGeom prst="rect">
                      <a:avLst/>
                    </a:prstGeom>
                    <a:noFill/>
                    <a:ln>
                      <a:noFill/>
                    </a:ln>
                  </pic:spPr>
                </pic:pic>
              </a:graphicData>
            </a:graphic>
          </wp:inline>
        </w:drawing>
      </w:r>
    </w:p>
    <w:p w:rsidR="00A3662F" w:rsidRPr="00990BBB" w:rsidRDefault="002C65A0" w:rsidP="00A3662F">
      <w:pPr>
        <w:jc w:val="center"/>
        <w:rPr>
          <w:rFonts w:eastAsia="ＭＳ Ｐ明朝"/>
          <w:sz w:val="22"/>
          <w:szCs w:val="22"/>
        </w:rPr>
      </w:pPr>
      <w:r w:rsidRPr="002C65A0">
        <w:rPr>
          <w:noProof/>
        </w:rPr>
        <w:lastRenderedPageBreak/>
        <w:drawing>
          <wp:inline distT="0" distB="0" distL="0" distR="0">
            <wp:extent cx="5680673" cy="7219950"/>
            <wp:effectExtent l="0" t="0" r="0" b="0"/>
            <wp:docPr id="1402" name="図 14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47">
                      <a:extLst>
                        <a:ext uri="{28A0092B-C50C-407E-A947-70E740481C1C}">
                          <a14:useLocalDpi xmlns:a14="http://schemas.microsoft.com/office/drawing/2010/main" val="0"/>
                        </a:ext>
                      </a:extLst>
                    </a:blip>
                    <a:srcRect/>
                    <a:stretch>
                      <a:fillRect/>
                    </a:stretch>
                  </pic:blipFill>
                  <pic:spPr bwMode="auto">
                    <a:xfrm>
                      <a:off x="0" y="0"/>
                      <a:ext cx="5681906" cy="7221517"/>
                    </a:xfrm>
                    <a:prstGeom prst="rect">
                      <a:avLst/>
                    </a:prstGeom>
                    <a:noFill/>
                    <a:ln>
                      <a:noFill/>
                    </a:ln>
                  </pic:spPr>
                </pic:pic>
              </a:graphicData>
            </a:graphic>
          </wp:inline>
        </w:drawing>
      </w:r>
    </w:p>
    <w:p w:rsidR="00556D89" w:rsidRPr="00990BBB" w:rsidRDefault="00556D89" w:rsidP="00A3662F">
      <w:pPr>
        <w:jc w:val="center"/>
        <w:rPr>
          <w:rFonts w:eastAsia="ＭＳ Ｐ明朝"/>
          <w:sz w:val="22"/>
          <w:szCs w:val="22"/>
        </w:rPr>
      </w:pPr>
    </w:p>
    <w:p w:rsidR="00556D89" w:rsidRPr="00990BBB" w:rsidRDefault="00556D89" w:rsidP="00A3662F">
      <w:pPr>
        <w:jc w:val="center"/>
        <w:rPr>
          <w:rFonts w:eastAsia="ＭＳ Ｐ明朝"/>
          <w:sz w:val="22"/>
          <w:szCs w:val="22"/>
        </w:rPr>
      </w:pPr>
    </w:p>
    <w:p w:rsidR="00556D89" w:rsidRPr="00990BBB" w:rsidRDefault="00556D89" w:rsidP="00A3662F">
      <w:pPr>
        <w:jc w:val="center"/>
        <w:rPr>
          <w:rFonts w:eastAsia="ＭＳ Ｐ明朝"/>
          <w:sz w:val="22"/>
          <w:szCs w:val="22"/>
        </w:rPr>
      </w:pPr>
    </w:p>
    <w:p w:rsidR="00556D89" w:rsidRPr="00990BBB" w:rsidRDefault="002C65A0" w:rsidP="002C65A0">
      <w:pPr>
        <w:rPr>
          <w:rFonts w:eastAsia="ＭＳ Ｐ明朝"/>
          <w:sz w:val="22"/>
          <w:szCs w:val="22"/>
        </w:rPr>
      </w:pPr>
      <w:r w:rsidRPr="002C65A0">
        <w:rPr>
          <w:noProof/>
        </w:rPr>
        <w:lastRenderedPageBreak/>
        <w:drawing>
          <wp:inline distT="0" distB="0" distL="0" distR="0">
            <wp:extent cx="5680080" cy="8315280"/>
            <wp:effectExtent l="0" t="0" r="0" b="0"/>
            <wp:docPr id="1403" name="図 14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48">
                      <a:extLst>
                        <a:ext uri="{28A0092B-C50C-407E-A947-70E740481C1C}">
                          <a14:useLocalDpi xmlns:a14="http://schemas.microsoft.com/office/drawing/2010/main" val="0"/>
                        </a:ext>
                      </a:extLst>
                    </a:blip>
                    <a:srcRect/>
                    <a:stretch>
                      <a:fillRect/>
                    </a:stretch>
                  </pic:blipFill>
                  <pic:spPr bwMode="auto">
                    <a:xfrm>
                      <a:off x="0" y="0"/>
                      <a:ext cx="5680080" cy="8315280"/>
                    </a:xfrm>
                    <a:prstGeom prst="rect">
                      <a:avLst/>
                    </a:prstGeom>
                    <a:noFill/>
                    <a:ln>
                      <a:noFill/>
                    </a:ln>
                  </pic:spPr>
                </pic:pic>
              </a:graphicData>
            </a:graphic>
          </wp:inline>
        </w:drawing>
      </w:r>
    </w:p>
    <w:p w:rsidR="00556D89" w:rsidRPr="00990BBB" w:rsidRDefault="002C65A0" w:rsidP="00556D89">
      <w:pPr>
        <w:rPr>
          <w:rFonts w:eastAsia="ＭＳ Ｐ明朝"/>
          <w:sz w:val="22"/>
          <w:szCs w:val="22"/>
        </w:rPr>
      </w:pPr>
      <w:r w:rsidRPr="002C65A0">
        <w:rPr>
          <w:noProof/>
        </w:rPr>
        <w:lastRenderedPageBreak/>
        <w:drawing>
          <wp:inline distT="0" distB="0" distL="0" distR="0">
            <wp:extent cx="5680800" cy="8315280"/>
            <wp:effectExtent l="0" t="0" r="0" b="0"/>
            <wp:docPr id="1404" name="図 1404"/>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49">
                      <a:extLst>
                        <a:ext uri="{28A0092B-C50C-407E-A947-70E740481C1C}">
                          <a14:useLocalDpi xmlns:a14="http://schemas.microsoft.com/office/drawing/2010/main" val="0"/>
                        </a:ext>
                      </a:extLst>
                    </a:blip>
                    <a:srcRect/>
                    <a:stretch>
                      <a:fillRect/>
                    </a:stretch>
                  </pic:blipFill>
                  <pic:spPr bwMode="auto">
                    <a:xfrm>
                      <a:off x="0" y="0"/>
                      <a:ext cx="5680800" cy="8315280"/>
                    </a:xfrm>
                    <a:prstGeom prst="rect">
                      <a:avLst/>
                    </a:prstGeom>
                    <a:noFill/>
                    <a:ln>
                      <a:noFill/>
                    </a:ln>
                  </pic:spPr>
                </pic:pic>
              </a:graphicData>
            </a:graphic>
          </wp:inline>
        </w:drawing>
      </w:r>
    </w:p>
    <w:p w:rsidR="00C876D7" w:rsidRPr="00990BBB" w:rsidRDefault="00712589" w:rsidP="00556D89">
      <w:pPr>
        <w:jc w:val="center"/>
        <w:rPr>
          <w:rFonts w:eastAsia="ＭＳ Ｐ明朝"/>
          <w:sz w:val="22"/>
          <w:szCs w:val="22"/>
        </w:rPr>
      </w:pPr>
      <w:r w:rsidRPr="00712589">
        <w:rPr>
          <w:noProof/>
        </w:rPr>
        <w:lastRenderedPageBreak/>
        <w:drawing>
          <wp:inline distT="0" distB="0" distL="0" distR="0">
            <wp:extent cx="5759450" cy="8394349"/>
            <wp:effectExtent l="0" t="0" r="0" b="6985"/>
            <wp:docPr id="85" name="図 8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50">
                      <a:extLst>
                        <a:ext uri="{28A0092B-C50C-407E-A947-70E740481C1C}">
                          <a14:useLocalDpi xmlns:a14="http://schemas.microsoft.com/office/drawing/2010/main" val="0"/>
                        </a:ext>
                      </a:extLst>
                    </a:blip>
                    <a:srcRect/>
                    <a:stretch>
                      <a:fillRect/>
                    </a:stretch>
                  </pic:blipFill>
                  <pic:spPr bwMode="auto">
                    <a:xfrm>
                      <a:off x="0" y="0"/>
                      <a:ext cx="5759450" cy="8394349"/>
                    </a:xfrm>
                    <a:prstGeom prst="rect">
                      <a:avLst/>
                    </a:prstGeom>
                    <a:noFill/>
                    <a:ln>
                      <a:noFill/>
                    </a:ln>
                  </pic:spPr>
                </pic:pic>
              </a:graphicData>
            </a:graphic>
          </wp:inline>
        </w:drawing>
      </w:r>
    </w:p>
    <w:p w:rsidR="00C876D7" w:rsidRPr="00990BBB" w:rsidRDefault="00712589" w:rsidP="00556D89">
      <w:pPr>
        <w:jc w:val="center"/>
        <w:rPr>
          <w:rFonts w:eastAsia="ＭＳ Ｐ明朝"/>
          <w:sz w:val="22"/>
          <w:szCs w:val="22"/>
        </w:rPr>
      </w:pPr>
      <w:r w:rsidRPr="00712589">
        <w:rPr>
          <w:noProof/>
        </w:rPr>
        <w:lastRenderedPageBreak/>
        <w:drawing>
          <wp:inline distT="0" distB="0" distL="0" distR="0">
            <wp:extent cx="5598720" cy="8392320"/>
            <wp:effectExtent l="0" t="0" r="2540" b="0"/>
            <wp:docPr id="86" name="図 8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51">
                      <a:extLst>
                        <a:ext uri="{28A0092B-C50C-407E-A947-70E740481C1C}">
                          <a14:useLocalDpi xmlns:a14="http://schemas.microsoft.com/office/drawing/2010/main" val="0"/>
                        </a:ext>
                      </a:extLst>
                    </a:blip>
                    <a:srcRect/>
                    <a:stretch>
                      <a:fillRect/>
                    </a:stretch>
                  </pic:blipFill>
                  <pic:spPr bwMode="auto">
                    <a:xfrm>
                      <a:off x="0" y="0"/>
                      <a:ext cx="5598720" cy="8392320"/>
                    </a:xfrm>
                    <a:prstGeom prst="rect">
                      <a:avLst/>
                    </a:prstGeom>
                    <a:noFill/>
                    <a:ln>
                      <a:noFill/>
                    </a:ln>
                  </pic:spPr>
                </pic:pic>
              </a:graphicData>
            </a:graphic>
          </wp:inline>
        </w:drawing>
      </w:r>
    </w:p>
    <w:p w:rsidR="00C876D7" w:rsidRPr="00990BBB" w:rsidRDefault="00712589" w:rsidP="00556D89">
      <w:pPr>
        <w:jc w:val="center"/>
        <w:rPr>
          <w:rFonts w:eastAsia="ＭＳ Ｐ明朝"/>
          <w:sz w:val="22"/>
          <w:szCs w:val="22"/>
        </w:rPr>
      </w:pPr>
      <w:r w:rsidRPr="00712589">
        <w:rPr>
          <w:noProof/>
        </w:rPr>
        <w:lastRenderedPageBreak/>
        <w:drawing>
          <wp:inline distT="0" distB="0" distL="0" distR="0">
            <wp:extent cx="5759640" cy="8394120"/>
            <wp:effectExtent l="0" t="0" r="0" b="6985"/>
            <wp:docPr id="88" name="図 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52">
                      <a:extLst>
                        <a:ext uri="{28A0092B-C50C-407E-A947-70E740481C1C}">
                          <a14:useLocalDpi xmlns:a14="http://schemas.microsoft.com/office/drawing/2010/main" val="0"/>
                        </a:ext>
                      </a:extLst>
                    </a:blip>
                    <a:srcRect/>
                    <a:stretch>
                      <a:fillRect/>
                    </a:stretch>
                  </pic:blipFill>
                  <pic:spPr bwMode="auto">
                    <a:xfrm>
                      <a:off x="0" y="0"/>
                      <a:ext cx="5759640" cy="8394120"/>
                    </a:xfrm>
                    <a:prstGeom prst="rect">
                      <a:avLst/>
                    </a:prstGeom>
                    <a:noFill/>
                    <a:ln>
                      <a:noFill/>
                    </a:ln>
                  </pic:spPr>
                </pic:pic>
              </a:graphicData>
            </a:graphic>
          </wp:inline>
        </w:drawing>
      </w:r>
    </w:p>
    <w:p w:rsidR="008B5B37" w:rsidRPr="00990BBB" w:rsidRDefault="00712589" w:rsidP="008B5B37">
      <w:pPr>
        <w:jc w:val="center"/>
        <w:rPr>
          <w:rFonts w:eastAsia="ＭＳ Ｐ明朝"/>
          <w:sz w:val="22"/>
          <w:szCs w:val="22"/>
        </w:rPr>
      </w:pPr>
      <w:r w:rsidRPr="00712589">
        <w:rPr>
          <w:noProof/>
        </w:rPr>
        <w:lastRenderedPageBreak/>
        <w:drawing>
          <wp:inline distT="0" distB="0" distL="0" distR="0">
            <wp:extent cx="5759640" cy="8393400"/>
            <wp:effectExtent l="0" t="0" r="0" b="8255"/>
            <wp:docPr id="90" name="図 90"/>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153">
                      <a:extLst>
                        <a:ext uri="{28A0092B-C50C-407E-A947-70E740481C1C}">
                          <a14:useLocalDpi xmlns:a14="http://schemas.microsoft.com/office/drawing/2010/main" val="0"/>
                        </a:ext>
                      </a:extLst>
                    </a:blip>
                    <a:srcRect/>
                    <a:stretch>
                      <a:fillRect/>
                    </a:stretch>
                  </pic:blipFill>
                  <pic:spPr bwMode="auto">
                    <a:xfrm>
                      <a:off x="0" y="0"/>
                      <a:ext cx="5759640" cy="8393400"/>
                    </a:xfrm>
                    <a:prstGeom prst="rect">
                      <a:avLst/>
                    </a:prstGeom>
                    <a:noFill/>
                    <a:ln>
                      <a:noFill/>
                    </a:ln>
                  </pic:spPr>
                </pic:pic>
              </a:graphicData>
            </a:graphic>
          </wp:inline>
        </w:drawing>
      </w:r>
    </w:p>
    <w:p w:rsidR="00C876D7" w:rsidRPr="00990BBB" w:rsidRDefault="00712589" w:rsidP="00556D89">
      <w:pPr>
        <w:jc w:val="center"/>
        <w:rPr>
          <w:rFonts w:eastAsia="ＭＳ Ｐ明朝"/>
          <w:sz w:val="22"/>
          <w:szCs w:val="22"/>
        </w:rPr>
      </w:pPr>
      <w:r w:rsidRPr="00712589">
        <w:rPr>
          <w:noProof/>
        </w:rPr>
        <w:lastRenderedPageBreak/>
        <w:drawing>
          <wp:inline distT="0" distB="0" distL="0" distR="0">
            <wp:extent cx="5759450" cy="8394349"/>
            <wp:effectExtent l="0" t="0" r="0" b="6985"/>
            <wp:docPr id="99" name="図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154">
                      <a:extLst>
                        <a:ext uri="{28A0092B-C50C-407E-A947-70E740481C1C}">
                          <a14:useLocalDpi xmlns:a14="http://schemas.microsoft.com/office/drawing/2010/main" val="0"/>
                        </a:ext>
                      </a:extLst>
                    </a:blip>
                    <a:srcRect/>
                    <a:stretch>
                      <a:fillRect/>
                    </a:stretch>
                  </pic:blipFill>
                  <pic:spPr bwMode="auto">
                    <a:xfrm>
                      <a:off x="0" y="0"/>
                      <a:ext cx="5759450" cy="8394349"/>
                    </a:xfrm>
                    <a:prstGeom prst="rect">
                      <a:avLst/>
                    </a:prstGeom>
                    <a:noFill/>
                    <a:ln>
                      <a:noFill/>
                    </a:ln>
                  </pic:spPr>
                </pic:pic>
              </a:graphicData>
            </a:graphic>
          </wp:inline>
        </w:drawing>
      </w:r>
    </w:p>
    <w:p w:rsidR="00C876D7" w:rsidRPr="00990BBB" w:rsidRDefault="00712589" w:rsidP="009A5AAC">
      <w:pPr>
        <w:jc w:val="center"/>
        <w:rPr>
          <w:rFonts w:eastAsia="ＭＳ Ｐ明朝"/>
          <w:sz w:val="22"/>
          <w:szCs w:val="22"/>
        </w:rPr>
      </w:pPr>
      <w:r w:rsidRPr="00712589">
        <w:rPr>
          <w:noProof/>
        </w:rPr>
        <w:lastRenderedPageBreak/>
        <w:drawing>
          <wp:inline distT="0" distB="0" distL="0" distR="0">
            <wp:extent cx="5759450" cy="7599474"/>
            <wp:effectExtent l="0" t="0" r="0" b="0"/>
            <wp:docPr id="101" name="図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155">
                      <a:extLst>
                        <a:ext uri="{28A0092B-C50C-407E-A947-70E740481C1C}">
                          <a14:useLocalDpi xmlns:a14="http://schemas.microsoft.com/office/drawing/2010/main" val="0"/>
                        </a:ext>
                      </a:extLst>
                    </a:blip>
                    <a:srcRect/>
                    <a:stretch>
                      <a:fillRect/>
                    </a:stretch>
                  </pic:blipFill>
                  <pic:spPr bwMode="auto">
                    <a:xfrm>
                      <a:off x="0" y="0"/>
                      <a:ext cx="5759450" cy="7599474"/>
                    </a:xfrm>
                    <a:prstGeom prst="rect">
                      <a:avLst/>
                    </a:prstGeom>
                    <a:noFill/>
                    <a:ln>
                      <a:noFill/>
                    </a:ln>
                  </pic:spPr>
                </pic:pic>
              </a:graphicData>
            </a:graphic>
          </wp:inline>
        </w:drawing>
      </w:r>
    </w:p>
    <w:p w:rsidR="00C876D7" w:rsidRPr="00990BBB" w:rsidRDefault="00CF0070" w:rsidP="00556D89">
      <w:pPr>
        <w:jc w:val="center"/>
        <w:rPr>
          <w:rFonts w:eastAsia="ＭＳ Ｐ明朝"/>
          <w:sz w:val="22"/>
          <w:szCs w:val="22"/>
        </w:rPr>
      </w:pPr>
      <w:r w:rsidRPr="00CF0070">
        <w:rPr>
          <w:noProof/>
        </w:rPr>
        <w:lastRenderedPageBreak/>
        <w:drawing>
          <wp:inline distT="0" distB="0" distL="0" distR="0">
            <wp:extent cx="5759450" cy="7519560"/>
            <wp:effectExtent l="0" t="0" r="0" b="5715"/>
            <wp:docPr id="102" name="図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156">
                      <a:extLst>
                        <a:ext uri="{28A0092B-C50C-407E-A947-70E740481C1C}">
                          <a14:useLocalDpi xmlns:a14="http://schemas.microsoft.com/office/drawing/2010/main" val="0"/>
                        </a:ext>
                      </a:extLst>
                    </a:blip>
                    <a:srcRect/>
                    <a:stretch>
                      <a:fillRect/>
                    </a:stretch>
                  </pic:blipFill>
                  <pic:spPr bwMode="auto">
                    <a:xfrm>
                      <a:off x="0" y="0"/>
                      <a:ext cx="5759450" cy="7519560"/>
                    </a:xfrm>
                    <a:prstGeom prst="rect">
                      <a:avLst/>
                    </a:prstGeom>
                    <a:noFill/>
                    <a:ln>
                      <a:noFill/>
                    </a:ln>
                  </pic:spPr>
                </pic:pic>
              </a:graphicData>
            </a:graphic>
          </wp:inline>
        </w:drawing>
      </w:r>
    </w:p>
    <w:p w:rsidR="001F1569" w:rsidRPr="00990BBB" w:rsidRDefault="001F1569" w:rsidP="00556D89">
      <w:pPr>
        <w:jc w:val="center"/>
        <w:rPr>
          <w:rFonts w:eastAsia="ＭＳ Ｐ明朝"/>
          <w:sz w:val="22"/>
          <w:szCs w:val="22"/>
        </w:rPr>
      </w:pPr>
    </w:p>
    <w:p w:rsidR="001F1569" w:rsidRPr="00990BBB" w:rsidRDefault="001F1569" w:rsidP="00556D89">
      <w:pPr>
        <w:jc w:val="center"/>
        <w:rPr>
          <w:rFonts w:eastAsia="ＭＳ Ｐ明朝"/>
          <w:sz w:val="22"/>
          <w:szCs w:val="22"/>
        </w:rPr>
      </w:pPr>
    </w:p>
    <w:p w:rsidR="001F1569" w:rsidRPr="00990BBB" w:rsidRDefault="00CF0070" w:rsidP="00556D89">
      <w:pPr>
        <w:jc w:val="center"/>
        <w:rPr>
          <w:rFonts w:eastAsia="ＭＳ Ｐ明朝"/>
          <w:sz w:val="22"/>
          <w:szCs w:val="22"/>
        </w:rPr>
      </w:pPr>
      <w:r w:rsidRPr="00CF0070">
        <w:rPr>
          <w:noProof/>
        </w:rPr>
        <w:lastRenderedPageBreak/>
        <w:drawing>
          <wp:inline distT="0" distB="0" distL="0" distR="0">
            <wp:extent cx="5759450" cy="7505528"/>
            <wp:effectExtent l="0" t="0" r="0" b="635"/>
            <wp:docPr id="103" name="図 1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157">
                      <a:extLst>
                        <a:ext uri="{28A0092B-C50C-407E-A947-70E740481C1C}">
                          <a14:useLocalDpi xmlns:a14="http://schemas.microsoft.com/office/drawing/2010/main" val="0"/>
                        </a:ext>
                      </a:extLst>
                    </a:blip>
                    <a:srcRect/>
                    <a:stretch>
                      <a:fillRect/>
                    </a:stretch>
                  </pic:blipFill>
                  <pic:spPr bwMode="auto">
                    <a:xfrm>
                      <a:off x="0" y="0"/>
                      <a:ext cx="5759450" cy="7505528"/>
                    </a:xfrm>
                    <a:prstGeom prst="rect">
                      <a:avLst/>
                    </a:prstGeom>
                    <a:noFill/>
                    <a:ln>
                      <a:noFill/>
                    </a:ln>
                  </pic:spPr>
                </pic:pic>
              </a:graphicData>
            </a:graphic>
          </wp:inline>
        </w:drawing>
      </w:r>
    </w:p>
    <w:p w:rsidR="001F1569" w:rsidRPr="00990BBB" w:rsidRDefault="001F1569" w:rsidP="00556D89">
      <w:pPr>
        <w:jc w:val="center"/>
        <w:rPr>
          <w:rFonts w:eastAsia="ＭＳ Ｐ明朝"/>
          <w:sz w:val="22"/>
          <w:szCs w:val="22"/>
        </w:rPr>
      </w:pPr>
    </w:p>
    <w:p w:rsidR="001F1569" w:rsidRPr="00990BBB" w:rsidRDefault="001F1569" w:rsidP="00556D89">
      <w:pPr>
        <w:jc w:val="center"/>
        <w:rPr>
          <w:rFonts w:eastAsia="ＭＳ Ｐ明朝"/>
          <w:sz w:val="22"/>
          <w:szCs w:val="22"/>
        </w:rPr>
      </w:pPr>
    </w:p>
    <w:p w:rsidR="001F1569" w:rsidRPr="00990BBB" w:rsidRDefault="00CF0070" w:rsidP="00556D89">
      <w:pPr>
        <w:jc w:val="center"/>
        <w:rPr>
          <w:rFonts w:eastAsia="ＭＳ Ｐ明朝"/>
          <w:sz w:val="22"/>
          <w:szCs w:val="22"/>
        </w:rPr>
      </w:pPr>
      <w:r w:rsidRPr="00CF0070">
        <w:rPr>
          <w:noProof/>
        </w:rPr>
        <w:lastRenderedPageBreak/>
        <w:drawing>
          <wp:inline distT="0" distB="0" distL="0" distR="0">
            <wp:extent cx="5759450" cy="7505528"/>
            <wp:effectExtent l="0" t="0" r="0" b="635"/>
            <wp:docPr id="104" name="図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158">
                      <a:extLst>
                        <a:ext uri="{28A0092B-C50C-407E-A947-70E740481C1C}">
                          <a14:useLocalDpi xmlns:a14="http://schemas.microsoft.com/office/drawing/2010/main" val="0"/>
                        </a:ext>
                      </a:extLst>
                    </a:blip>
                    <a:srcRect/>
                    <a:stretch>
                      <a:fillRect/>
                    </a:stretch>
                  </pic:blipFill>
                  <pic:spPr bwMode="auto">
                    <a:xfrm>
                      <a:off x="0" y="0"/>
                      <a:ext cx="5759450" cy="7505528"/>
                    </a:xfrm>
                    <a:prstGeom prst="rect">
                      <a:avLst/>
                    </a:prstGeom>
                    <a:noFill/>
                    <a:ln>
                      <a:noFill/>
                    </a:ln>
                  </pic:spPr>
                </pic:pic>
              </a:graphicData>
            </a:graphic>
          </wp:inline>
        </w:drawing>
      </w:r>
    </w:p>
    <w:p w:rsidR="001F1569" w:rsidRPr="00990BBB" w:rsidRDefault="001F1569" w:rsidP="00556D89">
      <w:pPr>
        <w:jc w:val="center"/>
        <w:rPr>
          <w:rFonts w:eastAsia="ＭＳ Ｐ明朝"/>
          <w:sz w:val="22"/>
          <w:szCs w:val="22"/>
        </w:rPr>
      </w:pPr>
    </w:p>
    <w:p w:rsidR="001F1569" w:rsidRPr="00990BBB" w:rsidRDefault="001F1569" w:rsidP="00556D89">
      <w:pPr>
        <w:jc w:val="center"/>
        <w:rPr>
          <w:rFonts w:eastAsia="ＭＳ Ｐ明朝"/>
          <w:sz w:val="22"/>
          <w:szCs w:val="22"/>
        </w:rPr>
      </w:pPr>
    </w:p>
    <w:p w:rsidR="001F1569" w:rsidRPr="00990BBB" w:rsidRDefault="00CF0070" w:rsidP="00556D89">
      <w:pPr>
        <w:jc w:val="center"/>
        <w:rPr>
          <w:rFonts w:eastAsia="ＭＳ Ｐ明朝"/>
          <w:sz w:val="22"/>
          <w:szCs w:val="22"/>
        </w:rPr>
      </w:pPr>
      <w:r w:rsidRPr="00CF0070">
        <w:rPr>
          <w:noProof/>
        </w:rPr>
        <w:lastRenderedPageBreak/>
        <w:drawing>
          <wp:inline distT="0" distB="0" distL="0" distR="0">
            <wp:extent cx="5759450" cy="7505528"/>
            <wp:effectExtent l="0" t="0" r="0" b="635"/>
            <wp:docPr id="110" name="図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159">
                      <a:extLst>
                        <a:ext uri="{28A0092B-C50C-407E-A947-70E740481C1C}">
                          <a14:useLocalDpi xmlns:a14="http://schemas.microsoft.com/office/drawing/2010/main" val="0"/>
                        </a:ext>
                      </a:extLst>
                    </a:blip>
                    <a:srcRect/>
                    <a:stretch>
                      <a:fillRect/>
                    </a:stretch>
                  </pic:blipFill>
                  <pic:spPr bwMode="auto">
                    <a:xfrm>
                      <a:off x="0" y="0"/>
                      <a:ext cx="5759450" cy="7505528"/>
                    </a:xfrm>
                    <a:prstGeom prst="rect">
                      <a:avLst/>
                    </a:prstGeom>
                    <a:noFill/>
                    <a:ln>
                      <a:noFill/>
                    </a:ln>
                  </pic:spPr>
                </pic:pic>
              </a:graphicData>
            </a:graphic>
          </wp:inline>
        </w:drawing>
      </w:r>
    </w:p>
    <w:p w:rsidR="001F1569" w:rsidRPr="00990BBB" w:rsidRDefault="001F1569" w:rsidP="00556D89">
      <w:pPr>
        <w:jc w:val="center"/>
        <w:rPr>
          <w:rFonts w:eastAsia="ＭＳ Ｐ明朝"/>
          <w:sz w:val="22"/>
          <w:szCs w:val="22"/>
        </w:rPr>
      </w:pPr>
    </w:p>
    <w:p w:rsidR="001F1569" w:rsidRPr="00990BBB" w:rsidRDefault="001F1569" w:rsidP="00556D89">
      <w:pPr>
        <w:jc w:val="center"/>
        <w:rPr>
          <w:rFonts w:eastAsia="ＭＳ Ｐ明朝"/>
          <w:sz w:val="22"/>
          <w:szCs w:val="22"/>
        </w:rPr>
      </w:pPr>
    </w:p>
    <w:p w:rsidR="001F1569" w:rsidRPr="00990BBB" w:rsidRDefault="008B5B37" w:rsidP="00556D89">
      <w:pPr>
        <w:jc w:val="center"/>
        <w:rPr>
          <w:rFonts w:eastAsia="ＭＳ Ｐ明朝"/>
          <w:sz w:val="22"/>
          <w:szCs w:val="22"/>
        </w:rPr>
      </w:pPr>
      <w:r w:rsidRPr="008B5B37">
        <w:rPr>
          <w:noProof/>
        </w:rPr>
        <w:lastRenderedPageBreak/>
        <w:drawing>
          <wp:inline distT="0" distB="0" distL="0" distR="0">
            <wp:extent cx="5611320" cy="8280000"/>
            <wp:effectExtent l="0" t="0" r="8890" b="0"/>
            <wp:docPr id="91" name="図 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60">
                      <a:extLst>
                        <a:ext uri="{28A0092B-C50C-407E-A947-70E740481C1C}">
                          <a14:useLocalDpi xmlns:a14="http://schemas.microsoft.com/office/drawing/2010/main" val="0"/>
                        </a:ext>
                      </a:extLst>
                    </a:blip>
                    <a:srcRect/>
                    <a:stretch>
                      <a:fillRect/>
                    </a:stretch>
                  </pic:blipFill>
                  <pic:spPr bwMode="auto">
                    <a:xfrm>
                      <a:off x="0" y="0"/>
                      <a:ext cx="5611320" cy="8280000"/>
                    </a:xfrm>
                    <a:prstGeom prst="rect">
                      <a:avLst/>
                    </a:prstGeom>
                    <a:noFill/>
                    <a:ln>
                      <a:noFill/>
                    </a:ln>
                  </pic:spPr>
                </pic:pic>
              </a:graphicData>
            </a:graphic>
          </wp:inline>
        </w:drawing>
      </w:r>
    </w:p>
    <w:p w:rsidR="001F1569" w:rsidRPr="00990BBB" w:rsidRDefault="00516434" w:rsidP="00556D89">
      <w:pPr>
        <w:jc w:val="center"/>
        <w:rPr>
          <w:rFonts w:eastAsia="ＭＳ Ｐ明朝"/>
          <w:sz w:val="22"/>
          <w:szCs w:val="22"/>
        </w:rPr>
      </w:pPr>
      <w:r w:rsidRPr="00516434">
        <w:rPr>
          <w:noProof/>
        </w:rPr>
        <w:lastRenderedPageBreak/>
        <w:drawing>
          <wp:inline distT="0" distB="0" distL="0" distR="0">
            <wp:extent cx="5608080" cy="8274600"/>
            <wp:effectExtent l="0" t="0" r="0" b="0"/>
            <wp:docPr id="74" name="図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61">
                      <a:extLst>
                        <a:ext uri="{28A0092B-C50C-407E-A947-70E740481C1C}">
                          <a14:useLocalDpi xmlns:a14="http://schemas.microsoft.com/office/drawing/2010/main" val="0"/>
                        </a:ext>
                      </a:extLst>
                    </a:blip>
                    <a:srcRect/>
                    <a:stretch>
                      <a:fillRect/>
                    </a:stretch>
                  </pic:blipFill>
                  <pic:spPr bwMode="auto">
                    <a:xfrm>
                      <a:off x="0" y="0"/>
                      <a:ext cx="5608080" cy="8274600"/>
                    </a:xfrm>
                    <a:prstGeom prst="rect">
                      <a:avLst/>
                    </a:prstGeom>
                    <a:noFill/>
                    <a:ln>
                      <a:noFill/>
                    </a:ln>
                  </pic:spPr>
                </pic:pic>
              </a:graphicData>
            </a:graphic>
          </wp:inline>
        </w:drawing>
      </w:r>
    </w:p>
    <w:p w:rsidR="001F1569" w:rsidRPr="00990BBB" w:rsidRDefault="00516434" w:rsidP="00556D89">
      <w:pPr>
        <w:jc w:val="center"/>
        <w:rPr>
          <w:rFonts w:eastAsia="ＭＳ Ｐ明朝"/>
          <w:sz w:val="22"/>
          <w:szCs w:val="22"/>
        </w:rPr>
      </w:pPr>
      <w:r w:rsidRPr="00516434">
        <w:rPr>
          <w:noProof/>
        </w:rPr>
        <w:lastRenderedPageBreak/>
        <w:drawing>
          <wp:inline distT="0" distB="0" distL="0" distR="0">
            <wp:extent cx="5608080" cy="6850800"/>
            <wp:effectExtent l="0" t="0" r="0" b="7620"/>
            <wp:docPr id="75" name="図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62">
                      <a:extLst>
                        <a:ext uri="{28A0092B-C50C-407E-A947-70E740481C1C}">
                          <a14:useLocalDpi xmlns:a14="http://schemas.microsoft.com/office/drawing/2010/main" val="0"/>
                        </a:ext>
                      </a:extLst>
                    </a:blip>
                    <a:srcRect/>
                    <a:stretch>
                      <a:fillRect/>
                    </a:stretch>
                  </pic:blipFill>
                  <pic:spPr bwMode="auto">
                    <a:xfrm>
                      <a:off x="0" y="0"/>
                      <a:ext cx="5608080" cy="6850800"/>
                    </a:xfrm>
                    <a:prstGeom prst="rect">
                      <a:avLst/>
                    </a:prstGeom>
                    <a:noFill/>
                    <a:ln>
                      <a:noFill/>
                    </a:ln>
                  </pic:spPr>
                </pic:pic>
              </a:graphicData>
            </a:graphic>
          </wp:inline>
        </w:drawing>
      </w:r>
    </w:p>
    <w:p w:rsidR="001F1569" w:rsidRPr="00990BBB" w:rsidRDefault="001F1569" w:rsidP="00556D89">
      <w:pPr>
        <w:jc w:val="center"/>
        <w:rPr>
          <w:rFonts w:eastAsia="ＭＳ Ｐ明朝"/>
          <w:sz w:val="22"/>
          <w:szCs w:val="22"/>
        </w:rPr>
      </w:pPr>
    </w:p>
    <w:p w:rsidR="001F1569" w:rsidRPr="00990BBB" w:rsidRDefault="001F1569" w:rsidP="00556D89">
      <w:pPr>
        <w:jc w:val="center"/>
        <w:rPr>
          <w:rFonts w:eastAsia="ＭＳ Ｐ明朝"/>
          <w:sz w:val="22"/>
          <w:szCs w:val="22"/>
        </w:rPr>
      </w:pPr>
    </w:p>
    <w:p w:rsidR="001F1569" w:rsidRPr="00990BBB" w:rsidRDefault="001F1569" w:rsidP="00556D89">
      <w:pPr>
        <w:jc w:val="center"/>
        <w:rPr>
          <w:rFonts w:eastAsia="ＭＳ Ｐ明朝"/>
          <w:sz w:val="22"/>
          <w:szCs w:val="22"/>
        </w:rPr>
      </w:pPr>
    </w:p>
    <w:p w:rsidR="001F1569" w:rsidRPr="00990BBB" w:rsidRDefault="001A5083" w:rsidP="00556D89">
      <w:pPr>
        <w:jc w:val="center"/>
        <w:rPr>
          <w:rFonts w:eastAsia="ＭＳ Ｐ明朝"/>
          <w:sz w:val="22"/>
          <w:szCs w:val="22"/>
        </w:rPr>
      </w:pPr>
      <w:r w:rsidRPr="001A5083">
        <w:rPr>
          <w:noProof/>
        </w:rPr>
        <w:lastRenderedPageBreak/>
        <w:drawing>
          <wp:inline distT="0" distB="0" distL="0" distR="0">
            <wp:extent cx="5759450" cy="6094418"/>
            <wp:effectExtent l="0" t="0" r="0" b="1905"/>
            <wp:docPr id="22" name="図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63">
                      <a:extLst>
                        <a:ext uri="{28A0092B-C50C-407E-A947-70E740481C1C}">
                          <a14:useLocalDpi xmlns:a14="http://schemas.microsoft.com/office/drawing/2010/main" val="0"/>
                        </a:ext>
                      </a:extLst>
                    </a:blip>
                    <a:srcRect/>
                    <a:stretch>
                      <a:fillRect/>
                    </a:stretch>
                  </pic:blipFill>
                  <pic:spPr bwMode="auto">
                    <a:xfrm>
                      <a:off x="0" y="0"/>
                      <a:ext cx="5759450" cy="6094418"/>
                    </a:xfrm>
                    <a:prstGeom prst="rect">
                      <a:avLst/>
                    </a:prstGeom>
                    <a:noFill/>
                    <a:ln>
                      <a:noFill/>
                    </a:ln>
                  </pic:spPr>
                </pic:pic>
              </a:graphicData>
            </a:graphic>
          </wp:inline>
        </w:drawing>
      </w:r>
    </w:p>
    <w:p w:rsidR="00A2226A" w:rsidRPr="00990BBB" w:rsidRDefault="00A2226A" w:rsidP="00556D89">
      <w:pPr>
        <w:jc w:val="center"/>
        <w:rPr>
          <w:rFonts w:eastAsia="ＭＳ Ｐ明朝"/>
          <w:sz w:val="22"/>
          <w:szCs w:val="22"/>
        </w:rPr>
      </w:pPr>
    </w:p>
    <w:p w:rsidR="00A2226A" w:rsidRPr="00990BBB" w:rsidRDefault="00A2226A" w:rsidP="00556D89">
      <w:pPr>
        <w:jc w:val="center"/>
        <w:rPr>
          <w:rFonts w:eastAsia="ＭＳ Ｐ明朝"/>
          <w:sz w:val="22"/>
          <w:szCs w:val="22"/>
        </w:rPr>
      </w:pPr>
    </w:p>
    <w:p w:rsidR="00A2226A" w:rsidRPr="00990BBB" w:rsidRDefault="00A2226A" w:rsidP="00556D89">
      <w:pPr>
        <w:jc w:val="center"/>
        <w:rPr>
          <w:rFonts w:eastAsia="ＭＳ Ｐ明朝"/>
          <w:sz w:val="22"/>
          <w:szCs w:val="22"/>
        </w:rPr>
      </w:pPr>
    </w:p>
    <w:p w:rsidR="00A2226A" w:rsidRPr="00990BBB" w:rsidRDefault="00A2226A" w:rsidP="00556D89">
      <w:pPr>
        <w:jc w:val="center"/>
        <w:rPr>
          <w:rFonts w:eastAsia="ＭＳ Ｐ明朝"/>
          <w:sz w:val="22"/>
          <w:szCs w:val="22"/>
        </w:rPr>
      </w:pPr>
    </w:p>
    <w:p w:rsidR="00A2226A" w:rsidRPr="00990BBB" w:rsidRDefault="00A2226A" w:rsidP="00556D89">
      <w:pPr>
        <w:jc w:val="center"/>
        <w:rPr>
          <w:rFonts w:eastAsia="ＭＳ Ｐ明朝"/>
          <w:sz w:val="22"/>
          <w:szCs w:val="22"/>
        </w:rPr>
      </w:pPr>
    </w:p>
    <w:p w:rsidR="00A2226A" w:rsidRPr="00990BBB" w:rsidRDefault="00A2226A" w:rsidP="00556D89">
      <w:pPr>
        <w:jc w:val="center"/>
        <w:rPr>
          <w:rFonts w:eastAsia="ＭＳ Ｐ明朝"/>
          <w:sz w:val="22"/>
          <w:szCs w:val="22"/>
        </w:rPr>
      </w:pPr>
    </w:p>
    <w:p w:rsidR="00A2226A" w:rsidRPr="00990BBB" w:rsidRDefault="0090546F" w:rsidP="00556D89">
      <w:pPr>
        <w:jc w:val="center"/>
        <w:rPr>
          <w:rFonts w:eastAsia="ＭＳ Ｐ明朝"/>
          <w:sz w:val="22"/>
          <w:szCs w:val="22"/>
        </w:rPr>
      </w:pPr>
      <w:r w:rsidRPr="0090546F">
        <w:rPr>
          <w:noProof/>
        </w:rPr>
        <w:lastRenderedPageBreak/>
        <w:drawing>
          <wp:inline distT="0" distB="0" distL="0" distR="0">
            <wp:extent cx="5759450" cy="8616449"/>
            <wp:effectExtent l="0" t="0" r="0" b="0"/>
            <wp:docPr id="30" name="図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64">
                      <a:extLst>
                        <a:ext uri="{28A0092B-C50C-407E-A947-70E740481C1C}">
                          <a14:useLocalDpi xmlns:a14="http://schemas.microsoft.com/office/drawing/2010/main" val="0"/>
                        </a:ext>
                      </a:extLst>
                    </a:blip>
                    <a:srcRect/>
                    <a:stretch>
                      <a:fillRect/>
                    </a:stretch>
                  </pic:blipFill>
                  <pic:spPr bwMode="auto">
                    <a:xfrm>
                      <a:off x="0" y="0"/>
                      <a:ext cx="5759450" cy="8616449"/>
                    </a:xfrm>
                    <a:prstGeom prst="rect">
                      <a:avLst/>
                    </a:prstGeom>
                    <a:noFill/>
                    <a:ln>
                      <a:noFill/>
                    </a:ln>
                  </pic:spPr>
                </pic:pic>
              </a:graphicData>
            </a:graphic>
          </wp:inline>
        </w:drawing>
      </w:r>
    </w:p>
    <w:p w:rsidR="00956715" w:rsidRPr="00990BBB" w:rsidRDefault="0090546F" w:rsidP="003922EB">
      <w:pPr>
        <w:jc w:val="center"/>
        <w:rPr>
          <w:rFonts w:eastAsia="ＭＳ Ｐ明朝"/>
          <w:sz w:val="22"/>
          <w:szCs w:val="22"/>
        </w:rPr>
      </w:pPr>
      <w:r w:rsidRPr="0090546F">
        <w:rPr>
          <w:noProof/>
        </w:rPr>
        <w:lastRenderedPageBreak/>
        <w:drawing>
          <wp:inline distT="0" distB="0" distL="0" distR="0">
            <wp:extent cx="5759450" cy="8184170"/>
            <wp:effectExtent l="0" t="0" r="0" b="0"/>
            <wp:docPr id="35" name="図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65">
                      <a:extLst>
                        <a:ext uri="{28A0092B-C50C-407E-A947-70E740481C1C}">
                          <a14:useLocalDpi xmlns:a14="http://schemas.microsoft.com/office/drawing/2010/main" val="0"/>
                        </a:ext>
                      </a:extLst>
                    </a:blip>
                    <a:srcRect/>
                    <a:stretch>
                      <a:fillRect/>
                    </a:stretch>
                  </pic:blipFill>
                  <pic:spPr bwMode="auto">
                    <a:xfrm>
                      <a:off x="0" y="0"/>
                      <a:ext cx="5759450" cy="8184170"/>
                    </a:xfrm>
                    <a:prstGeom prst="rect">
                      <a:avLst/>
                    </a:prstGeom>
                    <a:noFill/>
                    <a:ln>
                      <a:noFill/>
                    </a:ln>
                  </pic:spPr>
                </pic:pic>
              </a:graphicData>
            </a:graphic>
          </wp:inline>
        </w:drawing>
      </w:r>
    </w:p>
    <w:p w:rsidR="00956715" w:rsidRPr="00990BBB" w:rsidRDefault="0090546F" w:rsidP="00556D89">
      <w:pPr>
        <w:jc w:val="center"/>
        <w:rPr>
          <w:rFonts w:eastAsia="ＭＳ Ｐ明朝"/>
          <w:sz w:val="22"/>
          <w:szCs w:val="22"/>
        </w:rPr>
      </w:pPr>
      <w:r w:rsidRPr="0090546F">
        <w:rPr>
          <w:noProof/>
        </w:rPr>
        <w:lastRenderedPageBreak/>
        <w:drawing>
          <wp:inline distT="0" distB="0" distL="0" distR="0">
            <wp:extent cx="5759450" cy="8050987"/>
            <wp:effectExtent l="0" t="0" r="0" b="0"/>
            <wp:docPr id="43" name="図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6">
                      <a:extLst>
                        <a:ext uri="{28A0092B-C50C-407E-A947-70E740481C1C}">
                          <a14:useLocalDpi xmlns:a14="http://schemas.microsoft.com/office/drawing/2010/main" val="0"/>
                        </a:ext>
                      </a:extLst>
                    </a:blip>
                    <a:srcRect/>
                    <a:stretch>
                      <a:fillRect/>
                    </a:stretch>
                  </pic:blipFill>
                  <pic:spPr bwMode="auto">
                    <a:xfrm>
                      <a:off x="0" y="0"/>
                      <a:ext cx="5759450" cy="8050987"/>
                    </a:xfrm>
                    <a:prstGeom prst="rect">
                      <a:avLst/>
                    </a:prstGeom>
                    <a:noFill/>
                    <a:ln>
                      <a:noFill/>
                    </a:ln>
                  </pic:spPr>
                </pic:pic>
              </a:graphicData>
            </a:graphic>
          </wp:inline>
        </w:drawing>
      </w:r>
    </w:p>
    <w:p w:rsidR="00956715" w:rsidRPr="00990BBB" w:rsidRDefault="0090546F" w:rsidP="00556D89">
      <w:pPr>
        <w:jc w:val="center"/>
        <w:rPr>
          <w:rFonts w:eastAsia="ＭＳ Ｐ明朝"/>
          <w:sz w:val="22"/>
          <w:szCs w:val="22"/>
        </w:rPr>
      </w:pPr>
      <w:r w:rsidRPr="0090546F">
        <w:rPr>
          <w:noProof/>
        </w:rPr>
        <w:lastRenderedPageBreak/>
        <w:drawing>
          <wp:inline distT="0" distB="0" distL="0" distR="0">
            <wp:extent cx="5759450" cy="8050987"/>
            <wp:effectExtent l="0" t="0" r="0" b="0"/>
            <wp:docPr id="55" name="図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7">
                      <a:extLst>
                        <a:ext uri="{28A0092B-C50C-407E-A947-70E740481C1C}">
                          <a14:useLocalDpi xmlns:a14="http://schemas.microsoft.com/office/drawing/2010/main" val="0"/>
                        </a:ext>
                      </a:extLst>
                    </a:blip>
                    <a:srcRect/>
                    <a:stretch>
                      <a:fillRect/>
                    </a:stretch>
                  </pic:blipFill>
                  <pic:spPr bwMode="auto">
                    <a:xfrm>
                      <a:off x="0" y="0"/>
                      <a:ext cx="5759450" cy="8050987"/>
                    </a:xfrm>
                    <a:prstGeom prst="rect">
                      <a:avLst/>
                    </a:prstGeom>
                    <a:noFill/>
                    <a:ln>
                      <a:noFill/>
                    </a:ln>
                  </pic:spPr>
                </pic:pic>
              </a:graphicData>
            </a:graphic>
          </wp:inline>
        </w:drawing>
      </w:r>
    </w:p>
    <w:p w:rsidR="00956715" w:rsidRPr="00990BBB" w:rsidRDefault="0090546F" w:rsidP="00556D89">
      <w:pPr>
        <w:jc w:val="center"/>
        <w:rPr>
          <w:rFonts w:eastAsia="ＭＳ Ｐ明朝"/>
          <w:sz w:val="22"/>
          <w:szCs w:val="22"/>
        </w:rPr>
      </w:pPr>
      <w:r w:rsidRPr="0090546F">
        <w:rPr>
          <w:noProof/>
        </w:rPr>
        <w:lastRenderedPageBreak/>
        <w:drawing>
          <wp:inline distT="0" distB="0" distL="0" distR="0">
            <wp:extent cx="5759450" cy="8050987"/>
            <wp:effectExtent l="0" t="0" r="0" b="0"/>
            <wp:docPr id="1357" name="図 13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68">
                      <a:extLst>
                        <a:ext uri="{28A0092B-C50C-407E-A947-70E740481C1C}">
                          <a14:useLocalDpi xmlns:a14="http://schemas.microsoft.com/office/drawing/2010/main" val="0"/>
                        </a:ext>
                      </a:extLst>
                    </a:blip>
                    <a:srcRect/>
                    <a:stretch>
                      <a:fillRect/>
                    </a:stretch>
                  </pic:blipFill>
                  <pic:spPr bwMode="auto">
                    <a:xfrm>
                      <a:off x="0" y="0"/>
                      <a:ext cx="5759450" cy="8050987"/>
                    </a:xfrm>
                    <a:prstGeom prst="rect">
                      <a:avLst/>
                    </a:prstGeom>
                    <a:noFill/>
                    <a:ln>
                      <a:noFill/>
                    </a:ln>
                  </pic:spPr>
                </pic:pic>
              </a:graphicData>
            </a:graphic>
          </wp:inline>
        </w:drawing>
      </w:r>
    </w:p>
    <w:p w:rsidR="00956715" w:rsidRPr="00990BBB" w:rsidRDefault="0090546F" w:rsidP="00556D89">
      <w:pPr>
        <w:jc w:val="center"/>
        <w:rPr>
          <w:rFonts w:eastAsia="ＭＳ Ｐ明朝"/>
          <w:sz w:val="22"/>
          <w:szCs w:val="22"/>
        </w:rPr>
      </w:pPr>
      <w:r w:rsidRPr="0090546F">
        <w:rPr>
          <w:noProof/>
        </w:rPr>
        <w:lastRenderedPageBreak/>
        <w:drawing>
          <wp:inline distT="0" distB="0" distL="0" distR="0">
            <wp:extent cx="5759450" cy="8050987"/>
            <wp:effectExtent l="0" t="0" r="0" b="0"/>
            <wp:docPr id="1361" name="図 13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69">
                      <a:extLst>
                        <a:ext uri="{28A0092B-C50C-407E-A947-70E740481C1C}">
                          <a14:useLocalDpi xmlns:a14="http://schemas.microsoft.com/office/drawing/2010/main" val="0"/>
                        </a:ext>
                      </a:extLst>
                    </a:blip>
                    <a:srcRect/>
                    <a:stretch>
                      <a:fillRect/>
                    </a:stretch>
                  </pic:blipFill>
                  <pic:spPr bwMode="auto">
                    <a:xfrm>
                      <a:off x="0" y="0"/>
                      <a:ext cx="5759450" cy="8050987"/>
                    </a:xfrm>
                    <a:prstGeom prst="rect">
                      <a:avLst/>
                    </a:prstGeom>
                    <a:noFill/>
                    <a:ln>
                      <a:noFill/>
                    </a:ln>
                  </pic:spPr>
                </pic:pic>
              </a:graphicData>
            </a:graphic>
          </wp:inline>
        </w:drawing>
      </w:r>
    </w:p>
    <w:p w:rsidR="00956715" w:rsidRPr="00990BBB" w:rsidRDefault="0090546F" w:rsidP="00556D89">
      <w:pPr>
        <w:jc w:val="center"/>
        <w:rPr>
          <w:rFonts w:eastAsia="ＭＳ Ｐ明朝"/>
          <w:sz w:val="22"/>
          <w:szCs w:val="22"/>
        </w:rPr>
      </w:pPr>
      <w:r w:rsidRPr="0090546F">
        <w:rPr>
          <w:noProof/>
        </w:rPr>
        <w:lastRenderedPageBreak/>
        <w:drawing>
          <wp:inline distT="0" distB="0" distL="0" distR="0">
            <wp:extent cx="5759348" cy="8339328"/>
            <wp:effectExtent l="0" t="0" r="0" b="5080"/>
            <wp:docPr id="1363" name="図 13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70">
                      <a:extLst>
                        <a:ext uri="{28A0092B-C50C-407E-A947-70E740481C1C}">
                          <a14:useLocalDpi xmlns:a14="http://schemas.microsoft.com/office/drawing/2010/main" val="0"/>
                        </a:ext>
                      </a:extLst>
                    </a:blip>
                    <a:srcRect/>
                    <a:stretch>
                      <a:fillRect/>
                    </a:stretch>
                  </pic:blipFill>
                  <pic:spPr bwMode="auto">
                    <a:xfrm>
                      <a:off x="0" y="0"/>
                      <a:ext cx="5765315" cy="8347967"/>
                    </a:xfrm>
                    <a:prstGeom prst="rect">
                      <a:avLst/>
                    </a:prstGeom>
                    <a:noFill/>
                    <a:ln>
                      <a:noFill/>
                    </a:ln>
                  </pic:spPr>
                </pic:pic>
              </a:graphicData>
            </a:graphic>
          </wp:inline>
        </w:drawing>
      </w:r>
    </w:p>
    <w:p w:rsidR="00956715" w:rsidRPr="00990BBB" w:rsidRDefault="0090546F" w:rsidP="00556D89">
      <w:pPr>
        <w:jc w:val="center"/>
        <w:rPr>
          <w:rFonts w:eastAsia="ＭＳ Ｐ明朝"/>
          <w:sz w:val="22"/>
          <w:szCs w:val="22"/>
        </w:rPr>
      </w:pPr>
      <w:r w:rsidRPr="0090546F">
        <w:rPr>
          <w:noProof/>
        </w:rPr>
        <w:lastRenderedPageBreak/>
        <w:drawing>
          <wp:inline distT="0" distB="0" distL="0" distR="0">
            <wp:extent cx="5759348" cy="8317382"/>
            <wp:effectExtent l="0" t="0" r="0" b="7620"/>
            <wp:docPr id="1364" name="図 13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71">
                      <a:extLst>
                        <a:ext uri="{28A0092B-C50C-407E-A947-70E740481C1C}">
                          <a14:useLocalDpi xmlns:a14="http://schemas.microsoft.com/office/drawing/2010/main" val="0"/>
                        </a:ext>
                      </a:extLst>
                    </a:blip>
                    <a:srcRect/>
                    <a:stretch>
                      <a:fillRect/>
                    </a:stretch>
                  </pic:blipFill>
                  <pic:spPr bwMode="auto">
                    <a:xfrm>
                      <a:off x="0" y="0"/>
                      <a:ext cx="5765849" cy="8326770"/>
                    </a:xfrm>
                    <a:prstGeom prst="rect">
                      <a:avLst/>
                    </a:prstGeom>
                    <a:noFill/>
                    <a:ln>
                      <a:noFill/>
                    </a:ln>
                  </pic:spPr>
                </pic:pic>
              </a:graphicData>
            </a:graphic>
          </wp:inline>
        </w:drawing>
      </w:r>
    </w:p>
    <w:p w:rsidR="00891012" w:rsidRPr="00990BBB" w:rsidRDefault="00891012" w:rsidP="007A5379">
      <w:pPr>
        <w:jc w:val="center"/>
        <w:rPr>
          <w:rFonts w:eastAsia="ＭＳ Ｐ明朝"/>
          <w:sz w:val="28"/>
        </w:rPr>
      </w:pPr>
      <w:r w:rsidRPr="00990BBB">
        <w:rPr>
          <w:rFonts w:eastAsia="ＭＳ Ｐ明朝" w:hint="eastAsia"/>
          <w:sz w:val="28"/>
        </w:rPr>
        <w:lastRenderedPageBreak/>
        <w:t>用　　語　　の　　説　　明</w:t>
      </w:r>
    </w:p>
    <w:p w:rsidR="00891012" w:rsidRPr="00990BBB" w:rsidRDefault="00891012" w:rsidP="00891012">
      <w:pPr>
        <w:rPr>
          <w:rFonts w:eastAsia="ＭＳ Ｐ明朝"/>
          <w:sz w:val="18"/>
          <w:szCs w:val="18"/>
        </w:rPr>
      </w:pPr>
      <w:r w:rsidRPr="00990BBB">
        <w:rPr>
          <w:rFonts w:eastAsia="ＭＳ Ｐ明朝" w:hint="eastAsia"/>
          <w:sz w:val="18"/>
          <w:szCs w:val="18"/>
        </w:rPr>
        <w:t>◎人口</w:t>
      </w:r>
      <w:r w:rsidRPr="00990BBB">
        <w:rPr>
          <w:rFonts w:eastAsia="ＭＳ Ｐ明朝" w:hint="eastAsia"/>
          <w:sz w:val="18"/>
          <w:szCs w:val="18"/>
        </w:rPr>
        <w:t xml:space="preserve"> </w:t>
      </w:r>
    </w:p>
    <w:p w:rsidR="00891012" w:rsidRPr="00990BBB" w:rsidRDefault="00891012" w:rsidP="00891012">
      <w:pPr>
        <w:ind w:left="180" w:hangingChars="100" w:hanging="180"/>
        <w:rPr>
          <w:rFonts w:eastAsia="ＭＳ Ｐ明朝"/>
          <w:sz w:val="18"/>
          <w:szCs w:val="18"/>
        </w:rPr>
      </w:pPr>
      <w:r w:rsidRPr="00990BBB">
        <w:rPr>
          <w:rFonts w:eastAsia="ＭＳ Ｐ明朝" w:hint="eastAsia"/>
          <w:sz w:val="18"/>
          <w:szCs w:val="18"/>
        </w:rPr>
        <w:t xml:space="preserve">  </w:t>
      </w:r>
      <w:r w:rsidRPr="00990BBB">
        <w:rPr>
          <w:rFonts w:eastAsia="ＭＳ Ｐ明朝" w:hint="eastAsia"/>
          <w:sz w:val="18"/>
          <w:szCs w:val="18"/>
        </w:rPr>
        <w:t>国勢調査における人口は「常住人口」であり</w:t>
      </w:r>
      <w:r w:rsidR="00920479" w:rsidRPr="00990BBB">
        <w:rPr>
          <w:rFonts w:eastAsia="ＭＳ Ｐ明朝" w:hint="eastAsia"/>
          <w:sz w:val="18"/>
          <w:szCs w:val="18"/>
        </w:rPr>
        <w:t>，</w:t>
      </w:r>
      <w:r w:rsidRPr="00990BBB">
        <w:rPr>
          <w:rFonts w:eastAsia="ＭＳ Ｐ明朝" w:hint="eastAsia"/>
          <w:sz w:val="18"/>
          <w:szCs w:val="18"/>
        </w:rPr>
        <w:t>常住人口とは調査時に調査の地域に常住している者をいう。</w:t>
      </w:r>
    </w:p>
    <w:p w:rsidR="00891012" w:rsidRPr="00990BBB" w:rsidRDefault="00891012" w:rsidP="00891012">
      <w:pPr>
        <w:ind w:left="180" w:hangingChars="100" w:hanging="180"/>
        <w:rPr>
          <w:rFonts w:eastAsia="ＭＳ Ｐ明朝"/>
          <w:sz w:val="18"/>
          <w:szCs w:val="18"/>
        </w:rPr>
      </w:pPr>
    </w:p>
    <w:p w:rsidR="00891012" w:rsidRPr="00990BBB" w:rsidRDefault="00891012" w:rsidP="00891012">
      <w:pPr>
        <w:rPr>
          <w:rFonts w:eastAsia="ＭＳ Ｐ明朝"/>
          <w:sz w:val="18"/>
          <w:szCs w:val="18"/>
        </w:rPr>
      </w:pPr>
      <w:r w:rsidRPr="00990BBB">
        <w:rPr>
          <w:rFonts w:eastAsia="ＭＳ Ｐ明朝" w:hint="eastAsia"/>
          <w:sz w:val="18"/>
          <w:szCs w:val="18"/>
        </w:rPr>
        <w:t>◎年齢</w:t>
      </w:r>
      <w:r w:rsidRPr="00990BBB">
        <w:rPr>
          <w:rFonts w:eastAsia="ＭＳ Ｐ明朝" w:hint="eastAsia"/>
          <w:sz w:val="18"/>
          <w:szCs w:val="18"/>
        </w:rPr>
        <w:t xml:space="preserve"> </w:t>
      </w:r>
    </w:p>
    <w:p w:rsidR="00891012" w:rsidRPr="00990BBB" w:rsidRDefault="00891012" w:rsidP="00891012">
      <w:pPr>
        <w:ind w:leftChars="85" w:left="178"/>
        <w:rPr>
          <w:rFonts w:eastAsia="ＭＳ Ｐ明朝"/>
          <w:sz w:val="18"/>
          <w:szCs w:val="18"/>
        </w:rPr>
      </w:pPr>
      <w:r w:rsidRPr="00990BBB">
        <w:rPr>
          <w:rFonts w:eastAsia="ＭＳ Ｐ明朝" w:hint="eastAsia"/>
          <w:sz w:val="18"/>
          <w:szCs w:val="18"/>
        </w:rPr>
        <w:t>年齢は</w:t>
      </w:r>
      <w:r w:rsidR="00920479" w:rsidRPr="00990BBB">
        <w:rPr>
          <w:rFonts w:eastAsia="ＭＳ Ｐ明朝" w:hint="eastAsia"/>
          <w:sz w:val="18"/>
          <w:szCs w:val="18"/>
        </w:rPr>
        <w:t>，</w:t>
      </w:r>
      <w:r w:rsidRPr="00990BBB">
        <w:rPr>
          <w:rFonts w:eastAsia="ＭＳ Ｐ明朝" w:hint="eastAsia"/>
          <w:sz w:val="18"/>
          <w:szCs w:val="18"/>
        </w:rPr>
        <w:t>平成</w:t>
      </w:r>
      <w:r w:rsidR="00466422">
        <w:rPr>
          <w:rFonts w:eastAsia="ＭＳ Ｐ明朝" w:hint="eastAsia"/>
          <w:sz w:val="18"/>
          <w:szCs w:val="18"/>
        </w:rPr>
        <w:t>27</w:t>
      </w:r>
      <w:r w:rsidRPr="00990BBB">
        <w:rPr>
          <w:rFonts w:eastAsia="ＭＳ Ｐ明朝" w:hint="eastAsia"/>
          <w:sz w:val="18"/>
          <w:szCs w:val="18"/>
        </w:rPr>
        <w:t>年</w:t>
      </w:r>
      <w:r w:rsidRPr="00990BBB">
        <w:rPr>
          <w:rFonts w:eastAsia="ＭＳ Ｐ明朝" w:hint="eastAsia"/>
          <w:sz w:val="18"/>
          <w:szCs w:val="18"/>
        </w:rPr>
        <w:t>9</w:t>
      </w:r>
      <w:r w:rsidRPr="00990BBB">
        <w:rPr>
          <w:rFonts w:eastAsia="ＭＳ Ｐ明朝" w:hint="eastAsia"/>
          <w:sz w:val="18"/>
          <w:szCs w:val="18"/>
        </w:rPr>
        <w:t>月</w:t>
      </w:r>
      <w:r w:rsidRPr="00990BBB">
        <w:rPr>
          <w:rFonts w:eastAsia="ＭＳ Ｐ明朝" w:hint="eastAsia"/>
          <w:sz w:val="18"/>
          <w:szCs w:val="18"/>
        </w:rPr>
        <w:t>30</w:t>
      </w:r>
      <w:r w:rsidRPr="00990BBB">
        <w:rPr>
          <w:rFonts w:eastAsia="ＭＳ Ｐ明朝" w:hint="eastAsia"/>
          <w:sz w:val="18"/>
          <w:szCs w:val="18"/>
        </w:rPr>
        <w:t>日現在による満年齢である。　なお</w:t>
      </w:r>
      <w:r w:rsidR="00920479" w:rsidRPr="00990BBB">
        <w:rPr>
          <w:rFonts w:eastAsia="ＭＳ Ｐ明朝" w:hint="eastAsia"/>
          <w:sz w:val="18"/>
          <w:szCs w:val="18"/>
        </w:rPr>
        <w:t>，</w:t>
      </w:r>
      <w:r w:rsidRPr="00990BBB">
        <w:rPr>
          <w:rFonts w:eastAsia="ＭＳ Ｐ明朝" w:hint="eastAsia"/>
          <w:sz w:val="18"/>
          <w:szCs w:val="18"/>
        </w:rPr>
        <w:t>平成</w:t>
      </w:r>
      <w:r w:rsidR="00466422">
        <w:rPr>
          <w:rFonts w:eastAsia="ＭＳ Ｐ明朝" w:hint="eastAsia"/>
          <w:sz w:val="18"/>
          <w:szCs w:val="18"/>
        </w:rPr>
        <w:t>27</w:t>
      </w:r>
      <w:r w:rsidRPr="00990BBB">
        <w:rPr>
          <w:rFonts w:eastAsia="ＭＳ Ｐ明朝" w:hint="eastAsia"/>
          <w:sz w:val="18"/>
          <w:szCs w:val="18"/>
        </w:rPr>
        <w:t>年</w:t>
      </w:r>
      <w:r w:rsidRPr="00990BBB">
        <w:rPr>
          <w:rFonts w:eastAsia="ＭＳ Ｐ明朝" w:hint="eastAsia"/>
          <w:sz w:val="18"/>
          <w:szCs w:val="18"/>
        </w:rPr>
        <w:t>10</w:t>
      </w:r>
      <w:r w:rsidRPr="00990BBB">
        <w:rPr>
          <w:rFonts w:eastAsia="ＭＳ Ｐ明朝" w:hint="eastAsia"/>
          <w:sz w:val="18"/>
          <w:szCs w:val="18"/>
        </w:rPr>
        <w:t>月</w:t>
      </w:r>
      <w:r w:rsidRPr="00990BBB">
        <w:rPr>
          <w:rFonts w:eastAsia="ＭＳ Ｐ明朝" w:hint="eastAsia"/>
          <w:sz w:val="18"/>
          <w:szCs w:val="18"/>
        </w:rPr>
        <w:t>1</w:t>
      </w:r>
      <w:r w:rsidRPr="00990BBB">
        <w:rPr>
          <w:rFonts w:eastAsia="ＭＳ Ｐ明朝" w:hint="eastAsia"/>
          <w:sz w:val="18"/>
          <w:szCs w:val="18"/>
        </w:rPr>
        <w:t>日午前零時に生まれた人は</w:t>
      </w:r>
      <w:r w:rsidRPr="00990BBB">
        <w:rPr>
          <w:rFonts w:eastAsia="ＭＳ Ｐ明朝" w:hint="eastAsia"/>
          <w:sz w:val="18"/>
          <w:szCs w:val="18"/>
        </w:rPr>
        <w:t>0</w:t>
      </w:r>
      <w:r w:rsidRPr="00990BBB">
        <w:rPr>
          <w:rFonts w:eastAsia="ＭＳ Ｐ明朝" w:hint="eastAsia"/>
          <w:sz w:val="18"/>
          <w:szCs w:val="18"/>
        </w:rPr>
        <w:t>歳としている。</w:t>
      </w:r>
    </w:p>
    <w:p w:rsidR="00891012" w:rsidRPr="00466422" w:rsidRDefault="00891012" w:rsidP="00891012">
      <w:pPr>
        <w:ind w:leftChars="85" w:left="178"/>
        <w:rPr>
          <w:rFonts w:eastAsia="ＭＳ Ｐ明朝"/>
          <w:sz w:val="18"/>
          <w:szCs w:val="18"/>
        </w:rPr>
      </w:pPr>
    </w:p>
    <w:p w:rsidR="00891012" w:rsidRPr="00990BBB" w:rsidRDefault="00891012" w:rsidP="00891012">
      <w:pPr>
        <w:rPr>
          <w:rFonts w:eastAsia="ＭＳ Ｐ明朝"/>
          <w:sz w:val="18"/>
          <w:szCs w:val="18"/>
        </w:rPr>
      </w:pPr>
      <w:r w:rsidRPr="00990BBB">
        <w:rPr>
          <w:rFonts w:eastAsia="ＭＳ Ｐ明朝" w:hint="eastAsia"/>
          <w:sz w:val="18"/>
          <w:szCs w:val="18"/>
        </w:rPr>
        <w:t>◎配偶関係</w:t>
      </w:r>
      <w:r w:rsidRPr="00990BBB">
        <w:rPr>
          <w:rFonts w:eastAsia="ＭＳ Ｐ明朝" w:hint="eastAsia"/>
          <w:sz w:val="18"/>
          <w:szCs w:val="18"/>
        </w:rPr>
        <w:t xml:space="preserve"> </w:t>
      </w:r>
    </w:p>
    <w:p w:rsidR="00891012" w:rsidRPr="00990BBB" w:rsidRDefault="00891012" w:rsidP="00891012">
      <w:pPr>
        <w:rPr>
          <w:rFonts w:eastAsia="ＭＳ Ｐ明朝"/>
          <w:sz w:val="18"/>
          <w:szCs w:val="18"/>
        </w:rPr>
      </w:pPr>
      <w:r w:rsidRPr="00990BBB">
        <w:rPr>
          <w:rFonts w:eastAsia="ＭＳ Ｐ明朝" w:hint="eastAsia"/>
          <w:sz w:val="18"/>
          <w:szCs w:val="18"/>
        </w:rPr>
        <w:t xml:space="preserve">  </w:t>
      </w:r>
      <w:r w:rsidRPr="00990BBB">
        <w:rPr>
          <w:rFonts w:eastAsia="ＭＳ Ｐ明朝" w:hint="eastAsia"/>
          <w:sz w:val="18"/>
          <w:szCs w:val="18"/>
        </w:rPr>
        <w:t>「配偶関係」は</w:t>
      </w:r>
      <w:r w:rsidR="00920479" w:rsidRPr="00990BBB">
        <w:rPr>
          <w:rFonts w:eastAsia="ＭＳ Ｐ明朝" w:hint="eastAsia"/>
          <w:sz w:val="18"/>
          <w:szCs w:val="18"/>
        </w:rPr>
        <w:t>，</w:t>
      </w:r>
      <w:r w:rsidRPr="00990BBB">
        <w:rPr>
          <w:rFonts w:eastAsia="ＭＳ Ｐ明朝" w:hint="eastAsia"/>
          <w:sz w:val="18"/>
          <w:szCs w:val="18"/>
        </w:rPr>
        <w:t>届出の有無にかかわらず</w:t>
      </w:r>
      <w:r w:rsidR="00920479" w:rsidRPr="00990BBB">
        <w:rPr>
          <w:rFonts w:eastAsia="ＭＳ Ｐ明朝" w:hint="eastAsia"/>
          <w:sz w:val="18"/>
          <w:szCs w:val="18"/>
        </w:rPr>
        <w:t>，</w:t>
      </w:r>
      <w:r w:rsidRPr="00990BBB">
        <w:rPr>
          <w:rFonts w:eastAsia="ＭＳ Ｐ明朝" w:hint="eastAsia"/>
          <w:sz w:val="18"/>
          <w:szCs w:val="18"/>
        </w:rPr>
        <w:t>実際の状態により</w:t>
      </w:r>
      <w:r w:rsidR="00920479" w:rsidRPr="00990BBB">
        <w:rPr>
          <w:rFonts w:eastAsia="ＭＳ Ｐ明朝" w:hint="eastAsia"/>
          <w:sz w:val="18"/>
          <w:szCs w:val="18"/>
        </w:rPr>
        <w:t>，</w:t>
      </w:r>
      <w:r w:rsidRPr="00990BBB">
        <w:rPr>
          <w:rFonts w:eastAsia="ＭＳ Ｐ明朝" w:hint="eastAsia"/>
          <w:sz w:val="18"/>
          <w:szCs w:val="18"/>
        </w:rPr>
        <w:t>次のとおり区分している。</w:t>
      </w:r>
    </w:p>
    <w:p w:rsidR="00891012" w:rsidRPr="00990BBB" w:rsidRDefault="00891012" w:rsidP="00A915B4">
      <w:pPr>
        <w:rPr>
          <w:rFonts w:eastAsia="ＭＳ Ｐ明朝"/>
          <w:sz w:val="18"/>
          <w:szCs w:val="18"/>
        </w:rPr>
      </w:pPr>
      <w:r w:rsidRPr="00990BBB">
        <w:rPr>
          <w:rFonts w:eastAsia="ＭＳ Ｐ明朝" w:hint="eastAsia"/>
          <w:sz w:val="18"/>
          <w:szCs w:val="18"/>
        </w:rPr>
        <w:t>○未婚</w:t>
      </w:r>
      <w:r w:rsidRPr="00990BBB">
        <w:rPr>
          <w:rFonts w:eastAsia="ＭＳ Ｐ明朝" w:hint="eastAsia"/>
          <w:sz w:val="18"/>
          <w:szCs w:val="18"/>
        </w:rPr>
        <w:t xml:space="preserve">     </w:t>
      </w:r>
      <w:r w:rsidRPr="00990BBB">
        <w:rPr>
          <w:rFonts w:eastAsia="ＭＳ Ｐ明朝" w:hint="eastAsia"/>
          <w:sz w:val="18"/>
          <w:szCs w:val="18"/>
        </w:rPr>
        <w:t>まだ結婚をしたことのない人</w:t>
      </w:r>
      <w:r w:rsidRPr="00990BBB">
        <w:rPr>
          <w:rFonts w:eastAsia="ＭＳ Ｐ明朝" w:hint="eastAsia"/>
          <w:sz w:val="18"/>
          <w:szCs w:val="18"/>
        </w:rPr>
        <w:t xml:space="preserve"> </w:t>
      </w:r>
    </w:p>
    <w:p w:rsidR="00891012" w:rsidRPr="00990BBB" w:rsidRDefault="00891012" w:rsidP="00A915B4">
      <w:pPr>
        <w:rPr>
          <w:rFonts w:eastAsia="ＭＳ Ｐ明朝"/>
          <w:sz w:val="18"/>
          <w:szCs w:val="18"/>
        </w:rPr>
      </w:pPr>
      <w:r w:rsidRPr="00990BBB">
        <w:rPr>
          <w:rFonts w:eastAsia="ＭＳ Ｐ明朝" w:hint="eastAsia"/>
          <w:sz w:val="18"/>
          <w:szCs w:val="18"/>
        </w:rPr>
        <w:t>○有配偶</w:t>
      </w:r>
      <w:r w:rsidRPr="00990BBB">
        <w:rPr>
          <w:rFonts w:eastAsia="ＭＳ Ｐ明朝" w:hint="eastAsia"/>
          <w:sz w:val="18"/>
          <w:szCs w:val="18"/>
        </w:rPr>
        <w:t xml:space="preserve">   </w:t>
      </w:r>
      <w:r w:rsidRPr="00990BBB">
        <w:rPr>
          <w:rFonts w:eastAsia="ＭＳ Ｐ明朝" w:hint="eastAsia"/>
          <w:sz w:val="18"/>
          <w:szCs w:val="18"/>
        </w:rPr>
        <w:t>届出の有無に関係なく</w:t>
      </w:r>
      <w:r w:rsidR="00920479" w:rsidRPr="00990BBB">
        <w:rPr>
          <w:rFonts w:eastAsia="ＭＳ Ｐ明朝" w:hint="eastAsia"/>
          <w:sz w:val="18"/>
          <w:szCs w:val="18"/>
        </w:rPr>
        <w:t>，</w:t>
      </w:r>
      <w:r w:rsidRPr="00990BBB">
        <w:rPr>
          <w:rFonts w:eastAsia="ＭＳ Ｐ明朝" w:hint="eastAsia"/>
          <w:sz w:val="18"/>
          <w:szCs w:val="18"/>
        </w:rPr>
        <w:t>妻又は夫のある人</w:t>
      </w:r>
      <w:r w:rsidRPr="00990BBB">
        <w:rPr>
          <w:rFonts w:eastAsia="ＭＳ Ｐ明朝" w:hint="eastAsia"/>
          <w:sz w:val="18"/>
          <w:szCs w:val="18"/>
        </w:rPr>
        <w:t xml:space="preserve"> </w:t>
      </w:r>
    </w:p>
    <w:p w:rsidR="00891012" w:rsidRPr="00990BBB" w:rsidRDefault="00891012" w:rsidP="00A915B4">
      <w:pPr>
        <w:rPr>
          <w:rFonts w:eastAsia="ＭＳ Ｐ明朝"/>
          <w:sz w:val="18"/>
          <w:szCs w:val="18"/>
        </w:rPr>
      </w:pPr>
      <w:r w:rsidRPr="00990BBB">
        <w:rPr>
          <w:rFonts w:eastAsia="ＭＳ Ｐ明朝" w:hint="eastAsia"/>
          <w:sz w:val="18"/>
          <w:szCs w:val="18"/>
        </w:rPr>
        <w:t xml:space="preserve">○死別　　　</w:t>
      </w:r>
      <w:r w:rsidRPr="00990BBB">
        <w:rPr>
          <w:rFonts w:eastAsia="ＭＳ Ｐ明朝" w:hint="eastAsia"/>
          <w:sz w:val="18"/>
          <w:szCs w:val="18"/>
        </w:rPr>
        <w:t xml:space="preserve"> </w:t>
      </w:r>
      <w:r w:rsidRPr="00990BBB">
        <w:rPr>
          <w:rFonts w:eastAsia="ＭＳ Ｐ明朝" w:hint="eastAsia"/>
          <w:sz w:val="18"/>
          <w:szCs w:val="18"/>
        </w:rPr>
        <w:t>妻又は夫と死別して独身の人</w:t>
      </w:r>
      <w:r w:rsidRPr="00990BBB">
        <w:rPr>
          <w:rFonts w:eastAsia="ＭＳ Ｐ明朝" w:hint="eastAsia"/>
          <w:sz w:val="18"/>
          <w:szCs w:val="18"/>
        </w:rPr>
        <w:t xml:space="preserve"> </w:t>
      </w:r>
    </w:p>
    <w:p w:rsidR="00891012" w:rsidRPr="00990BBB" w:rsidRDefault="00891012" w:rsidP="00A915B4">
      <w:pPr>
        <w:rPr>
          <w:rFonts w:eastAsia="ＭＳ Ｐ明朝"/>
          <w:sz w:val="18"/>
          <w:szCs w:val="18"/>
        </w:rPr>
      </w:pPr>
      <w:r w:rsidRPr="00990BBB">
        <w:rPr>
          <w:rFonts w:eastAsia="ＭＳ Ｐ明朝" w:hint="eastAsia"/>
          <w:sz w:val="18"/>
          <w:szCs w:val="18"/>
        </w:rPr>
        <w:t>○離別</w:t>
      </w:r>
      <w:r w:rsidRPr="00990BBB">
        <w:rPr>
          <w:rFonts w:eastAsia="ＭＳ Ｐ明朝" w:hint="eastAsia"/>
          <w:sz w:val="18"/>
          <w:szCs w:val="18"/>
        </w:rPr>
        <w:t xml:space="preserve">     </w:t>
      </w:r>
      <w:r w:rsidRPr="00990BBB">
        <w:rPr>
          <w:rFonts w:eastAsia="ＭＳ Ｐ明朝" w:hint="eastAsia"/>
          <w:sz w:val="18"/>
          <w:szCs w:val="18"/>
        </w:rPr>
        <w:t>妻又は夫と離別して独身の人</w:t>
      </w:r>
      <w:r w:rsidRPr="00990BBB">
        <w:rPr>
          <w:rFonts w:eastAsia="ＭＳ Ｐ明朝" w:hint="eastAsia"/>
          <w:sz w:val="18"/>
          <w:szCs w:val="18"/>
        </w:rPr>
        <w:t xml:space="preserve"> </w:t>
      </w:r>
    </w:p>
    <w:p w:rsidR="00891012" w:rsidRPr="00990BBB" w:rsidRDefault="00891012" w:rsidP="00891012">
      <w:pPr>
        <w:rPr>
          <w:rFonts w:eastAsia="ＭＳ Ｐ明朝"/>
          <w:sz w:val="18"/>
          <w:szCs w:val="18"/>
        </w:rPr>
      </w:pPr>
    </w:p>
    <w:p w:rsidR="00891012" w:rsidRPr="00990BBB" w:rsidRDefault="00891012" w:rsidP="00891012">
      <w:pPr>
        <w:rPr>
          <w:rFonts w:eastAsia="ＭＳ Ｐ明朝"/>
          <w:sz w:val="18"/>
          <w:szCs w:val="18"/>
        </w:rPr>
      </w:pPr>
      <w:r w:rsidRPr="00990BBB">
        <w:rPr>
          <w:rFonts w:eastAsia="ＭＳ Ｐ明朝" w:hint="eastAsia"/>
          <w:sz w:val="18"/>
          <w:szCs w:val="18"/>
        </w:rPr>
        <w:t>◎世帯の種類</w:t>
      </w:r>
    </w:p>
    <w:p w:rsidR="00891012" w:rsidRPr="00990BBB" w:rsidRDefault="00891012" w:rsidP="00891012">
      <w:pPr>
        <w:ind w:firstLineChars="100" w:firstLine="180"/>
        <w:rPr>
          <w:rFonts w:eastAsia="ＭＳ Ｐ明朝"/>
          <w:sz w:val="18"/>
          <w:szCs w:val="18"/>
        </w:rPr>
      </w:pPr>
      <w:r w:rsidRPr="00990BBB">
        <w:rPr>
          <w:rFonts w:eastAsia="ＭＳ Ｐ明朝" w:hint="eastAsia"/>
          <w:sz w:val="18"/>
          <w:szCs w:val="18"/>
        </w:rPr>
        <w:t>世帯を次のとおり「一般世帯」と「施設等の世帯」に区分している。</w:t>
      </w:r>
    </w:p>
    <w:p w:rsidR="00891012" w:rsidRPr="00990BBB" w:rsidRDefault="00891012" w:rsidP="00A915B4">
      <w:pPr>
        <w:rPr>
          <w:rFonts w:eastAsia="ＭＳ Ｐ明朝"/>
          <w:sz w:val="18"/>
          <w:szCs w:val="18"/>
        </w:rPr>
      </w:pPr>
      <w:r w:rsidRPr="00990BBB">
        <w:rPr>
          <w:rFonts w:eastAsia="ＭＳ Ｐ明朝" w:hint="eastAsia"/>
          <w:sz w:val="18"/>
          <w:szCs w:val="18"/>
        </w:rPr>
        <w:t>○一般世帯</w:t>
      </w:r>
    </w:p>
    <w:p w:rsidR="00891012" w:rsidRPr="00990BBB" w:rsidRDefault="00891012" w:rsidP="00A915B4">
      <w:pPr>
        <w:rPr>
          <w:rFonts w:eastAsia="ＭＳ Ｐ明朝"/>
          <w:sz w:val="18"/>
          <w:szCs w:val="18"/>
        </w:rPr>
      </w:pPr>
      <w:r w:rsidRPr="00990BBB">
        <w:rPr>
          <w:rFonts w:eastAsia="ＭＳ Ｐ明朝" w:hint="eastAsia"/>
          <w:sz w:val="18"/>
          <w:szCs w:val="18"/>
        </w:rPr>
        <w:t>(1)</w:t>
      </w:r>
      <w:r w:rsidRPr="00990BBB">
        <w:rPr>
          <w:rFonts w:eastAsia="ＭＳ Ｐ明朝" w:hint="eastAsia"/>
          <w:sz w:val="18"/>
          <w:szCs w:val="18"/>
        </w:rPr>
        <w:t>住居と生計を共にしている人の集まり又は一戸を構えて住んでいる単身者</w:t>
      </w:r>
    </w:p>
    <w:p w:rsidR="00891012" w:rsidRPr="00990BBB" w:rsidRDefault="00891012" w:rsidP="006A4C83">
      <w:pPr>
        <w:ind w:firstLineChars="150" w:firstLine="270"/>
        <w:rPr>
          <w:rFonts w:eastAsia="ＭＳ Ｐ明朝"/>
          <w:sz w:val="18"/>
          <w:szCs w:val="18"/>
        </w:rPr>
      </w:pPr>
      <w:r w:rsidRPr="00990BBB">
        <w:rPr>
          <w:rFonts w:eastAsia="ＭＳ Ｐ明朝" w:hint="eastAsia"/>
          <w:sz w:val="18"/>
          <w:szCs w:val="18"/>
        </w:rPr>
        <w:t>ただし</w:t>
      </w:r>
      <w:r w:rsidR="00920479" w:rsidRPr="00990BBB">
        <w:rPr>
          <w:rFonts w:eastAsia="ＭＳ Ｐ明朝" w:hint="eastAsia"/>
          <w:sz w:val="18"/>
          <w:szCs w:val="18"/>
        </w:rPr>
        <w:t>，</w:t>
      </w:r>
      <w:r w:rsidRPr="00990BBB">
        <w:rPr>
          <w:rFonts w:eastAsia="ＭＳ Ｐ明朝" w:hint="eastAsia"/>
          <w:sz w:val="18"/>
          <w:szCs w:val="18"/>
        </w:rPr>
        <w:t>これらの世帯と住居を共にする単身の住み込みの雇人については</w:t>
      </w:r>
      <w:r w:rsidR="00920479" w:rsidRPr="00990BBB">
        <w:rPr>
          <w:rFonts w:eastAsia="ＭＳ Ｐ明朝" w:hint="eastAsia"/>
          <w:sz w:val="18"/>
          <w:szCs w:val="18"/>
        </w:rPr>
        <w:t>，</w:t>
      </w:r>
      <w:r w:rsidR="00AB3BB8">
        <w:rPr>
          <w:rFonts w:eastAsia="ＭＳ Ｐ明朝" w:hint="eastAsia"/>
          <w:sz w:val="18"/>
          <w:szCs w:val="18"/>
        </w:rPr>
        <w:t>人数に関係なく雇主の世帯に含めている。</w:t>
      </w:r>
      <w:r w:rsidRPr="00990BBB">
        <w:rPr>
          <w:rFonts w:eastAsia="ＭＳ Ｐ明朝" w:hint="eastAsia"/>
          <w:sz w:val="18"/>
          <w:szCs w:val="18"/>
        </w:rPr>
        <w:t xml:space="preserve"> </w:t>
      </w:r>
    </w:p>
    <w:p w:rsidR="00891012" w:rsidRPr="00990BBB" w:rsidRDefault="00891012" w:rsidP="00A915B4">
      <w:pPr>
        <w:rPr>
          <w:rFonts w:eastAsia="ＭＳ Ｐ明朝"/>
          <w:sz w:val="18"/>
          <w:szCs w:val="18"/>
        </w:rPr>
      </w:pPr>
      <w:r w:rsidRPr="00990BBB">
        <w:rPr>
          <w:rFonts w:eastAsia="ＭＳ Ｐ明朝" w:hint="eastAsia"/>
          <w:sz w:val="18"/>
          <w:szCs w:val="18"/>
        </w:rPr>
        <w:t xml:space="preserve">(2) </w:t>
      </w:r>
      <w:r w:rsidRPr="00990BBB">
        <w:rPr>
          <w:rFonts w:eastAsia="ＭＳ Ｐ明朝" w:hint="eastAsia"/>
          <w:sz w:val="18"/>
          <w:szCs w:val="18"/>
        </w:rPr>
        <w:t>上記の世帯と住居を共にし</w:t>
      </w:r>
      <w:r w:rsidR="00920479" w:rsidRPr="00990BBB">
        <w:rPr>
          <w:rFonts w:eastAsia="ＭＳ Ｐ明朝" w:hint="eastAsia"/>
          <w:sz w:val="18"/>
          <w:szCs w:val="18"/>
        </w:rPr>
        <w:t>，</w:t>
      </w:r>
      <w:r w:rsidRPr="00990BBB">
        <w:rPr>
          <w:rFonts w:eastAsia="ＭＳ Ｐ明朝" w:hint="eastAsia"/>
          <w:sz w:val="18"/>
          <w:szCs w:val="18"/>
        </w:rPr>
        <w:t>別に生計を維持している間借りの単身者又は下宿屋などに下宿している単身者</w:t>
      </w:r>
      <w:r w:rsidRPr="00990BBB">
        <w:rPr>
          <w:rFonts w:eastAsia="ＭＳ Ｐ明朝" w:hint="eastAsia"/>
          <w:sz w:val="18"/>
          <w:szCs w:val="18"/>
        </w:rPr>
        <w:t xml:space="preserve"> </w:t>
      </w:r>
    </w:p>
    <w:p w:rsidR="00891012" w:rsidRPr="00990BBB" w:rsidRDefault="00891012" w:rsidP="00A915B4">
      <w:pPr>
        <w:rPr>
          <w:rFonts w:eastAsia="ＭＳ Ｐ明朝"/>
          <w:sz w:val="18"/>
          <w:szCs w:val="18"/>
        </w:rPr>
      </w:pPr>
      <w:r w:rsidRPr="00990BBB">
        <w:rPr>
          <w:rFonts w:eastAsia="ＭＳ Ｐ明朝" w:hint="eastAsia"/>
          <w:sz w:val="18"/>
          <w:szCs w:val="18"/>
        </w:rPr>
        <w:t xml:space="preserve">(3) </w:t>
      </w:r>
      <w:r w:rsidRPr="00990BBB">
        <w:rPr>
          <w:rFonts w:eastAsia="ＭＳ Ｐ明朝" w:hint="eastAsia"/>
          <w:sz w:val="18"/>
          <w:szCs w:val="18"/>
        </w:rPr>
        <w:t>会社・団体・商店・官公庁などの寄宿舎</w:t>
      </w:r>
      <w:r w:rsidR="00920479" w:rsidRPr="00990BBB">
        <w:rPr>
          <w:rFonts w:eastAsia="ＭＳ Ｐ明朝" w:hint="eastAsia"/>
          <w:sz w:val="18"/>
          <w:szCs w:val="18"/>
        </w:rPr>
        <w:t>，</w:t>
      </w:r>
      <w:r w:rsidRPr="00990BBB">
        <w:rPr>
          <w:rFonts w:eastAsia="ＭＳ Ｐ明朝" w:hint="eastAsia"/>
          <w:sz w:val="18"/>
          <w:szCs w:val="18"/>
        </w:rPr>
        <w:t>独身寮などに居住している単身者</w:t>
      </w:r>
      <w:r w:rsidRPr="00990BBB">
        <w:rPr>
          <w:rFonts w:eastAsia="ＭＳ Ｐ明朝" w:hint="eastAsia"/>
          <w:sz w:val="18"/>
          <w:szCs w:val="18"/>
        </w:rPr>
        <w:t xml:space="preserve"> </w:t>
      </w:r>
    </w:p>
    <w:p w:rsidR="00891012" w:rsidRPr="00990BBB" w:rsidRDefault="00891012" w:rsidP="00A915B4">
      <w:pPr>
        <w:rPr>
          <w:rFonts w:eastAsia="ＭＳ Ｐ明朝"/>
          <w:sz w:val="18"/>
          <w:szCs w:val="18"/>
        </w:rPr>
      </w:pPr>
      <w:r w:rsidRPr="00990BBB">
        <w:rPr>
          <w:rFonts w:eastAsia="ＭＳ Ｐ明朝" w:hint="eastAsia"/>
          <w:sz w:val="18"/>
          <w:szCs w:val="18"/>
        </w:rPr>
        <w:t>○施設等の世帯</w:t>
      </w:r>
    </w:p>
    <w:p w:rsidR="00891012" w:rsidRPr="00990BBB" w:rsidRDefault="00891012" w:rsidP="00E70313">
      <w:pPr>
        <w:ind w:firstLineChars="100" w:firstLine="180"/>
        <w:rPr>
          <w:rFonts w:eastAsia="ＭＳ Ｐ明朝"/>
          <w:sz w:val="18"/>
          <w:szCs w:val="18"/>
        </w:rPr>
      </w:pPr>
      <w:r w:rsidRPr="00990BBB">
        <w:rPr>
          <w:rFonts w:eastAsia="ＭＳ Ｐ明朝" w:hint="eastAsia"/>
          <w:sz w:val="18"/>
          <w:szCs w:val="18"/>
        </w:rPr>
        <w:t>「施設等の世帯」の世帯の単位は</w:t>
      </w:r>
      <w:r w:rsidR="00920479" w:rsidRPr="00990BBB">
        <w:rPr>
          <w:rFonts w:eastAsia="ＭＳ Ｐ明朝" w:hint="eastAsia"/>
          <w:sz w:val="18"/>
          <w:szCs w:val="18"/>
        </w:rPr>
        <w:t>，</w:t>
      </w:r>
      <w:r w:rsidRPr="00990BBB">
        <w:rPr>
          <w:rFonts w:eastAsia="ＭＳ Ｐ明朝" w:hint="eastAsia"/>
          <w:sz w:val="18"/>
          <w:szCs w:val="18"/>
        </w:rPr>
        <w:t>下記の</w:t>
      </w:r>
      <w:r w:rsidRPr="00990BBB">
        <w:rPr>
          <w:rFonts w:eastAsia="ＭＳ Ｐ明朝" w:hint="eastAsia"/>
          <w:sz w:val="18"/>
          <w:szCs w:val="18"/>
        </w:rPr>
        <w:t>(1)</w:t>
      </w:r>
      <w:r w:rsidR="00920479" w:rsidRPr="00990BBB">
        <w:rPr>
          <w:rFonts w:eastAsia="ＭＳ Ｐ明朝" w:hint="eastAsia"/>
          <w:sz w:val="18"/>
          <w:szCs w:val="18"/>
        </w:rPr>
        <w:t>，</w:t>
      </w:r>
      <w:r w:rsidRPr="00990BBB">
        <w:rPr>
          <w:rFonts w:eastAsia="ＭＳ Ｐ明朝" w:hint="eastAsia"/>
          <w:sz w:val="18"/>
          <w:szCs w:val="18"/>
        </w:rPr>
        <w:t>(2)</w:t>
      </w:r>
      <w:r w:rsidRPr="00990BBB">
        <w:rPr>
          <w:rFonts w:eastAsia="ＭＳ Ｐ明朝" w:hint="eastAsia"/>
          <w:sz w:val="18"/>
          <w:szCs w:val="18"/>
        </w:rPr>
        <w:t>及び</w:t>
      </w:r>
      <w:r w:rsidRPr="00990BBB">
        <w:rPr>
          <w:rFonts w:eastAsia="ＭＳ Ｐ明朝" w:hint="eastAsia"/>
          <w:sz w:val="18"/>
          <w:szCs w:val="18"/>
        </w:rPr>
        <w:t>(3)</w:t>
      </w:r>
      <w:r w:rsidRPr="00990BBB">
        <w:rPr>
          <w:rFonts w:eastAsia="ＭＳ Ｐ明朝" w:hint="eastAsia"/>
          <w:sz w:val="18"/>
          <w:szCs w:val="18"/>
        </w:rPr>
        <w:t>は棟ごと</w:t>
      </w:r>
      <w:r w:rsidR="00920479" w:rsidRPr="00990BBB">
        <w:rPr>
          <w:rFonts w:eastAsia="ＭＳ Ｐ明朝" w:hint="eastAsia"/>
          <w:sz w:val="18"/>
          <w:szCs w:val="18"/>
        </w:rPr>
        <w:t>，</w:t>
      </w:r>
      <w:r w:rsidRPr="00990BBB">
        <w:rPr>
          <w:rFonts w:eastAsia="ＭＳ Ｐ明朝" w:hint="eastAsia"/>
          <w:sz w:val="18"/>
          <w:szCs w:val="18"/>
        </w:rPr>
        <w:t>（</w:t>
      </w:r>
      <w:r w:rsidRPr="00990BBB">
        <w:rPr>
          <w:rFonts w:eastAsia="ＭＳ Ｐ明朝" w:hint="eastAsia"/>
          <w:sz w:val="18"/>
          <w:szCs w:val="18"/>
        </w:rPr>
        <w:t>4</w:t>
      </w:r>
      <w:r w:rsidRPr="00990BBB">
        <w:rPr>
          <w:rFonts w:eastAsia="ＭＳ Ｐ明朝" w:hint="eastAsia"/>
          <w:sz w:val="18"/>
          <w:szCs w:val="18"/>
        </w:rPr>
        <w:t>）は中隊又は艦船ごと</w:t>
      </w:r>
      <w:r w:rsidR="00920479" w:rsidRPr="00990BBB">
        <w:rPr>
          <w:rFonts w:eastAsia="ＭＳ Ｐ明朝" w:hint="eastAsia"/>
          <w:sz w:val="18"/>
          <w:szCs w:val="18"/>
        </w:rPr>
        <w:t>，</w:t>
      </w:r>
      <w:r w:rsidRPr="00990BBB">
        <w:rPr>
          <w:rFonts w:eastAsia="ＭＳ Ｐ明朝" w:hint="eastAsia"/>
          <w:sz w:val="18"/>
          <w:szCs w:val="18"/>
        </w:rPr>
        <w:t>(5)</w:t>
      </w:r>
      <w:r w:rsidRPr="00990BBB">
        <w:rPr>
          <w:rFonts w:eastAsia="ＭＳ Ｐ明朝" w:hint="eastAsia"/>
          <w:sz w:val="18"/>
          <w:szCs w:val="18"/>
        </w:rPr>
        <w:t>は建物ごと</w:t>
      </w:r>
      <w:r w:rsidR="00920479" w:rsidRPr="00990BBB">
        <w:rPr>
          <w:rFonts w:eastAsia="ＭＳ Ｐ明朝" w:hint="eastAsia"/>
          <w:sz w:val="18"/>
          <w:szCs w:val="18"/>
        </w:rPr>
        <w:t>，</w:t>
      </w:r>
      <w:r w:rsidRPr="00990BBB">
        <w:rPr>
          <w:rFonts w:eastAsia="ＭＳ Ｐ明朝" w:hint="eastAsia"/>
          <w:sz w:val="18"/>
          <w:szCs w:val="18"/>
        </w:rPr>
        <w:t>(6)</w:t>
      </w:r>
      <w:r w:rsidRPr="00990BBB">
        <w:rPr>
          <w:rFonts w:eastAsia="ＭＳ Ｐ明朝" w:hint="eastAsia"/>
          <w:sz w:val="18"/>
          <w:szCs w:val="18"/>
        </w:rPr>
        <w:t>は一人一人である。</w:t>
      </w:r>
    </w:p>
    <w:p w:rsidR="00891012" w:rsidRPr="00990BBB" w:rsidRDefault="00891012" w:rsidP="00A915B4">
      <w:pPr>
        <w:rPr>
          <w:rFonts w:eastAsia="ＭＳ Ｐ明朝"/>
          <w:sz w:val="18"/>
          <w:szCs w:val="18"/>
        </w:rPr>
      </w:pPr>
      <w:r w:rsidRPr="00990BBB">
        <w:rPr>
          <w:rFonts w:eastAsia="ＭＳ Ｐ明朝" w:hint="eastAsia"/>
          <w:sz w:val="18"/>
          <w:szCs w:val="18"/>
        </w:rPr>
        <w:t xml:space="preserve">(1) </w:t>
      </w:r>
      <w:r w:rsidRPr="00990BBB">
        <w:rPr>
          <w:rFonts w:eastAsia="ＭＳ Ｐ明朝" w:hint="eastAsia"/>
          <w:sz w:val="18"/>
          <w:szCs w:val="18"/>
        </w:rPr>
        <w:t>寮・寄宿舎の学生・生徒</w:t>
      </w:r>
      <w:r w:rsidRPr="00990BBB">
        <w:rPr>
          <w:rFonts w:eastAsia="ＭＳ Ｐ明朝" w:hint="eastAsia"/>
          <w:sz w:val="18"/>
          <w:szCs w:val="18"/>
        </w:rPr>
        <w:t xml:space="preserve"> </w:t>
      </w:r>
      <w:r w:rsidRPr="00990BBB">
        <w:rPr>
          <w:rFonts w:eastAsia="ＭＳ Ｐ明朝" w:hint="eastAsia"/>
          <w:sz w:val="18"/>
          <w:szCs w:val="18"/>
        </w:rPr>
        <w:t xml:space="preserve">　学校の寮・寄宿舎で起居を共にし</w:t>
      </w:r>
      <w:r w:rsidR="00920479" w:rsidRPr="00990BBB">
        <w:rPr>
          <w:rFonts w:eastAsia="ＭＳ Ｐ明朝" w:hint="eastAsia"/>
          <w:sz w:val="18"/>
          <w:szCs w:val="18"/>
        </w:rPr>
        <w:t>，</w:t>
      </w:r>
      <w:r w:rsidRPr="00990BBB">
        <w:rPr>
          <w:rFonts w:eastAsia="ＭＳ Ｐ明朝" w:hint="eastAsia"/>
          <w:sz w:val="18"/>
          <w:szCs w:val="18"/>
        </w:rPr>
        <w:t>通学している学生・生徒の集まり</w:t>
      </w:r>
      <w:r w:rsidRPr="00990BBB">
        <w:rPr>
          <w:rFonts w:eastAsia="ＭＳ Ｐ明朝" w:hint="eastAsia"/>
          <w:sz w:val="18"/>
          <w:szCs w:val="18"/>
        </w:rPr>
        <w:t xml:space="preserve"> </w:t>
      </w:r>
    </w:p>
    <w:p w:rsidR="00891012" w:rsidRPr="00990BBB" w:rsidRDefault="00891012" w:rsidP="00A915B4">
      <w:pPr>
        <w:rPr>
          <w:rFonts w:eastAsia="ＭＳ Ｐ明朝"/>
          <w:sz w:val="18"/>
          <w:szCs w:val="18"/>
        </w:rPr>
      </w:pPr>
      <w:r w:rsidRPr="00990BBB">
        <w:rPr>
          <w:rFonts w:eastAsia="ＭＳ Ｐ明朝" w:hint="eastAsia"/>
          <w:sz w:val="18"/>
          <w:szCs w:val="18"/>
        </w:rPr>
        <w:t xml:space="preserve">(2) </w:t>
      </w:r>
      <w:r w:rsidRPr="00990BBB">
        <w:rPr>
          <w:rFonts w:eastAsia="ＭＳ Ｐ明朝" w:hint="eastAsia"/>
          <w:sz w:val="18"/>
          <w:szCs w:val="18"/>
        </w:rPr>
        <w:t xml:space="preserve">病院・療養所の入院者　</w:t>
      </w:r>
      <w:r w:rsidRPr="00990BBB">
        <w:rPr>
          <w:rFonts w:eastAsia="ＭＳ Ｐ明朝" w:hint="eastAsia"/>
          <w:sz w:val="18"/>
          <w:szCs w:val="18"/>
        </w:rPr>
        <w:t xml:space="preserve"> </w:t>
      </w:r>
      <w:r w:rsidRPr="00990BBB">
        <w:rPr>
          <w:rFonts w:eastAsia="ＭＳ Ｐ明朝" w:hint="eastAsia"/>
          <w:sz w:val="18"/>
          <w:szCs w:val="18"/>
        </w:rPr>
        <w:t>病院・療養所などに</w:t>
      </w:r>
      <w:r w:rsidR="00920479" w:rsidRPr="00990BBB">
        <w:rPr>
          <w:rFonts w:eastAsia="ＭＳ Ｐ明朝" w:hint="eastAsia"/>
          <w:sz w:val="18"/>
          <w:szCs w:val="18"/>
        </w:rPr>
        <w:t>，</w:t>
      </w:r>
      <w:r w:rsidRPr="00990BBB">
        <w:rPr>
          <w:rFonts w:eastAsia="ＭＳ Ｐ明朝" w:hint="eastAsia"/>
          <w:sz w:val="18"/>
          <w:szCs w:val="18"/>
        </w:rPr>
        <w:t>既に</w:t>
      </w:r>
      <w:r w:rsidRPr="00990BBB">
        <w:rPr>
          <w:rFonts w:eastAsia="ＭＳ Ｐ明朝" w:hint="eastAsia"/>
          <w:sz w:val="18"/>
          <w:szCs w:val="18"/>
        </w:rPr>
        <w:t>3</w:t>
      </w:r>
      <w:r w:rsidRPr="00990BBB">
        <w:rPr>
          <w:rFonts w:eastAsia="ＭＳ Ｐ明朝" w:hint="eastAsia"/>
          <w:sz w:val="18"/>
          <w:szCs w:val="18"/>
        </w:rPr>
        <w:t>か月以上入院している入院患者の集まり</w:t>
      </w:r>
      <w:r w:rsidRPr="00990BBB">
        <w:rPr>
          <w:rFonts w:eastAsia="ＭＳ Ｐ明朝" w:hint="eastAsia"/>
          <w:sz w:val="18"/>
          <w:szCs w:val="18"/>
        </w:rPr>
        <w:t xml:space="preserve"> </w:t>
      </w:r>
    </w:p>
    <w:p w:rsidR="00891012" w:rsidRPr="00990BBB" w:rsidRDefault="00891012" w:rsidP="00A915B4">
      <w:pPr>
        <w:rPr>
          <w:rFonts w:eastAsia="ＭＳ Ｐ明朝"/>
          <w:sz w:val="18"/>
          <w:szCs w:val="18"/>
        </w:rPr>
      </w:pPr>
      <w:r w:rsidRPr="00990BBB">
        <w:rPr>
          <w:rFonts w:eastAsia="ＭＳ Ｐ明朝" w:hint="eastAsia"/>
          <w:sz w:val="18"/>
          <w:szCs w:val="18"/>
        </w:rPr>
        <w:t xml:space="preserve">(3) </w:t>
      </w:r>
      <w:r w:rsidRPr="00990BBB">
        <w:rPr>
          <w:rFonts w:eastAsia="ＭＳ Ｐ明朝" w:hint="eastAsia"/>
          <w:sz w:val="18"/>
          <w:szCs w:val="18"/>
        </w:rPr>
        <w:t>社会施設の入所者</w:t>
      </w:r>
      <w:r w:rsidRPr="00990BBB">
        <w:rPr>
          <w:rFonts w:eastAsia="ＭＳ Ｐ明朝" w:hint="eastAsia"/>
          <w:sz w:val="18"/>
          <w:szCs w:val="18"/>
        </w:rPr>
        <w:t xml:space="preserve"> </w:t>
      </w:r>
      <w:r w:rsidRPr="00990BBB">
        <w:rPr>
          <w:rFonts w:eastAsia="ＭＳ Ｐ明朝" w:hint="eastAsia"/>
          <w:sz w:val="18"/>
          <w:szCs w:val="18"/>
        </w:rPr>
        <w:t xml:space="preserve">　老人ホーム</w:t>
      </w:r>
      <w:r w:rsidR="00920479" w:rsidRPr="00990BBB">
        <w:rPr>
          <w:rFonts w:eastAsia="ＭＳ Ｐ明朝" w:hint="eastAsia"/>
          <w:sz w:val="18"/>
          <w:szCs w:val="18"/>
        </w:rPr>
        <w:t>，</w:t>
      </w:r>
      <w:r w:rsidRPr="00990BBB">
        <w:rPr>
          <w:rFonts w:eastAsia="ＭＳ Ｐ明朝" w:hint="eastAsia"/>
          <w:sz w:val="18"/>
          <w:szCs w:val="18"/>
        </w:rPr>
        <w:t>児童保護施設などの入所者の集まり</w:t>
      </w:r>
      <w:r w:rsidRPr="00990BBB">
        <w:rPr>
          <w:rFonts w:eastAsia="ＭＳ Ｐ明朝" w:hint="eastAsia"/>
          <w:sz w:val="18"/>
          <w:szCs w:val="18"/>
        </w:rPr>
        <w:t xml:space="preserve"> </w:t>
      </w:r>
    </w:p>
    <w:p w:rsidR="00891012" w:rsidRPr="00990BBB" w:rsidRDefault="00891012" w:rsidP="00A915B4">
      <w:pPr>
        <w:rPr>
          <w:rFonts w:eastAsia="ＭＳ Ｐ明朝"/>
          <w:sz w:val="18"/>
          <w:szCs w:val="18"/>
        </w:rPr>
      </w:pPr>
      <w:r w:rsidRPr="00990BBB">
        <w:rPr>
          <w:rFonts w:eastAsia="ＭＳ Ｐ明朝" w:hint="eastAsia"/>
          <w:sz w:val="18"/>
          <w:szCs w:val="18"/>
        </w:rPr>
        <w:t xml:space="preserve">(4) </w:t>
      </w:r>
      <w:r w:rsidRPr="00990BBB">
        <w:rPr>
          <w:rFonts w:eastAsia="ＭＳ Ｐ明朝" w:hint="eastAsia"/>
          <w:sz w:val="18"/>
          <w:szCs w:val="18"/>
        </w:rPr>
        <w:t>自衛隊営舎内居住者</w:t>
      </w:r>
      <w:r w:rsidRPr="00990BBB">
        <w:rPr>
          <w:rFonts w:eastAsia="ＭＳ Ｐ明朝" w:hint="eastAsia"/>
          <w:sz w:val="18"/>
          <w:szCs w:val="18"/>
        </w:rPr>
        <w:t xml:space="preserve"> </w:t>
      </w:r>
      <w:r w:rsidRPr="00990BBB">
        <w:rPr>
          <w:rFonts w:eastAsia="ＭＳ Ｐ明朝" w:hint="eastAsia"/>
          <w:sz w:val="18"/>
          <w:szCs w:val="18"/>
        </w:rPr>
        <w:t xml:space="preserve">　自衛隊の営舎内又は艦船内の居住者の集まり</w:t>
      </w:r>
      <w:r w:rsidRPr="00990BBB">
        <w:rPr>
          <w:rFonts w:eastAsia="ＭＳ Ｐ明朝" w:hint="eastAsia"/>
          <w:sz w:val="18"/>
          <w:szCs w:val="18"/>
        </w:rPr>
        <w:t xml:space="preserve"> </w:t>
      </w:r>
    </w:p>
    <w:p w:rsidR="00891012" w:rsidRPr="00990BBB" w:rsidRDefault="00891012" w:rsidP="00A915B4">
      <w:pPr>
        <w:rPr>
          <w:rFonts w:eastAsia="ＭＳ Ｐ明朝"/>
          <w:sz w:val="18"/>
          <w:szCs w:val="18"/>
        </w:rPr>
      </w:pPr>
      <w:r w:rsidRPr="00990BBB">
        <w:rPr>
          <w:rFonts w:eastAsia="ＭＳ Ｐ明朝" w:hint="eastAsia"/>
          <w:sz w:val="18"/>
          <w:szCs w:val="18"/>
        </w:rPr>
        <w:t xml:space="preserve">(5) </w:t>
      </w:r>
      <w:r w:rsidRPr="00990BBB">
        <w:rPr>
          <w:rFonts w:eastAsia="ＭＳ Ｐ明朝" w:hint="eastAsia"/>
          <w:sz w:val="18"/>
          <w:szCs w:val="18"/>
        </w:rPr>
        <w:t>矯正施設の入所者</w:t>
      </w:r>
      <w:r w:rsidRPr="00990BBB">
        <w:rPr>
          <w:rFonts w:eastAsia="ＭＳ Ｐ明朝" w:hint="eastAsia"/>
          <w:sz w:val="18"/>
          <w:szCs w:val="18"/>
        </w:rPr>
        <w:t xml:space="preserve"> </w:t>
      </w:r>
      <w:r w:rsidRPr="00990BBB">
        <w:rPr>
          <w:rFonts w:eastAsia="ＭＳ Ｐ明朝" w:hint="eastAsia"/>
          <w:sz w:val="18"/>
          <w:szCs w:val="18"/>
        </w:rPr>
        <w:t xml:space="preserve">　刑務所及び拘置所の被収容者並びに少年院及び婦人補導院の在院者の集まり</w:t>
      </w:r>
      <w:r w:rsidRPr="00990BBB">
        <w:rPr>
          <w:rFonts w:eastAsia="ＭＳ Ｐ明朝" w:hint="eastAsia"/>
          <w:sz w:val="18"/>
          <w:szCs w:val="18"/>
        </w:rPr>
        <w:t xml:space="preserve"> </w:t>
      </w:r>
    </w:p>
    <w:p w:rsidR="00891012" w:rsidRPr="00990BBB" w:rsidRDefault="00891012" w:rsidP="00A915B4">
      <w:pPr>
        <w:rPr>
          <w:rFonts w:eastAsia="ＭＳ Ｐ明朝"/>
          <w:sz w:val="18"/>
          <w:szCs w:val="18"/>
        </w:rPr>
      </w:pPr>
      <w:r w:rsidRPr="00990BBB">
        <w:rPr>
          <w:rFonts w:eastAsia="ＭＳ Ｐ明朝" w:hint="eastAsia"/>
          <w:sz w:val="18"/>
          <w:szCs w:val="18"/>
        </w:rPr>
        <w:t xml:space="preserve">(6) </w:t>
      </w:r>
      <w:r w:rsidRPr="00990BBB">
        <w:rPr>
          <w:rFonts w:eastAsia="ＭＳ Ｐ明朝" w:hint="eastAsia"/>
          <w:sz w:val="18"/>
          <w:szCs w:val="18"/>
        </w:rPr>
        <w:t>その他</w:t>
      </w:r>
      <w:r w:rsidRPr="00990BBB">
        <w:rPr>
          <w:rFonts w:eastAsia="ＭＳ Ｐ明朝" w:hint="eastAsia"/>
          <w:sz w:val="18"/>
          <w:szCs w:val="18"/>
        </w:rPr>
        <w:t xml:space="preserve"> </w:t>
      </w:r>
      <w:r w:rsidRPr="00990BBB">
        <w:rPr>
          <w:rFonts w:eastAsia="ＭＳ Ｐ明朝" w:hint="eastAsia"/>
          <w:sz w:val="18"/>
          <w:szCs w:val="18"/>
        </w:rPr>
        <w:t xml:space="preserve">　定まった住居を持たない単身者や陸上に生活の本拠（住所）を有しない船舶乗組員など</w:t>
      </w:r>
      <w:r w:rsidRPr="00990BBB">
        <w:rPr>
          <w:rFonts w:eastAsia="ＭＳ Ｐ明朝" w:hint="eastAsia"/>
          <w:sz w:val="18"/>
          <w:szCs w:val="18"/>
        </w:rPr>
        <w:t xml:space="preserve"> </w:t>
      </w:r>
    </w:p>
    <w:p w:rsidR="006A4C83" w:rsidRPr="00990BBB" w:rsidRDefault="006A4C83" w:rsidP="00891012">
      <w:pPr>
        <w:rPr>
          <w:rFonts w:eastAsia="ＭＳ Ｐ明朝"/>
          <w:sz w:val="18"/>
          <w:szCs w:val="18"/>
        </w:rPr>
      </w:pPr>
    </w:p>
    <w:p w:rsidR="00891012" w:rsidRPr="00990BBB" w:rsidRDefault="00891012" w:rsidP="00891012">
      <w:pPr>
        <w:rPr>
          <w:rFonts w:eastAsia="ＭＳ Ｐ明朝"/>
          <w:sz w:val="18"/>
          <w:szCs w:val="18"/>
        </w:rPr>
      </w:pPr>
      <w:r w:rsidRPr="00990BBB">
        <w:rPr>
          <w:rFonts w:eastAsia="ＭＳ Ｐ明朝" w:hint="eastAsia"/>
          <w:sz w:val="18"/>
          <w:szCs w:val="18"/>
        </w:rPr>
        <w:t>◎世帯主・世帯人員</w:t>
      </w:r>
      <w:r w:rsidRPr="00990BBB">
        <w:rPr>
          <w:rFonts w:eastAsia="ＭＳ Ｐ明朝" w:hint="eastAsia"/>
          <w:sz w:val="18"/>
          <w:szCs w:val="18"/>
        </w:rPr>
        <w:t xml:space="preserve"> </w:t>
      </w:r>
    </w:p>
    <w:p w:rsidR="00891012" w:rsidRPr="00990BBB" w:rsidRDefault="00891012" w:rsidP="00891012">
      <w:pPr>
        <w:rPr>
          <w:rFonts w:eastAsia="ＭＳ Ｐ明朝"/>
          <w:sz w:val="18"/>
          <w:szCs w:val="18"/>
        </w:rPr>
      </w:pPr>
      <w:r w:rsidRPr="00990BBB">
        <w:rPr>
          <w:rFonts w:eastAsia="ＭＳ Ｐ明朝" w:hint="eastAsia"/>
          <w:sz w:val="18"/>
          <w:szCs w:val="18"/>
        </w:rPr>
        <w:t>○世帯主　　国勢調査においては</w:t>
      </w:r>
      <w:r w:rsidR="00920479" w:rsidRPr="00990BBB">
        <w:rPr>
          <w:rFonts w:eastAsia="ＭＳ Ｐ明朝" w:hint="eastAsia"/>
          <w:sz w:val="18"/>
          <w:szCs w:val="18"/>
        </w:rPr>
        <w:t>，</w:t>
      </w:r>
      <w:r w:rsidRPr="00990BBB">
        <w:rPr>
          <w:rFonts w:eastAsia="ＭＳ Ｐ明朝" w:hint="eastAsia"/>
          <w:sz w:val="18"/>
          <w:szCs w:val="18"/>
        </w:rPr>
        <w:t>収入の多少</w:t>
      </w:r>
      <w:r w:rsidR="00920479" w:rsidRPr="00990BBB">
        <w:rPr>
          <w:rFonts w:eastAsia="ＭＳ Ｐ明朝" w:hint="eastAsia"/>
          <w:sz w:val="18"/>
          <w:szCs w:val="18"/>
        </w:rPr>
        <w:t>，</w:t>
      </w:r>
      <w:r w:rsidRPr="00990BBB">
        <w:rPr>
          <w:rFonts w:eastAsia="ＭＳ Ｐ明朝" w:hint="eastAsia"/>
          <w:sz w:val="18"/>
          <w:szCs w:val="18"/>
        </w:rPr>
        <w:t>住民基本台帳の届出等に関係なく</w:t>
      </w:r>
      <w:r w:rsidR="00920479" w:rsidRPr="00990BBB">
        <w:rPr>
          <w:rFonts w:eastAsia="ＭＳ Ｐ明朝" w:hint="eastAsia"/>
          <w:sz w:val="18"/>
          <w:szCs w:val="18"/>
        </w:rPr>
        <w:t>，</w:t>
      </w:r>
      <w:r w:rsidRPr="00990BBB">
        <w:rPr>
          <w:rFonts w:eastAsia="ＭＳ Ｐ明朝" w:hint="eastAsia"/>
          <w:sz w:val="18"/>
          <w:szCs w:val="18"/>
        </w:rPr>
        <w:t>各世帯の判断による。</w:t>
      </w:r>
    </w:p>
    <w:p w:rsidR="00891012" w:rsidRPr="00990BBB" w:rsidRDefault="00891012" w:rsidP="007A5379">
      <w:pPr>
        <w:ind w:left="2"/>
        <w:rPr>
          <w:rFonts w:eastAsia="ＭＳ Ｐ明朝"/>
          <w:sz w:val="18"/>
          <w:szCs w:val="18"/>
        </w:rPr>
      </w:pPr>
      <w:r w:rsidRPr="00990BBB">
        <w:rPr>
          <w:rFonts w:eastAsia="ＭＳ Ｐ明朝" w:hint="eastAsia"/>
          <w:sz w:val="18"/>
          <w:szCs w:val="18"/>
        </w:rPr>
        <w:t>○世帯人員　世帯を構成する各人（世帯員）を合わせた数</w:t>
      </w:r>
    </w:p>
    <w:p w:rsidR="00891012" w:rsidRPr="00990BBB" w:rsidRDefault="00891012" w:rsidP="00891012">
      <w:pPr>
        <w:rPr>
          <w:rFonts w:eastAsia="ＭＳ Ｐ明朝"/>
          <w:sz w:val="18"/>
          <w:szCs w:val="18"/>
        </w:rPr>
      </w:pPr>
      <w:r w:rsidRPr="00990BBB">
        <w:rPr>
          <w:rFonts w:eastAsia="ＭＳ Ｐ明朝" w:hint="eastAsia"/>
          <w:sz w:val="18"/>
          <w:szCs w:val="18"/>
        </w:rPr>
        <w:lastRenderedPageBreak/>
        <w:t>◎世帯の家族類型</w:t>
      </w:r>
      <w:r w:rsidRPr="00990BBB">
        <w:rPr>
          <w:rFonts w:eastAsia="ＭＳ Ｐ明朝" w:hint="eastAsia"/>
          <w:sz w:val="18"/>
          <w:szCs w:val="18"/>
        </w:rPr>
        <w:t xml:space="preserve"> </w:t>
      </w:r>
    </w:p>
    <w:p w:rsidR="00891012" w:rsidRPr="00990BBB" w:rsidRDefault="00891012" w:rsidP="00891012">
      <w:pPr>
        <w:ind w:firstLineChars="100" w:firstLine="180"/>
        <w:rPr>
          <w:rFonts w:eastAsia="ＭＳ Ｐ明朝"/>
          <w:sz w:val="18"/>
          <w:szCs w:val="18"/>
        </w:rPr>
      </w:pPr>
      <w:r w:rsidRPr="00990BBB">
        <w:rPr>
          <w:rFonts w:eastAsia="ＭＳ Ｐ明朝" w:hint="eastAsia"/>
          <w:sz w:val="18"/>
          <w:szCs w:val="18"/>
        </w:rPr>
        <w:t>一般世帯を</w:t>
      </w:r>
      <w:r w:rsidR="00920479" w:rsidRPr="00990BBB">
        <w:rPr>
          <w:rFonts w:eastAsia="ＭＳ Ｐ明朝" w:hint="eastAsia"/>
          <w:sz w:val="18"/>
          <w:szCs w:val="18"/>
        </w:rPr>
        <w:t>，</w:t>
      </w:r>
      <w:r w:rsidRPr="00990BBB">
        <w:rPr>
          <w:rFonts w:eastAsia="ＭＳ Ｐ明朝" w:hint="eastAsia"/>
          <w:sz w:val="18"/>
          <w:szCs w:val="18"/>
        </w:rPr>
        <w:t>その世帯員の世帯主との続き柄により</w:t>
      </w:r>
      <w:r w:rsidR="00920479" w:rsidRPr="00990BBB">
        <w:rPr>
          <w:rFonts w:eastAsia="ＭＳ Ｐ明朝" w:hint="eastAsia"/>
          <w:sz w:val="18"/>
          <w:szCs w:val="18"/>
        </w:rPr>
        <w:t>，</w:t>
      </w:r>
      <w:r w:rsidRPr="00990BBB">
        <w:rPr>
          <w:rFonts w:eastAsia="ＭＳ Ｐ明朝" w:hint="eastAsia"/>
          <w:sz w:val="18"/>
          <w:szCs w:val="18"/>
        </w:rPr>
        <w:t>次のとおり区分している。</w:t>
      </w:r>
    </w:p>
    <w:p w:rsidR="00891012" w:rsidRPr="00990BBB" w:rsidRDefault="00891012" w:rsidP="00A915B4">
      <w:pPr>
        <w:rPr>
          <w:rFonts w:eastAsia="ＭＳ Ｐ明朝"/>
          <w:sz w:val="18"/>
          <w:szCs w:val="18"/>
        </w:rPr>
      </w:pPr>
      <w:r w:rsidRPr="00990BBB">
        <w:rPr>
          <w:rFonts w:eastAsia="ＭＳ Ｐ明朝" w:hint="eastAsia"/>
          <w:sz w:val="18"/>
          <w:szCs w:val="18"/>
        </w:rPr>
        <w:t>○親族のみの世帯　　二人以上の世帯員から成る世帯のうち</w:t>
      </w:r>
      <w:r w:rsidR="00920479" w:rsidRPr="00990BBB">
        <w:rPr>
          <w:rFonts w:eastAsia="ＭＳ Ｐ明朝" w:hint="eastAsia"/>
          <w:sz w:val="18"/>
          <w:szCs w:val="18"/>
        </w:rPr>
        <w:t>，</w:t>
      </w:r>
      <w:r w:rsidRPr="00990BBB">
        <w:rPr>
          <w:rFonts w:eastAsia="ＭＳ Ｐ明朝" w:hint="eastAsia"/>
          <w:sz w:val="18"/>
          <w:szCs w:val="18"/>
        </w:rPr>
        <w:t>世帯主と親族関係にある世帯員のみから成る世帯</w:t>
      </w:r>
      <w:r w:rsidRPr="00990BBB">
        <w:rPr>
          <w:rFonts w:eastAsia="ＭＳ Ｐ明朝" w:hint="eastAsia"/>
          <w:sz w:val="18"/>
          <w:szCs w:val="18"/>
        </w:rPr>
        <w:t xml:space="preserve"> </w:t>
      </w:r>
    </w:p>
    <w:p w:rsidR="00891012" w:rsidRPr="00990BBB" w:rsidRDefault="00891012" w:rsidP="00A915B4">
      <w:pPr>
        <w:rPr>
          <w:rFonts w:eastAsia="ＭＳ Ｐ明朝"/>
          <w:sz w:val="18"/>
          <w:szCs w:val="18"/>
        </w:rPr>
      </w:pPr>
      <w:r w:rsidRPr="00990BBB">
        <w:rPr>
          <w:rFonts w:eastAsia="ＭＳ Ｐ明朝" w:hint="eastAsia"/>
          <w:sz w:val="18"/>
          <w:szCs w:val="18"/>
        </w:rPr>
        <w:t>○非親族を含む世帯　　二人以上の世帯員から成る世帯のうち</w:t>
      </w:r>
      <w:r w:rsidR="00920479" w:rsidRPr="00990BBB">
        <w:rPr>
          <w:rFonts w:eastAsia="ＭＳ Ｐ明朝" w:hint="eastAsia"/>
          <w:sz w:val="18"/>
          <w:szCs w:val="18"/>
        </w:rPr>
        <w:t>，</w:t>
      </w:r>
      <w:r w:rsidRPr="00990BBB">
        <w:rPr>
          <w:rFonts w:eastAsia="ＭＳ Ｐ明朝" w:hint="eastAsia"/>
          <w:sz w:val="18"/>
          <w:szCs w:val="18"/>
        </w:rPr>
        <w:t>世帯主と親族関係にない人がいる世帯</w:t>
      </w:r>
      <w:r w:rsidRPr="00990BBB">
        <w:rPr>
          <w:rFonts w:eastAsia="ＭＳ Ｐ明朝" w:hint="eastAsia"/>
          <w:sz w:val="18"/>
          <w:szCs w:val="18"/>
        </w:rPr>
        <w:t xml:space="preserve"> </w:t>
      </w:r>
    </w:p>
    <w:p w:rsidR="00891012" w:rsidRPr="00990BBB" w:rsidRDefault="00891012" w:rsidP="00A915B4">
      <w:pPr>
        <w:rPr>
          <w:rFonts w:eastAsia="ＭＳ Ｐ明朝"/>
          <w:sz w:val="18"/>
          <w:szCs w:val="18"/>
        </w:rPr>
      </w:pPr>
      <w:r w:rsidRPr="00990BBB">
        <w:rPr>
          <w:rFonts w:eastAsia="ＭＳ Ｐ明朝" w:hint="eastAsia"/>
          <w:sz w:val="18"/>
          <w:szCs w:val="18"/>
        </w:rPr>
        <w:t>○単独世帯　　世帯人員が一人の世帯</w:t>
      </w:r>
    </w:p>
    <w:p w:rsidR="00891012" w:rsidRPr="00990BBB" w:rsidRDefault="00891012" w:rsidP="00E70313">
      <w:pPr>
        <w:ind w:firstLineChars="100" w:firstLine="180"/>
        <w:rPr>
          <w:rFonts w:eastAsia="ＭＳ Ｐ明朝"/>
          <w:sz w:val="18"/>
          <w:szCs w:val="18"/>
        </w:rPr>
      </w:pPr>
      <w:r w:rsidRPr="00990BBB">
        <w:rPr>
          <w:rFonts w:eastAsia="ＭＳ Ｐ明朝" w:hint="eastAsia"/>
          <w:sz w:val="18"/>
          <w:szCs w:val="18"/>
        </w:rPr>
        <w:t>また</w:t>
      </w:r>
      <w:r w:rsidR="00920479" w:rsidRPr="00990BBB">
        <w:rPr>
          <w:rFonts w:eastAsia="ＭＳ Ｐ明朝" w:hint="eastAsia"/>
          <w:sz w:val="18"/>
          <w:szCs w:val="18"/>
        </w:rPr>
        <w:t>，</w:t>
      </w:r>
      <w:r w:rsidRPr="00990BBB">
        <w:rPr>
          <w:rFonts w:eastAsia="ＭＳ Ｐ明朝" w:hint="eastAsia"/>
          <w:sz w:val="18"/>
          <w:szCs w:val="18"/>
        </w:rPr>
        <w:t>親族のみの世帯についてはその親族の中で原則として最も若い世代の夫婦とその他の親族世帯員との関係によって</w:t>
      </w:r>
      <w:r w:rsidR="00920479" w:rsidRPr="00990BBB">
        <w:rPr>
          <w:rFonts w:eastAsia="ＭＳ Ｐ明朝" w:hint="eastAsia"/>
          <w:sz w:val="18"/>
          <w:szCs w:val="18"/>
        </w:rPr>
        <w:t>，</w:t>
      </w:r>
      <w:r w:rsidRPr="00990BBB">
        <w:rPr>
          <w:rFonts w:eastAsia="ＭＳ Ｐ明朝" w:hint="eastAsia"/>
          <w:sz w:val="18"/>
          <w:szCs w:val="18"/>
        </w:rPr>
        <w:t>次のとおり区分している。</w:t>
      </w:r>
    </w:p>
    <w:p w:rsidR="00891012" w:rsidRPr="00990BBB" w:rsidRDefault="00891012" w:rsidP="006A4C83">
      <w:pPr>
        <w:rPr>
          <w:rFonts w:eastAsia="ＭＳ Ｐ明朝"/>
          <w:sz w:val="18"/>
          <w:szCs w:val="18"/>
        </w:rPr>
      </w:pPr>
      <w:r w:rsidRPr="00990BBB">
        <w:rPr>
          <w:rFonts w:eastAsia="ＭＳ Ｐ明朝" w:hint="eastAsia"/>
          <w:sz w:val="18"/>
          <w:szCs w:val="18"/>
        </w:rPr>
        <w:t>I</w:t>
      </w:r>
      <w:r w:rsidRPr="00990BBB">
        <w:rPr>
          <w:rFonts w:eastAsia="ＭＳ Ｐ明朝" w:hint="eastAsia"/>
          <w:sz w:val="18"/>
          <w:szCs w:val="18"/>
        </w:rPr>
        <w:t xml:space="preserve">　核家族世帯</w:t>
      </w:r>
    </w:p>
    <w:p w:rsidR="00891012" w:rsidRPr="00990BBB" w:rsidRDefault="00891012" w:rsidP="00A915B4">
      <w:pPr>
        <w:rPr>
          <w:rFonts w:eastAsia="ＭＳ Ｐ明朝"/>
          <w:sz w:val="18"/>
          <w:szCs w:val="18"/>
        </w:rPr>
      </w:pPr>
      <w:r w:rsidRPr="00990BBB">
        <w:rPr>
          <w:rFonts w:eastAsia="ＭＳ Ｐ明朝" w:hint="eastAsia"/>
          <w:sz w:val="18"/>
          <w:szCs w:val="18"/>
        </w:rPr>
        <w:t xml:space="preserve">(1) </w:t>
      </w:r>
      <w:r w:rsidRPr="00990BBB">
        <w:rPr>
          <w:rFonts w:eastAsia="ＭＳ Ｐ明朝" w:hint="eastAsia"/>
          <w:sz w:val="18"/>
          <w:szCs w:val="18"/>
        </w:rPr>
        <w:t>夫婦のみの世帯</w:t>
      </w:r>
      <w:r w:rsidRPr="00990BBB">
        <w:rPr>
          <w:rFonts w:eastAsia="ＭＳ Ｐ明朝" w:hint="eastAsia"/>
          <w:sz w:val="18"/>
          <w:szCs w:val="18"/>
        </w:rPr>
        <w:t xml:space="preserve"> </w:t>
      </w:r>
    </w:p>
    <w:p w:rsidR="00891012" w:rsidRPr="00990BBB" w:rsidRDefault="00891012" w:rsidP="00A915B4">
      <w:pPr>
        <w:rPr>
          <w:rFonts w:eastAsia="ＭＳ Ｐ明朝"/>
          <w:sz w:val="18"/>
          <w:szCs w:val="18"/>
        </w:rPr>
      </w:pPr>
      <w:r w:rsidRPr="00990BBB">
        <w:rPr>
          <w:rFonts w:eastAsia="ＭＳ Ｐ明朝" w:hint="eastAsia"/>
          <w:sz w:val="18"/>
          <w:szCs w:val="18"/>
        </w:rPr>
        <w:t xml:space="preserve">(2) </w:t>
      </w:r>
      <w:r w:rsidRPr="00990BBB">
        <w:rPr>
          <w:rFonts w:eastAsia="ＭＳ Ｐ明朝" w:hint="eastAsia"/>
          <w:sz w:val="18"/>
          <w:szCs w:val="18"/>
        </w:rPr>
        <w:t>夫婦と子供から成る世帯</w:t>
      </w:r>
      <w:r w:rsidRPr="00990BBB">
        <w:rPr>
          <w:rFonts w:eastAsia="ＭＳ Ｐ明朝" w:hint="eastAsia"/>
          <w:sz w:val="18"/>
          <w:szCs w:val="18"/>
        </w:rPr>
        <w:t xml:space="preserve"> </w:t>
      </w:r>
    </w:p>
    <w:p w:rsidR="00891012" w:rsidRPr="00990BBB" w:rsidRDefault="00891012" w:rsidP="00A915B4">
      <w:pPr>
        <w:rPr>
          <w:rFonts w:eastAsia="ＭＳ Ｐ明朝"/>
          <w:sz w:val="18"/>
          <w:szCs w:val="18"/>
        </w:rPr>
      </w:pPr>
      <w:r w:rsidRPr="00990BBB">
        <w:rPr>
          <w:rFonts w:eastAsia="ＭＳ Ｐ明朝" w:hint="eastAsia"/>
          <w:sz w:val="18"/>
          <w:szCs w:val="18"/>
        </w:rPr>
        <w:t xml:space="preserve">(3) </w:t>
      </w:r>
      <w:r w:rsidRPr="00990BBB">
        <w:rPr>
          <w:rFonts w:eastAsia="ＭＳ Ｐ明朝" w:hint="eastAsia"/>
          <w:sz w:val="18"/>
          <w:szCs w:val="18"/>
        </w:rPr>
        <w:t>男親と子供から成る世帯</w:t>
      </w:r>
      <w:r w:rsidRPr="00990BBB">
        <w:rPr>
          <w:rFonts w:eastAsia="ＭＳ Ｐ明朝" w:hint="eastAsia"/>
          <w:sz w:val="18"/>
          <w:szCs w:val="18"/>
        </w:rPr>
        <w:t xml:space="preserve"> </w:t>
      </w:r>
    </w:p>
    <w:p w:rsidR="00891012" w:rsidRPr="00990BBB" w:rsidRDefault="00891012" w:rsidP="00A915B4">
      <w:pPr>
        <w:rPr>
          <w:rFonts w:eastAsia="ＭＳ Ｐ明朝"/>
          <w:sz w:val="18"/>
          <w:szCs w:val="18"/>
        </w:rPr>
      </w:pPr>
      <w:r w:rsidRPr="00990BBB">
        <w:rPr>
          <w:rFonts w:eastAsia="ＭＳ Ｐ明朝" w:hint="eastAsia"/>
          <w:sz w:val="18"/>
          <w:szCs w:val="18"/>
        </w:rPr>
        <w:t xml:space="preserve">(4) </w:t>
      </w:r>
      <w:r w:rsidRPr="00990BBB">
        <w:rPr>
          <w:rFonts w:eastAsia="ＭＳ Ｐ明朝" w:hint="eastAsia"/>
          <w:sz w:val="18"/>
          <w:szCs w:val="18"/>
        </w:rPr>
        <w:t>女親と子供から成る世帯</w:t>
      </w:r>
      <w:r w:rsidRPr="00990BBB">
        <w:rPr>
          <w:rFonts w:eastAsia="ＭＳ Ｐ明朝" w:hint="eastAsia"/>
          <w:sz w:val="18"/>
          <w:szCs w:val="18"/>
        </w:rPr>
        <w:t xml:space="preserve"> </w:t>
      </w:r>
    </w:p>
    <w:p w:rsidR="00891012" w:rsidRPr="00990BBB" w:rsidRDefault="00891012" w:rsidP="006A4C83">
      <w:pPr>
        <w:rPr>
          <w:rFonts w:eastAsia="ＭＳ Ｐ明朝"/>
          <w:sz w:val="18"/>
          <w:szCs w:val="18"/>
        </w:rPr>
      </w:pPr>
      <w:r w:rsidRPr="00990BBB">
        <w:rPr>
          <w:rFonts w:eastAsia="ＭＳ Ｐ明朝" w:hint="eastAsia"/>
          <w:sz w:val="18"/>
          <w:szCs w:val="18"/>
        </w:rPr>
        <w:t>II</w:t>
      </w:r>
      <w:r w:rsidRPr="00990BBB">
        <w:rPr>
          <w:rFonts w:eastAsia="ＭＳ Ｐ明朝" w:hint="eastAsia"/>
          <w:sz w:val="18"/>
          <w:szCs w:val="18"/>
        </w:rPr>
        <w:t xml:space="preserve">　核家族以外の世帯</w:t>
      </w:r>
    </w:p>
    <w:p w:rsidR="00891012" w:rsidRPr="00990BBB" w:rsidRDefault="00891012" w:rsidP="00A915B4">
      <w:pPr>
        <w:rPr>
          <w:rFonts w:eastAsia="ＭＳ Ｐ明朝"/>
          <w:sz w:val="18"/>
          <w:szCs w:val="18"/>
        </w:rPr>
      </w:pPr>
      <w:r w:rsidRPr="00990BBB">
        <w:rPr>
          <w:rFonts w:eastAsia="ＭＳ Ｐ明朝" w:hint="eastAsia"/>
          <w:sz w:val="18"/>
          <w:szCs w:val="18"/>
        </w:rPr>
        <w:t xml:space="preserve">(5) </w:t>
      </w:r>
      <w:r w:rsidRPr="00990BBB">
        <w:rPr>
          <w:rFonts w:eastAsia="ＭＳ Ｐ明朝" w:hint="eastAsia"/>
          <w:sz w:val="18"/>
          <w:szCs w:val="18"/>
        </w:rPr>
        <w:t>夫婦と両親から成る世帯</w:t>
      </w:r>
    </w:p>
    <w:p w:rsidR="00A31BAB" w:rsidRPr="00990BBB" w:rsidRDefault="00A31BAB" w:rsidP="00A915B4">
      <w:pPr>
        <w:rPr>
          <w:rFonts w:eastAsia="ＭＳ Ｐ明朝"/>
          <w:sz w:val="18"/>
          <w:szCs w:val="18"/>
        </w:rPr>
      </w:pPr>
      <w:r w:rsidRPr="00990BBB">
        <w:rPr>
          <w:rFonts w:eastAsia="ＭＳ Ｐ明朝" w:hint="eastAsia"/>
          <w:sz w:val="18"/>
          <w:szCs w:val="18"/>
        </w:rPr>
        <w:t xml:space="preserve">　①夫婦と夫の親から成る世帯</w:t>
      </w:r>
    </w:p>
    <w:p w:rsidR="00A31BAB" w:rsidRPr="00990BBB" w:rsidRDefault="00A31BAB" w:rsidP="00A915B4">
      <w:pPr>
        <w:rPr>
          <w:rFonts w:eastAsia="ＭＳ Ｐ明朝"/>
          <w:sz w:val="18"/>
          <w:szCs w:val="18"/>
        </w:rPr>
      </w:pPr>
      <w:r w:rsidRPr="00990BBB">
        <w:rPr>
          <w:rFonts w:eastAsia="ＭＳ Ｐ明朝" w:hint="eastAsia"/>
          <w:sz w:val="18"/>
          <w:szCs w:val="18"/>
        </w:rPr>
        <w:t xml:space="preserve">　②夫婦と妻の親から成る世帯</w:t>
      </w:r>
    </w:p>
    <w:p w:rsidR="00891012" w:rsidRPr="00990BBB" w:rsidRDefault="00891012" w:rsidP="00A915B4">
      <w:pPr>
        <w:rPr>
          <w:rFonts w:eastAsia="ＭＳ Ｐ明朝"/>
          <w:sz w:val="18"/>
          <w:szCs w:val="18"/>
        </w:rPr>
      </w:pPr>
      <w:r w:rsidRPr="00990BBB">
        <w:rPr>
          <w:rFonts w:eastAsia="ＭＳ Ｐ明朝" w:hint="eastAsia"/>
          <w:sz w:val="18"/>
          <w:szCs w:val="18"/>
        </w:rPr>
        <w:t xml:space="preserve">(6) </w:t>
      </w:r>
      <w:r w:rsidRPr="00990BBB">
        <w:rPr>
          <w:rFonts w:eastAsia="ＭＳ Ｐ明朝" w:hint="eastAsia"/>
          <w:sz w:val="18"/>
          <w:szCs w:val="18"/>
        </w:rPr>
        <w:t>夫婦とひとり親から成る世帯</w:t>
      </w:r>
    </w:p>
    <w:p w:rsidR="00A31BAB" w:rsidRPr="00990BBB" w:rsidRDefault="00A31BAB" w:rsidP="00A915B4">
      <w:pPr>
        <w:rPr>
          <w:rFonts w:eastAsia="ＭＳ Ｐ明朝"/>
          <w:sz w:val="18"/>
          <w:szCs w:val="18"/>
        </w:rPr>
      </w:pPr>
      <w:r w:rsidRPr="00990BBB">
        <w:rPr>
          <w:rFonts w:eastAsia="ＭＳ Ｐ明朝" w:hint="eastAsia"/>
          <w:sz w:val="18"/>
          <w:szCs w:val="18"/>
        </w:rPr>
        <w:t xml:space="preserve">　①夫婦と夫の親から成る世帯</w:t>
      </w:r>
    </w:p>
    <w:p w:rsidR="00A31BAB" w:rsidRPr="00990BBB" w:rsidRDefault="00A31BAB" w:rsidP="00A915B4">
      <w:pPr>
        <w:rPr>
          <w:rFonts w:eastAsia="ＭＳ Ｐ明朝"/>
          <w:sz w:val="18"/>
          <w:szCs w:val="18"/>
        </w:rPr>
      </w:pPr>
      <w:r w:rsidRPr="00990BBB">
        <w:rPr>
          <w:rFonts w:eastAsia="ＭＳ Ｐ明朝" w:hint="eastAsia"/>
          <w:sz w:val="18"/>
          <w:szCs w:val="18"/>
        </w:rPr>
        <w:t xml:space="preserve">　②夫婦と妻の親から成る世帯</w:t>
      </w:r>
    </w:p>
    <w:p w:rsidR="00891012" w:rsidRPr="00990BBB" w:rsidRDefault="00891012" w:rsidP="00A915B4">
      <w:pPr>
        <w:rPr>
          <w:rFonts w:eastAsia="ＭＳ Ｐ明朝"/>
          <w:sz w:val="18"/>
          <w:szCs w:val="18"/>
        </w:rPr>
      </w:pPr>
      <w:r w:rsidRPr="00990BBB">
        <w:rPr>
          <w:rFonts w:eastAsia="ＭＳ Ｐ明朝" w:hint="eastAsia"/>
          <w:sz w:val="18"/>
          <w:szCs w:val="18"/>
        </w:rPr>
        <w:t xml:space="preserve">(7) </w:t>
      </w:r>
      <w:r w:rsidRPr="00990BBB">
        <w:rPr>
          <w:rFonts w:eastAsia="ＭＳ Ｐ明朝" w:hint="eastAsia"/>
          <w:sz w:val="18"/>
          <w:szCs w:val="18"/>
        </w:rPr>
        <w:t>夫婦</w:t>
      </w:r>
      <w:r w:rsidR="00920479" w:rsidRPr="00990BBB">
        <w:rPr>
          <w:rFonts w:eastAsia="ＭＳ Ｐ明朝" w:hint="eastAsia"/>
          <w:sz w:val="18"/>
          <w:szCs w:val="18"/>
        </w:rPr>
        <w:t>，</w:t>
      </w:r>
      <w:r w:rsidRPr="00990BBB">
        <w:rPr>
          <w:rFonts w:eastAsia="ＭＳ Ｐ明朝" w:hint="eastAsia"/>
          <w:sz w:val="18"/>
          <w:szCs w:val="18"/>
        </w:rPr>
        <w:t>子供と両親から成る世帯</w:t>
      </w:r>
    </w:p>
    <w:p w:rsidR="00A31BAB" w:rsidRPr="00990BBB" w:rsidRDefault="00A31BAB" w:rsidP="00A915B4">
      <w:pPr>
        <w:rPr>
          <w:rFonts w:eastAsia="ＭＳ Ｐ明朝"/>
          <w:sz w:val="18"/>
          <w:szCs w:val="18"/>
        </w:rPr>
      </w:pPr>
      <w:r w:rsidRPr="00990BBB">
        <w:rPr>
          <w:rFonts w:eastAsia="ＭＳ Ｐ明朝" w:hint="eastAsia"/>
          <w:sz w:val="18"/>
          <w:szCs w:val="18"/>
        </w:rPr>
        <w:t xml:space="preserve">　①夫婦，子供と夫の親から成る世帯</w:t>
      </w:r>
    </w:p>
    <w:p w:rsidR="00A31BAB" w:rsidRPr="00990BBB" w:rsidRDefault="00A31BAB" w:rsidP="00A915B4">
      <w:pPr>
        <w:rPr>
          <w:rFonts w:eastAsia="ＭＳ Ｐ明朝"/>
          <w:sz w:val="18"/>
          <w:szCs w:val="18"/>
        </w:rPr>
      </w:pPr>
      <w:r w:rsidRPr="00990BBB">
        <w:rPr>
          <w:rFonts w:eastAsia="ＭＳ Ｐ明朝" w:hint="eastAsia"/>
          <w:sz w:val="18"/>
          <w:szCs w:val="18"/>
        </w:rPr>
        <w:t xml:space="preserve">　②夫婦，子供と妻の親から成る世帯</w:t>
      </w:r>
    </w:p>
    <w:p w:rsidR="00891012" w:rsidRPr="00990BBB" w:rsidRDefault="00891012" w:rsidP="00A915B4">
      <w:pPr>
        <w:rPr>
          <w:rFonts w:eastAsia="ＭＳ Ｐ明朝"/>
          <w:sz w:val="18"/>
          <w:szCs w:val="18"/>
        </w:rPr>
      </w:pPr>
      <w:r w:rsidRPr="00990BBB">
        <w:rPr>
          <w:rFonts w:eastAsia="ＭＳ Ｐ明朝" w:hint="eastAsia"/>
          <w:sz w:val="18"/>
          <w:szCs w:val="18"/>
        </w:rPr>
        <w:t xml:space="preserve">(8) </w:t>
      </w:r>
      <w:r w:rsidRPr="00990BBB">
        <w:rPr>
          <w:rFonts w:eastAsia="ＭＳ Ｐ明朝" w:hint="eastAsia"/>
          <w:sz w:val="18"/>
          <w:szCs w:val="18"/>
        </w:rPr>
        <w:t>夫婦</w:t>
      </w:r>
      <w:r w:rsidR="00920479" w:rsidRPr="00990BBB">
        <w:rPr>
          <w:rFonts w:eastAsia="ＭＳ Ｐ明朝" w:hint="eastAsia"/>
          <w:sz w:val="18"/>
          <w:szCs w:val="18"/>
        </w:rPr>
        <w:t>，</w:t>
      </w:r>
      <w:r w:rsidRPr="00990BBB">
        <w:rPr>
          <w:rFonts w:eastAsia="ＭＳ Ｐ明朝" w:hint="eastAsia"/>
          <w:sz w:val="18"/>
          <w:szCs w:val="18"/>
        </w:rPr>
        <w:t>子供とひとり親から成る世帯</w:t>
      </w:r>
    </w:p>
    <w:p w:rsidR="00A31BAB" w:rsidRPr="00990BBB" w:rsidRDefault="00A31BAB" w:rsidP="00A915B4">
      <w:pPr>
        <w:rPr>
          <w:rFonts w:eastAsia="ＭＳ Ｐ明朝"/>
          <w:sz w:val="18"/>
          <w:szCs w:val="18"/>
        </w:rPr>
      </w:pPr>
      <w:r w:rsidRPr="00990BBB">
        <w:rPr>
          <w:rFonts w:eastAsia="ＭＳ Ｐ明朝" w:hint="eastAsia"/>
          <w:sz w:val="18"/>
          <w:szCs w:val="18"/>
        </w:rPr>
        <w:t xml:space="preserve">　①夫婦，子供と夫の親から成る世帯</w:t>
      </w:r>
    </w:p>
    <w:p w:rsidR="00A31BAB" w:rsidRPr="00990BBB" w:rsidRDefault="00A31BAB" w:rsidP="00A915B4">
      <w:pPr>
        <w:rPr>
          <w:rFonts w:eastAsia="ＭＳ Ｐ明朝"/>
          <w:sz w:val="18"/>
          <w:szCs w:val="18"/>
        </w:rPr>
      </w:pPr>
      <w:r w:rsidRPr="00990BBB">
        <w:rPr>
          <w:rFonts w:eastAsia="ＭＳ Ｐ明朝" w:hint="eastAsia"/>
          <w:sz w:val="18"/>
          <w:szCs w:val="18"/>
        </w:rPr>
        <w:t xml:space="preserve">　②夫婦，子供と妻の親から成る世帯</w:t>
      </w:r>
    </w:p>
    <w:p w:rsidR="00891012" w:rsidRPr="00990BBB" w:rsidRDefault="00891012" w:rsidP="00A915B4">
      <w:pPr>
        <w:rPr>
          <w:rFonts w:eastAsia="ＭＳ Ｐ明朝"/>
          <w:sz w:val="18"/>
          <w:szCs w:val="18"/>
        </w:rPr>
      </w:pPr>
      <w:r w:rsidRPr="00990BBB">
        <w:rPr>
          <w:rFonts w:eastAsia="ＭＳ Ｐ明朝" w:hint="eastAsia"/>
          <w:sz w:val="18"/>
          <w:szCs w:val="18"/>
        </w:rPr>
        <w:t xml:space="preserve">(9) </w:t>
      </w:r>
      <w:r w:rsidRPr="00990BBB">
        <w:rPr>
          <w:rFonts w:eastAsia="ＭＳ Ｐ明朝" w:hint="eastAsia"/>
          <w:sz w:val="18"/>
          <w:szCs w:val="18"/>
        </w:rPr>
        <w:t>夫婦と他の親族（親</w:t>
      </w:r>
      <w:r w:rsidR="00920479" w:rsidRPr="00990BBB">
        <w:rPr>
          <w:rFonts w:eastAsia="ＭＳ Ｐ明朝" w:hint="eastAsia"/>
          <w:sz w:val="18"/>
          <w:szCs w:val="18"/>
        </w:rPr>
        <w:t>，</w:t>
      </w:r>
      <w:r w:rsidRPr="00990BBB">
        <w:rPr>
          <w:rFonts w:eastAsia="ＭＳ Ｐ明朝" w:hint="eastAsia"/>
          <w:sz w:val="18"/>
          <w:szCs w:val="18"/>
        </w:rPr>
        <w:t>子供を含まない）から成る世帯</w:t>
      </w:r>
      <w:r w:rsidRPr="00990BBB">
        <w:rPr>
          <w:rFonts w:eastAsia="ＭＳ Ｐ明朝" w:hint="eastAsia"/>
          <w:sz w:val="18"/>
          <w:szCs w:val="18"/>
        </w:rPr>
        <w:t xml:space="preserve"> </w:t>
      </w:r>
    </w:p>
    <w:p w:rsidR="00891012" w:rsidRPr="00990BBB" w:rsidRDefault="00891012" w:rsidP="00A915B4">
      <w:pPr>
        <w:rPr>
          <w:rFonts w:eastAsia="ＭＳ Ｐ明朝"/>
          <w:sz w:val="18"/>
          <w:szCs w:val="18"/>
        </w:rPr>
      </w:pPr>
      <w:r w:rsidRPr="00990BBB">
        <w:rPr>
          <w:rFonts w:eastAsia="ＭＳ Ｐ明朝" w:hint="eastAsia"/>
          <w:sz w:val="18"/>
          <w:szCs w:val="18"/>
        </w:rPr>
        <w:t xml:space="preserve">(10) </w:t>
      </w:r>
      <w:r w:rsidRPr="00990BBB">
        <w:rPr>
          <w:rFonts w:eastAsia="ＭＳ Ｐ明朝" w:hint="eastAsia"/>
          <w:sz w:val="18"/>
          <w:szCs w:val="18"/>
        </w:rPr>
        <w:t>夫婦</w:t>
      </w:r>
      <w:r w:rsidR="00920479" w:rsidRPr="00990BBB">
        <w:rPr>
          <w:rFonts w:eastAsia="ＭＳ Ｐ明朝" w:hint="eastAsia"/>
          <w:sz w:val="18"/>
          <w:szCs w:val="18"/>
        </w:rPr>
        <w:t>，</w:t>
      </w:r>
      <w:r w:rsidRPr="00990BBB">
        <w:rPr>
          <w:rFonts w:eastAsia="ＭＳ Ｐ明朝" w:hint="eastAsia"/>
          <w:sz w:val="18"/>
          <w:szCs w:val="18"/>
        </w:rPr>
        <w:t>子供と他の親族（親を含まない）から成る世帯</w:t>
      </w:r>
      <w:r w:rsidRPr="00990BBB">
        <w:rPr>
          <w:rFonts w:eastAsia="ＭＳ Ｐ明朝" w:hint="eastAsia"/>
          <w:sz w:val="18"/>
          <w:szCs w:val="18"/>
        </w:rPr>
        <w:t xml:space="preserve"> </w:t>
      </w:r>
    </w:p>
    <w:p w:rsidR="00891012" w:rsidRPr="00990BBB" w:rsidRDefault="00891012" w:rsidP="00A915B4">
      <w:pPr>
        <w:rPr>
          <w:rFonts w:eastAsia="ＭＳ Ｐ明朝"/>
          <w:sz w:val="18"/>
          <w:szCs w:val="18"/>
        </w:rPr>
      </w:pPr>
      <w:r w:rsidRPr="00990BBB">
        <w:rPr>
          <w:rFonts w:eastAsia="ＭＳ Ｐ明朝" w:hint="eastAsia"/>
          <w:sz w:val="18"/>
          <w:szCs w:val="18"/>
        </w:rPr>
        <w:t xml:space="preserve">(11) </w:t>
      </w:r>
      <w:r w:rsidRPr="00990BBB">
        <w:rPr>
          <w:rFonts w:eastAsia="ＭＳ Ｐ明朝" w:hint="eastAsia"/>
          <w:sz w:val="18"/>
          <w:szCs w:val="18"/>
        </w:rPr>
        <w:t>夫婦</w:t>
      </w:r>
      <w:r w:rsidR="00920479" w:rsidRPr="00990BBB">
        <w:rPr>
          <w:rFonts w:eastAsia="ＭＳ Ｐ明朝" w:hint="eastAsia"/>
          <w:sz w:val="18"/>
          <w:szCs w:val="18"/>
        </w:rPr>
        <w:t>，</w:t>
      </w:r>
      <w:r w:rsidRPr="00990BBB">
        <w:rPr>
          <w:rFonts w:eastAsia="ＭＳ Ｐ明朝" w:hint="eastAsia"/>
          <w:sz w:val="18"/>
          <w:szCs w:val="18"/>
        </w:rPr>
        <w:t>親と他の親族（子供を含まない）から成る世帯</w:t>
      </w:r>
    </w:p>
    <w:p w:rsidR="00A31BAB" w:rsidRPr="004D4D5E" w:rsidRDefault="004D4D5E" w:rsidP="00A915B4">
      <w:pPr>
        <w:ind w:firstLineChars="100" w:firstLine="180"/>
        <w:rPr>
          <w:rFonts w:eastAsia="ＭＳ Ｐ明朝"/>
          <w:sz w:val="18"/>
          <w:szCs w:val="18"/>
        </w:rPr>
      </w:pPr>
      <w:r>
        <w:rPr>
          <w:rFonts w:ascii="ＭＳ 明朝" w:hAnsi="ＭＳ 明朝" w:cs="ＭＳ 明朝" w:hint="eastAsia"/>
          <w:sz w:val="18"/>
          <w:szCs w:val="18"/>
        </w:rPr>
        <w:t>①</w:t>
      </w:r>
      <w:r w:rsidR="00A31BAB" w:rsidRPr="004D4D5E">
        <w:rPr>
          <w:rFonts w:eastAsia="ＭＳ Ｐ明朝" w:hint="eastAsia"/>
          <w:sz w:val="18"/>
          <w:szCs w:val="18"/>
        </w:rPr>
        <w:t>夫婦，夫の親と他の親族から成る世帯</w:t>
      </w:r>
    </w:p>
    <w:p w:rsidR="004D4D5E" w:rsidRDefault="004D4D5E" w:rsidP="007A5379">
      <w:pPr>
        <w:ind w:firstLineChars="100" w:firstLine="180"/>
        <w:rPr>
          <w:rFonts w:eastAsia="ＭＳ Ｐ明朝"/>
          <w:sz w:val="18"/>
          <w:szCs w:val="18"/>
        </w:rPr>
      </w:pPr>
      <w:r w:rsidRPr="00A915B4">
        <w:rPr>
          <w:rFonts w:ascii="ＭＳ 明朝" w:hAnsi="ＭＳ 明朝" w:cs="ＭＳ 明朝" w:hint="eastAsia"/>
          <w:sz w:val="18"/>
          <w:szCs w:val="18"/>
        </w:rPr>
        <w:t>②</w:t>
      </w:r>
      <w:r w:rsidR="00A31BAB" w:rsidRPr="00A915B4">
        <w:rPr>
          <w:rFonts w:eastAsia="ＭＳ Ｐ明朝" w:hint="eastAsia"/>
          <w:sz w:val="18"/>
          <w:szCs w:val="18"/>
        </w:rPr>
        <w:t>夫婦，妻の親と他の親族から成る世帯</w:t>
      </w:r>
    </w:p>
    <w:p w:rsidR="00891012" w:rsidRPr="00990BBB" w:rsidRDefault="00891012" w:rsidP="00A915B4">
      <w:pPr>
        <w:rPr>
          <w:rFonts w:eastAsia="ＭＳ Ｐ明朝"/>
          <w:sz w:val="18"/>
          <w:szCs w:val="18"/>
        </w:rPr>
      </w:pPr>
      <w:r w:rsidRPr="00990BBB">
        <w:rPr>
          <w:rFonts w:eastAsia="ＭＳ Ｐ明朝" w:hint="eastAsia"/>
          <w:sz w:val="18"/>
          <w:szCs w:val="18"/>
        </w:rPr>
        <w:t xml:space="preserve">(12) </w:t>
      </w:r>
      <w:r w:rsidRPr="00990BBB">
        <w:rPr>
          <w:rFonts w:eastAsia="ＭＳ Ｐ明朝" w:hint="eastAsia"/>
          <w:sz w:val="18"/>
          <w:szCs w:val="18"/>
        </w:rPr>
        <w:t>夫婦</w:t>
      </w:r>
      <w:r w:rsidR="00920479" w:rsidRPr="00990BBB">
        <w:rPr>
          <w:rFonts w:eastAsia="ＭＳ Ｐ明朝" w:hint="eastAsia"/>
          <w:sz w:val="18"/>
          <w:szCs w:val="18"/>
        </w:rPr>
        <w:t>，</w:t>
      </w:r>
      <w:r w:rsidRPr="00990BBB">
        <w:rPr>
          <w:rFonts w:eastAsia="ＭＳ Ｐ明朝" w:hint="eastAsia"/>
          <w:sz w:val="18"/>
          <w:szCs w:val="18"/>
        </w:rPr>
        <w:t>子供</w:t>
      </w:r>
      <w:r w:rsidR="00920479" w:rsidRPr="00990BBB">
        <w:rPr>
          <w:rFonts w:eastAsia="ＭＳ Ｐ明朝" w:hint="eastAsia"/>
          <w:sz w:val="18"/>
          <w:szCs w:val="18"/>
        </w:rPr>
        <w:t>，</w:t>
      </w:r>
      <w:r w:rsidRPr="00990BBB">
        <w:rPr>
          <w:rFonts w:eastAsia="ＭＳ Ｐ明朝" w:hint="eastAsia"/>
          <w:sz w:val="18"/>
          <w:szCs w:val="18"/>
        </w:rPr>
        <w:t>親と他の親族から成る世帯</w:t>
      </w:r>
    </w:p>
    <w:p w:rsidR="00F15931" w:rsidRPr="00990BBB" w:rsidRDefault="00F15931" w:rsidP="00A915B4">
      <w:pPr>
        <w:rPr>
          <w:rFonts w:eastAsia="ＭＳ Ｐ明朝"/>
          <w:sz w:val="18"/>
          <w:szCs w:val="18"/>
        </w:rPr>
      </w:pPr>
      <w:r w:rsidRPr="00990BBB">
        <w:rPr>
          <w:rFonts w:eastAsia="ＭＳ Ｐ明朝" w:hint="eastAsia"/>
          <w:sz w:val="18"/>
          <w:szCs w:val="18"/>
        </w:rPr>
        <w:t xml:space="preserve">　①夫婦，子供，夫の親と他の親族から成る世帯</w:t>
      </w:r>
    </w:p>
    <w:p w:rsidR="00F15931" w:rsidRPr="00990BBB" w:rsidRDefault="00F15931" w:rsidP="00A915B4">
      <w:pPr>
        <w:rPr>
          <w:rFonts w:eastAsia="ＭＳ Ｐ明朝"/>
          <w:sz w:val="18"/>
          <w:szCs w:val="18"/>
        </w:rPr>
      </w:pPr>
      <w:r w:rsidRPr="00990BBB">
        <w:rPr>
          <w:rFonts w:eastAsia="ＭＳ Ｐ明朝" w:hint="eastAsia"/>
          <w:sz w:val="18"/>
          <w:szCs w:val="18"/>
        </w:rPr>
        <w:t xml:space="preserve">　②夫婦，子供，妻の親と他の親族から成る世帯</w:t>
      </w:r>
    </w:p>
    <w:p w:rsidR="00891012" w:rsidRPr="00990BBB" w:rsidRDefault="00891012" w:rsidP="00A915B4">
      <w:pPr>
        <w:rPr>
          <w:rFonts w:eastAsia="ＭＳ Ｐ明朝"/>
          <w:sz w:val="18"/>
          <w:szCs w:val="18"/>
        </w:rPr>
      </w:pPr>
      <w:r w:rsidRPr="00990BBB">
        <w:rPr>
          <w:rFonts w:eastAsia="ＭＳ Ｐ明朝" w:hint="eastAsia"/>
          <w:sz w:val="18"/>
          <w:szCs w:val="18"/>
        </w:rPr>
        <w:t xml:space="preserve">(13) </w:t>
      </w:r>
      <w:r w:rsidRPr="00990BBB">
        <w:rPr>
          <w:rFonts w:eastAsia="ＭＳ Ｐ明朝" w:hint="eastAsia"/>
          <w:sz w:val="18"/>
          <w:szCs w:val="18"/>
        </w:rPr>
        <w:t>兄弟姉妹のみから成る世帯</w:t>
      </w:r>
      <w:r w:rsidRPr="00990BBB">
        <w:rPr>
          <w:rFonts w:eastAsia="ＭＳ Ｐ明朝" w:hint="eastAsia"/>
          <w:sz w:val="18"/>
          <w:szCs w:val="18"/>
        </w:rPr>
        <w:t xml:space="preserve"> </w:t>
      </w:r>
    </w:p>
    <w:p w:rsidR="00891012" w:rsidRPr="00990BBB" w:rsidRDefault="00891012" w:rsidP="00A915B4">
      <w:pPr>
        <w:rPr>
          <w:rFonts w:eastAsia="ＭＳ Ｐ明朝"/>
          <w:sz w:val="18"/>
          <w:szCs w:val="18"/>
        </w:rPr>
      </w:pPr>
      <w:r w:rsidRPr="00990BBB">
        <w:rPr>
          <w:rFonts w:eastAsia="ＭＳ Ｐ明朝" w:hint="eastAsia"/>
          <w:sz w:val="18"/>
          <w:szCs w:val="18"/>
        </w:rPr>
        <w:t xml:space="preserve">(14) </w:t>
      </w:r>
      <w:r w:rsidRPr="00990BBB">
        <w:rPr>
          <w:rFonts w:eastAsia="ＭＳ Ｐ明朝" w:hint="eastAsia"/>
          <w:sz w:val="18"/>
          <w:szCs w:val="18"/>
        </w:rPr>
        <w:t>他に分類されない世帯</w:t>
      </w:r>
      <w:r w:rsidRPr="00990BBB">
        <w:rPr>
          <w:rFonts w:eastAsia="ＭＳ Ｐ明朝" w:hint="eastAsia"/>
          <w:sz w:val="18"/>
          <w:szCs w:val="18"/>
        </w:rPr>
        <w:t xml:space="preserve"> </w:t>
      </w:r>
    </w:p>
    <w:p w:rsidR="00891012" w:rsidRPr="00990BBB" w:rsidRDefault="00891012" w:rsidP="00891012">
      <w:pPr>
        <w:ind w:firstLineChars="200" w:firstLine="360"/>
        <w:rPr>
          <w:rFonts w:eastAsia="ＭＳ Ｐ明朝"/>
          <w:sz w:val="18"/>
          <w:szCs w:val="18"/>
        </w:rPr>
      </w:pPr>
    </w:p>
    <w:p w:rsidR="00891012" w:rsidRPr="00990BBB" w:rsidRDefault="00891012" w:rsidP="00891012">
      <w:pPr>
        <w:rPr>
          <w:rFonts w:eastAsia="ＭＳ Ｐ明朝"/>
          <w:sz w:val="18"/>
          <w:szCs w:val="18"/>
        </w:rPr>
      </w:pPr>
      <w:r w:rsidRPr="00990BBB">
        <w:rPr>
          <w:rFonts w:eastAsia="ＭＳ Ｐ明朝" w:hint="eastAsia"/>
          <w:sz w:val="18"/>
          <w:szCs w:val="18"/>
        </w:rPr>
        <w:lastRenderedPageBreak/>
        <w:t>◎３世代世帯</w:t>
      </w:r>
      <w:r w:rsidRPr="00990BBB">
        <w:rPr>
          <w:rFonts w:eastAsia="ＭＳ Ｐ明朝" w:hint="eastAsia"/>
          <w:sz w:val="18"/>
          <w:szCs w:val="18"/>
        </w:rPr>
        <w:t xml:space="preserve"> </w:t>
      </w:r>
    </w:p>
    <w:p w:rsidR="00891012" w:rsidRPr="00990BBB" w:rsidRDefault="00891012" w:rsidP="00E12DEB">
      <w:pPr>
        <w:ind w:leftChars="78" w:left="164"/>
        <w:rPr>
          <w:rFonts w:eastAsia="ＭＳ Ｐ明朝"/>
          <w:sz w:val="18"/>
          <w:szCs w:val="18"/>
        </w:rPr>
      </w:pPr>
      <w:r w:rsidRPr="00990BBB">
        <w:rPr>
          <w:rFonts w:eastAsia="ＭＳ Ｐ明朝" w:hint="eastAsia"/>
          <w:sz w:val="18"/>
          <w:szCs w:val="18"/>
        </w:rPr>
        <w:t xml:space="preserve">  </w:t>
      </w:r>
      <w:r w:rsidRPr="00990BBB">
        <w:rPr>
          <w:rFonts w:eastAsia="ＭＳ Ｐ明朝" w:hint="eastAsia"/>
          <w:sz w:val="18"/>
          <w:szCs w:val="18"/>
        </w:rPr>
        <w:t>「３世代世帯」とは</w:t>
      </w:r>
      <w:r w:rsidR="00920479" w:rsidRPr="00990BBB">
        <w:rPr>
          <w:rFonts w:eastAsia="ＭＳ Ｐ明朝" w:hint="eastAsia"/>
          <w:sz w:val="18"/>
          <w:szCs w:val="18"/>
        </w:rPr>
        <w:t>，</w:t>
      </w:r>
      <w:r w:rsidRPr="00990BBB">
        <w:rPr>
          <w:rFonts w:eastAsia="ＭＳ Ｐ明朝" w:hint="eastAsia"/>
          <w:sz w:val="18"/>
          <w:szCs w:val="18"/>
        </w:rPr>
        <w:t>世帯主との続き柄が</w:t>
      </w:r>
      <w:r w:rsidR="00920479" w:rsidRPr="00990BBB">
        <w:rPr>
          <w:rFonts w:eastAsia="ＭＳ Ｐ明朝" w:hint="eastAsia"/>
          <w:sz w:val="18"/>
          <w:szCs w:val="18"/>
        </w:rPr>
        <w:t>，</w:t>
      </w:r>
      <w:r w:rsidRPr="00990BBB">
        <w:rPr>
          <w:rFonts w:eastAsia="ＭＳ Ｐ明朝" w:hint="eastAsia"/>
          <w:sz w:val="18"/>
          <w:szCs w:val="18"/>
        </w:rPr>
        <w:t>祖父母</w:t>
      </w:r>
      <w:r w:rsidR="00920479" w:rsidRPr="00990BBB">
        <w:rPr>
          <w:rFonts w:eastAsia="ＭＳ Ｐ明朝" w:hint="eastAsia"/>
          <w:sz w:val="18"/>
          <w:szCs w:val="18"/>
        </w:rPr>
        <w:t>，</w:t>
      </w:r>
      <w:r w:rsidRPr="00990BBB">
        <w:rPr>
          <w:rFonts w:eastAsia="ＭＳ Ｐ明朝" w:hint="eastAsia"/>
          <w:sz w:val="18"/>
          <w:szCs w:val="18"/>
        </w:rPr>
        <w:t>世帯主の父母（又は世帯主の配偶者の父母）</w:t>
      </w:r>
      <w:r w:rsidR="00920479" w:rsidRPr="00990BBB">
        <w:rPr>
          <w:rFonts w:eastAsia="ＭＳ Ｐ明朝" w:hint="eastAsia"/>
          <w:sz w:val="18"/>
          <w:szCs w:val="18"/>
        </w:rPr>
        <w:t>，</w:t>
      </w:r>
      <w:r w:rsidRPr="00990BBB">
        <w:rPr>
          <w:rFonts w:eastAsia="ＭＳ Ｐ明朝" w:hint="eastAsia"/>
          <w:sz w:val="18"/>
          <w:szCs w:val="18"/>
        </w:rPr>
        <w:t>世帯主（又は世帯主の配偶者）</w:t>
      </w:r>
      <w:r w:rsidR="00920479" w:rsidRPr="00990BBB">
        <w:rPr>
          <w:rFonts w:eastAsia="ＭＳ Ｐ明朝" w:hint="eastAsia"/>
          <w:sz w:val="18"/>
          <w:szCs w:val="18"/>
        </w:rPr>
        <w:t>，</w:t>
      </w:r>
      <w:r w:rsidRPr="00990BBB">
        <w:rPr>
          <w:rFonts w:eastAsia="ＭＳ Ｐ明朝" w:hint="eastAsia"/>
          <w:sz w:val="18"/>
          <w:szCs w:val="18"/>
        </w:rPr>
        <w:t>子（又は子の配偶者）及び孫の直系世代のうち</w:t>
      </w:r>
      <w:r w:rsidR="00920479" w:rsidRPr="00990BBB">
        <w:rPr>
          <w:rFonts w:eastAsia="ＭＳ Ｐ明朝" w:hint="eastAsia"/>
          <w:sz w:val="18"/>
          <w:szCs w:val="18"/>
        </w:rPr>
        <w:t>，</w:t>
      </w:r>
      <w:r w:rsidRPr="00990BBB">
        <w:rPr>
          <w:rFonts w:eastAsia="ＭＳ Ｐ明朝" w:hint="eastAsia"/>
          <w:sz w:val="18"/>
          <w:szCs w:val="18"/>
        </w:rPr>
        <w:t>三つ以上の世代が同居していることが判定可能な世帯をいい</w:t>
      </w:r>
      <w:r w:rsidR="00920479" w:rsidRPr="00990BBB">
        <w:rPr>
          <w:rFonts w:eastAsia="ＭＳ Ｐ明朝" w:hint="eastAsia"/>
          <w:sz w:val="18"/>
          <w:szCs w:val="18"/>
        </w:rPr>
        <w:t>，</w:t>
      </w:r>
      <w:r w:rsidRPr="00990BBB">
        <w:rPr>
          <w:rFonts w:eastAsia="ＭＳ Ｐ明朝" w:hint="eastAsia"/>
          <w:sz w:val="18"/>
          <w:szCs w:val="18"/>
        </w:rPr>
        <w:t>それ以外の世帯員がいるか否かは問わない。したがって</w:t>
      </w:r>
      <w:r w:rsidR="00920479" w:rsidRPr="00990BBB">
        <w:rPr>
          <w:rFonts w:eastAsia="ＭＳ Ｐ明朝" w:hint="eastAsia"/>
          <w:sz w:val="18"/>
          <w:szCs w:val="18"/>
        </w:rPr>
        <w:t>，</w:t>
      </w:r>
      <w:r w:rsidRPr="00990BBB">
        <w:rPr>
          <w:rFonts w:eastAsia="ＭＳ Ｐ明朝" w:hint="eastAsia"/>
          <w:sz w:val="18"/>
          <w:szCs w:val="18"/>
        </w:rPr>
        <w:t>４世代以上が住んでいる場合も含む。また</w:t>
      </w:r>
      <w:r w:rsidR="00920479" w:rsidRPr="00990BBB">
        <w:rPr>
          <w:rFonts w:eastAsia="ＭＳ Ｐ明朝" w:hint="eastAsia"/>
          <w:sz w:val="18"/>
          <w:szCs w:val="18"/>
        </w:rPr>
        <w:t>，</w:t>
      </w:r>
      <w:r w:rsidRPr="00990BBB">
        <w:rPr>
          <w:rFonts w:eastAsia="ＭＳ Ｐ明朝" w:hint="eastAsia"/>
          <w:sz w:val="18"/>
          <w:szCs w:val="18"/>
        </w:rPr>
        <w:t>世帯主の父母</w:t>
      </w:r>
      <w:r w:rsidR="00920479" w:rsidRPr="00990BBB">
        <w:rPr>
          <w:rFonts w:eastAsia="ＭＳ Ｐ明朝" w:hint="eastAsia"/>
          <w:sz w:val="18"/>
          <w:szCs w:val="18"/>
        </w:rPr>
        <w:t>，</w:t>
      </w:r>
      <w:r w:rsidRPr="00990BBB">
        <w:rPr>
          <w:rFonts w:eastAsia="ＭＳ Ｐ明朝" w:hint="eastAsia"/>
          <w:sz w:val="18"/>
          <w:szCs w:val="18"/>
        </w:rPr>
        <w:t>世帯主</w:t>
      </w:r>
      <w:r w:rsidR="00920479" w:rsidRPr="00990BBB">
        <w:rPr>
          <w:rFonts w:eastAsia="ＭＳ Ｐ明朝" w:hint="eastAsia"/>
          <w:sz w:val="18"/>
          <w:szCs w:val="18"/>
        </w:rPr>
        <w:t>，</w:t>
      </w:r>
      <w:r w:rsidRPr="00990BBB">
        <w:rPr>
          <w:rFonts w:eastAsia="ＭＳ Ｐ明朝" w:hint="eastAsia"/>
          <w:sz w:val="18"/>
          <w:szCs w:val="18"/>
        </w:rPr>
        <w:t>孫のように</w:t>
      </w:r>
      <w:r w:rsidR="00920479" w:rsidRPr="00990BBB">
        <w:rPr>
          <w:rFonts w:eastAsia="ＭＳ Ｐ明朝" w:hint="eastAsia"/>
          <w:sz w:val="18"/>
          <w:szCs w:val="18"/>
        </w:rPr>
        <w:t>，</w:t>
      </w:r>
      <w:r w:rsidRPr="00990BBB">
        <w:rPr>
          <w:rFonts w:eastAsia="ＭＳ Ｐ明朝" w:hint="eastAsia"/>
          <w:sz w:val="18"/>
          <w:szCs w:val="18"/>
        </w:rPr>
        <w:t>子（中間の世代）がいない場合も含む。一方</w:t>
      </w:r>
      <w:r w:rsidR="00920479" w:rsidRPr="00990BBB">
        <w:rPr>
          <w:rFonts w:eastAsia="ＭＳ Ｐ明朝" w:hint="eastAsia"/>
          <w:sz w:val="18"/>
          <w:szCs w:val="18"/>
        </w:rPr>
        <w:t>，</w:t>
      </w:r>
      <w:r w:rsidRPr="00990BBB">
        <w:rPr>
          <w:rFonts w:eastAsia="ＭＳ Ｐ明朝" w:hint="eastAsia"/>
          <w:sz w:val="18"/>
          <w:szCs w:val="18"/>
        </w:rPr>
        <w:t>叔父</w:t>
      </w:r>
      <w:r w:rsidR="00920479" w:rsidRPr="00990BBB">
        <w:rPr>
          <w:rFonts w:eastAsia="ＭＳ Ｐ明朝" w:hint="eastAsia"/>
          <w:sz w:val="18"/>
          <w:szCs w:val="18"/>
        </w:rPr>
        <w:t>，</w:t>
      </w:r>
      <w:r w:rsidRPr="00990BBB">
        <w:rPr>
          <w:rFonts w:eastAsia="ＭＳ Ｐ明朝" w:hint="eastAsia"/>
          <w:sz w:val="18"/>
          <w:szCs w:val="18"/>
        </w:rPr>
        <w:t>世帯主</w:t>
      </w:r>
      <w:r w:rsidR="00920479" w:rsidRPr="00990BBB">
        <w:rPr>
          <w:rFonts w:eastAsia="ＭＳ Ｐ明朝" w:hint="eastAsia"/>
          <w:sz w:val="18"/>
          <w:szCs w:val="18"/>
        </w:rPr>
        <w:t>，</w:t>
      </w:r>
      <w:r w:rsidRPr="00990BBB">
        <w:rPr>
          <w:rFonts w:eastAsia="ＭＳ Ｐ明朝" w:hint="eastAsia"/>
          <w:sz w:val="18"/>
          <w:szCs w:val="18"/>
        </w:rPr>
        <w:t>子のように</w:t>
      </w:r>
      <w:r w:rsidR="00920479" w:rsidRPr="00990BBB">
        <w:rPr>
          <w:rFonts w:eastAsia="ＭＳ Ｐ明朝" w:hint="eastAsia"/>
          <w:sz w:val="18"/>
          <w:szCs w:val="18"/>
        </w:rPr>
        <w:t>，</w:t>
      </w:r>
      <w:r w:rsidRPr="00990BBB">
        <w:rPr>
          <w:rFonts w:eastAsia="ＭＳ Ｐ明朝" w:hint="eastAsia"/>
          <w:sz w:val="18"/>
          <w:szCs w:val="18"/>
        </w:rPr>
        <w:t>傍系となる３世代世帯は含まない。</w:t>
      </w:r>
    </w:p>
    <w:p w:rsidR="00891012" w:rsidRPr="00990BBB" w:rsidRDefault="00891012" w:rsidP="00891012">
      <w:pPr>
        <w:rPr>
          <w:rFonts w:eastAsia="ＭＳ Ｐ明朝"/>
          <w:sz w:val="18"/>
          <w:szCs w:val="18"/>
        </w:rPr>
      </w:pPr>
    </w:p>
    <w:p w:rsidR="00891012" w:rsidRPr="00990BBB" w:rsidRDefault="00891012" w:rsidP="00891012">
      <w:pPr>
        <w:rPr>
          <w:rFonts w:eastAsia="ＭＳ Ｐ明朝"/>
          <w:sz w:val="18"/>
          <w:szCs w:val="18"/>
        </w:rPr>
      </w:pPr>
      <w:r w:rsidRPr="00990BBB">
        <w:rPr>
          <w:rFonts w:eastAsia="ＭＳ Ｐ明朝" w:hint="eastAsia"/>
          <w:sz w:val="18"/>
          <w:szCs w:val="18"/>
        </w:rPr>
        <w:t>◎母子世帯・父子世帯</w:t>
      </w:r>
      <w:r w:rsidRPr="00990BBB">
        <w:rPr>
          <w:rFonts w:eastAsia="ＭＳ Ｐ明朝" w:hint="eastAsia"/>
          <w:sz w:val="18"/>
          <w:szCs w:val="18"/>
        </w:rPr>
        <w:t xml:space="preserve"> </w:t>
      </w:r>
    </w:p>
    <w:p w:rsidR="00891012" w:rsidRPr="00990BBB" w:rsidRDefault="00891012" w:rsidP="00891012">
      <w:pPr>
        <w:ind w:left="180" w:hangingChars="100" w:hanging="180"/>
        <w:rPr>
          <w:rFonts w:eastAsia="ＭＳ Ｐ明朝"/>
          <w:sz w:val="18"/>
          <w:szCs w:val="18"/>
        </w:rPr>
      </w:pPr>
      <w:r w:rsidRPr="00990BBB">
        <w:rPr>
          <w:rFonts w:eastAsia="ＭＳ Ｐ明朝" w:hint="eastAsia"/>
          <w:sz w:val="18"/>
          <w:szCs w:val="18"/>
        </w:rPr>
        <w:t>○母子世帯　　未婚</w:t>
      </w:r>
      <w:r w:rsidR="00920479" w:rsidRPr="00990BBB">
        <w:rPr>
          <w:rFonts w:eastAsia="ＭＳ Ｐ明朝" w:hint="eastAsia"/>
          <w:sz w:val="18"/>
          <w:szCs w:val="18"/>
        </w:rPr>
        <w:t>，</w:t>
      </w:r>
      <w:r w:rsidRPr="00990BBB">
        <w:rPr>
          <w:rFonts w:eastAsia="ＭＳ Ｐ明朝" w:hint="eastAsia"/>
          <w:sz w:val="18"/>
          <w:szCs w:val="18"/>
        </w:rPr>
        <w:t>死別又は離別の女親と</w:t>
      </w:r>
      <w:r w:rsidR="00920479" w:rsidRPr="00990BBB">
        <w:rPr>
          <w:rFonts w:eastAsia="ＭＳ Ｐ明朝" w:hint="eastAsia"/>
          <w:sz w:val="18"/>
          <w:szCs w:val="18"/>
        </w:rPr>
        <w:t>，</w:t>
      </w:r>
      <w:r w:rsidRPr="00990BBB">
        <w:rPr>
          <w:rFonts w:eastAsia="ＭＳ Ｐ明朝" w:hint="eastAsia"/>
          <w:sz w:val="18"/>
          <w:szCs w:val="18"/>
        </w:rPr>
        <w:t>その未婚の</w:t>
      </w:r>
      <w:r w:rsidRPr="00990BBB">
        <w:rPr>
          <w:rFonts w:eastAsia="ＭＳ Ｐ明朝" w:hint="eastAsia"/>
          <w:sz w:val="18"/>
          <w:szCs w:val="18"/>
        </w:rPr>
        <w:t>20</w:t>
      </w:r>
      <w:r w:rsidRPr="00990BBB">
        <w:rPr>
          <w:rFonts w:eastAsia="ＭＳ Ｐ明朝" w:hint="eastAsia"/>
          <w:sz w:val="18"/>
          <w:szCs w:val="18"/>
        </w:rPr>
        <w:t>歳未満の子供のみから成る一般世帯</w:t>
      </w:r>
    </w:p>
    <w:p w:rsidR="00891012" w:rsidRPr="00990BBB" w:rsidRDefault="00891012" w:rsidP="00891012">
      <w:pPr>
        <w:ind w:left="178" w:hangingChars="99" w:hanging="178"/>
        <w:rPr>
          <w:rFonts w:eastAsia="ＭＳ Ｐ明朝"/>
          <w:sz w:val="18"/>
          <w:szCs w:val="18"/>
        </w:rPr>
      </w:pPr>
      <w:r w:rsidRPr="00990BBB">
        <w:rPr>
          <w:rFonts w:eastAsia="ＭＳ Ｐ明朝" w:hint="eastAsia"/>
          <w:sz w:val="18"/>
          <w:szCs w:val="18"/>
        </w:rPr>
        <w:t>○父子世帯　　未婚</w:t>
      </w:r>
      <w:r w:rsidR="00920479" w:rsidRPr="00990BBB">
        <w:rPr>
          <w:rFonts w:eastAsia="ＭＳ Ｐ明朝" w:hint="eastAsia"/>
          <w:sz w:val="18"/>
          <w:szCs w:val="18"/>
        </w:rPr>
        <w:t>，</w:t>
      </w:r>
      <w:r w:rsidRPr="00990BBB">
        <w:rPr>
          <w:rFonts w:eastAsia="ＭＳ Ｐ明朝" w:hint="eastAsia"/>
          <w:sz w:val="18"/>
          <w:szCs w:val="18"/>
        </w:rPr>
        <w:t>死別又は離別の男親と</w:t>
      </w:r>
      <w:r w:rsidR="00920479" w:rsidRPr="00990BBB">
        <w:rPr>
          <w:rFonts w:eastAsia="ＭＳ Ｐ明朝" w:hint="eastAsia"/>
          <w:sz w:val="18"/>
          <w:szCs w:val="18"/>
        </w:rPr>
        <w:t>，</w:t>
      </w:r>
      <w:r w:rsidRPr="00990BBB">
        <w:rPr>
          <w:rFonts w:eastAsia="ＭＳ Ｐ明朝" w:hint="eastAsia"/>
          <w:sz w:val="18"/>
          <w:szCs w:val="18"/>
        </w:rPr>
        <w:t>その未婚の</w:t>
      </w:r>
      <w:r w:rsidRPr="00990BBB">
        <w:rPr>
          <w:rFonts w:eastAsia="ＭＳ Ｐ明朝" w:hint="eastAsia"/>
          <w:sz w:val="18"/>
          <w:szCs w:val="18"/>
        </w:rPr>
        <w:t>20</w:t>
      </w:r>
      <w:r w:rsidRPr="00990BBB">
        <w:rPr>
          <w:rFonts w:eastAsia="ＭＳ Ｐ明朝" w:hint="eastAsia"/>
          <w:sz w:val="18"/>
          <w:szCs w:val="18"/>
        </w:rPr>
        <w:t>歳未満の子供のみから成る一般世帯</w:t>
      </w:r>
    </w:p>
    <w:p w:rsidR="00E12DEB" w:rsidRDefault="00891012" w:rsidP="00A915B4">
      <w:pPr>
        <w:rPr>
          <w:rFonts w:eastAsia="ＭＳ Ｐ明朝"/>
          <w:sz w:val="18"/>
          <w:szCs w:val="18"/>
        </w:rPr>
      </w:pPr>
      <w:r w:rsidRPr="00990BBB">
        <w:rPr>
          <w:rFonts w:eastAsia="ＭＳ Ｐ明朝" w:hint="eastAsia"/>
          <w:sz w:val="18"/>
          <w:szCs w:val="18"/>
        </w:rPr>
        <w:t xml:space="preserve">○母（父）子世帯（他の世帯員がいる世帯を含む）　</w:t>
      </w:r>
    </w:p>
    <w:p w:rsidR="00891012" w:rsidRPr="00990BBB" w:rsidRDefault="00891012" w:rsidP="00E70313">
      <w:pPr>
        <w:ind w:leftChars="540" w:left="1134"/>
        <w:rPr>
          <w:rFonts w:eastAsia="ＭＳ Ｐ明朝"/>
          <w:sz w:val="18"/>
          <w:szCs w:val="18"/>
        </w:rPr>
      </w:pPr>
      <w:r w:rsidRPr="00990BBB">
        <w:rPr>
          <w:rFonts w:eastAsia="ＭＳ Ｐ明朝" w:hint="eastAsia"/>
          <w:sz w:val="18"/>
          <w:szCs w:val="18"/>
        </w:rPr>
        <w:t>「母子世帯」及び「父子世帯」に</w:t>
      </w:r>
      <w:r w:rsidR="00920479" w:rsidRPr="00990BBB">
        <w:rPr>
          <w:rFonts w:eastAsia="ＭＳ Ｐ明朝" w:hint="eastAsia"/>
          <w:sz w:val="18"/>
          <w:szCs w:val="18"/>
        </w:rPr>
        <w:t>，</w:t>
      </w:r>
      <w:r w:rsidRPr="00990BBB">
        <w:rPr>
          <w:rFonts w:eastAsia="ＭＳ Ｐ明朝" w:hint="eastAsia"/>
          <w:sz w:val="18"/>
          <w:szCs w:val="18"/>
        </w:rPr>
        <w:t>未婚</w:t>
      </w:r>
      <w:r w:rsidR="00920479" w:rsidRPr="00990BBB">
        <w:rPr>
          <w:rFonts w:eastAsia="ＭＳ Ｐ明朝" w:hint="eastAsia"/>
          <w:sz w:val="18"/>
          <w:szCs w:val="18"/>
        </w:rPr>
        <w:t>，</w:t>
      </w:r>
      <w:r w:rsidRPr="00990BBB">
        <w:rPr>
          <w:rFonts w:eastAsia="ＭＳ Ｐ明朝" w:hint="eastAsia"/>
          <w:sz w:val="18"/>
          <w:szCs w:val="18"/>
        </w:rPr>
        <w:t>死別又は離別の女（男）親と</w:t>
      </w:r>
      <w:r w:rsidR="00920479" w:rsidRPr="00990BBB">
        <w:rPr>
          <w:rFonts w:eastAsia="ＭＳ Ｐ明朝" w:hint="eastAsia"/>
          <w:sz w:val="18"/>
          <w:szCs w:val="18"/>
        </w:rPr>
        <w:t>，</w:t>
      </w:r>
      <w:r w:rsidRPr="00990BBB">
        <w:rPr>
          <w:rFonts w:eastAsia="ＭＳ Ｐ明朝" w:hint="eastAsia"/>
          <w:sz w:val="18"/>
          <w:szCs w:val="18"/>
        </w:rPr>
        <w:t>その未婚の</w:t>
      </w:r>
      <w:r w:rsidRPr="00990BBB">
        <w:rPr>
          <w:rFonts w:eastAsia="ＭＳ Ｐ明朝" w:hint="eastAsia"/>
          <w:sz w:val="18"/>
          <w:szCs w:val="18"/>
        </w:rPr>
        <w:t>20</w:t>
      </w:r>
      <w:r w:rsidRPr="00990BBB">
        <w:rPr>
          <w:rFonts w:eastAsia="ＭＳ Ｐ明朝" w:hint="eastAsia"/>
          <w:sz w:val="18"/>
          <w:szCs w:val="18"/>
        </w:rPr>
        <w:t>歳未満の子供及び他の世帯員（</w:t>
      </w:r>
      <w:r w:rsidRPr="00990BBB">
        <w:rPr>
          <w:rFonts w:eastAsia="ＭＳ Ｐ明朝" w:hint="eastAsia"/>
          <w:sz w:val="18"/>
          <w:szCs w:val="18"/>
        </w:rPr>
        <w:t>20</w:t>
      </w:r>
      <w:r w:rsidRPr="00990BBB">
        <w:rPr>
          <w:rFonts w:eastAsia="ＭＳ Ｐ明朝" w:hint="eastAsia"/>
          <w:sz w:val="18"/>
          <w:szCs w:val="18"/>
        </w:rPr>
        <w:t>歳以上の子供を除く）から成る一般世帯を含めた世帯</w:t>
      </w:r>
    </w:p>
    <w:p w:rsidR="00891012" w:rsidRPr="00990BBB" w:rsidRDefault="00891012" w:rsidP="00891012">
      <w:pPr>
        <w:ind w:leftChars="85" w:left="178"/>
        <w:rPr>
          <w:rFonts w:eastAsia="ＭＳ Ｐ明朝"/>
          <w:sz w:val="18"/>
          <w:szCs w:val="18"/>
        </w:rPr>
      </w:pPr>
    </w:p>
    <w:p w:rsidR="00891012" w:rsidRPr="00990BBB" w:rsidRDefault="00891012" w:rsidP="00891012">
      <w:pPr>
        <w:rPr>
          <w:rFonts w:eastAsia="ＭＳ Ｐ明朝"/>
          <w:sz w:val="18"/>
          <w:szCs w:val="18"/>
        </w:rPr>
      </w:pPr>
      <w:r w:rsidRPr="00990BBB">
        <w:rPr>
          <w:rFonts w:eastAsia="ＭＳ Ｐ明朝" w:hint="eastAsia"/>
          <w:sz w:val="18"/>
          <w:szCs w:val="18"/>
        </w:rPr>
        <w:t>◎</w:t>
      </w:r>
      <w:r w:rsidR="004D4D5E">
        <w:rPr>
          <w:rFonts w:eastAsia="ＭＳ Ｐ明朝" w:hint="eastAsia"/>
          <w:sz w:val="18"/>
          <w:szCs w:val="18"/>
        </w:rPr>
        <w:t>高齢単身世帯・</w:t>
      </w:r>
      <w:r w:rsidRPr="00990BBB">
        <w:rPr>
          <w:rFonts w:eastAsia="ＭＳ Ｐ明朝" w:hint="eastAsia"/>
          <w:sz w:val="18"/>
          <w:szCs w:val="18"/>
        </w:rPr>
        <w:t>高齢夫婦世帯</w:t>
      </w:r>
      <w:r w:rsidRPr="00990BBB">
        <w:rPr>
          <w:rFonts w:eastAsia="ＭＳ Ｐ明朝" w:hint="eastAsia"/>
          <w:sz w:val="18"/>
          <w:szCs w:val="18"/>
        </w:rPr>
        <w:t xml:space="preserve"> </w:t>
      </w:r>
    </w:p>
    <w:p w:rsidR="004D4D5E" w:rsidRDefault="004D4D5E" w:rsidP="00891012">
      <w:pPr>
        <w:ind w:left="178" w:hangingChars="99" w:hanging="178"/>
        <w:rPr>
          <w:rFonts w:eastAsia="ＭＳ Ｐ明朝"/>
          <w:sz w:val="18"/>
          <w:szCs w:val="18"/>
        </w:rPr>
      </w:pPr>
      <w:r>
        <w:rPr>
          <w:rFonts w:eastAsia="ＭＳ Ｐ明朝" w:hint="eastAsia"/>
          <w:sz w:val="18"/>
          <w:szCs w:val="18"/>
        </w:rPr>
        <w:t>○高齢単身世帯　　６５歳以上の人一人のみの一般世帯をいう。</w:t>
      </w:r>
    </w:p>
    <w:p w:rsidR="00891012" w:rsidRPr="00990BBB" w:rsidRDefault="004D4D5E" w:rsidP="00A915B4">
      <w:pPr>
        <w:rPr>
          <w:rFonts w:eastAsia="ＭＳ Ｐ明朝"/>
          <w:sz w:val="18"/>
          <w:szCs w:val="18"/>
        </w:rPr>
      </w:pPr>
      <w:r>
        <w:rPr>
          <w:rFonts w:eastAsia="ＭＳ Ｐ明朝" w:hint="eastAsia"/>
          <w:sz w:val="18"/>
          <w:szCs w:val="18"/>
        </w:rPr>
        <w:t xml:space="preserve">○高齢夫婦世帯　　</w:t>
      </w:r>
      <w:r w:rsidR="00891012" w:rsidRPr="00990BBB">
        <w:rPr>
          <w:rFonts w:eastAsia="ＭＳ Ｐ明朝" w:hint="eastAsia"/>
          <w:sz w:val="18"/>
          <w:szCs w:val="18"/>
        </w:rPr>
        <w:t>夫</w:t>
      </w:r>
      <w:r w:rsidR="00891012" w:rsidRPr="00990BBB">
        <w:rPr>
          <w:rFonts w:eastAsia="ＭＳ Ｐ明朝" w:hint="eastAsia"/>
          <w:sz w:val="18"/>
          <w:szCs w:val="18"/>
        </w:rPr>
        <w:t>65</w:t>
      </w:r>
      <w:r w:rsidR="00891012" w:rsidRPr="00990BBB">
        <w:rPr>
          <w:rFonts w:eastAsia="ＭＳ Ｐ明朝" w:hint="eastAsia"/>
          <w:sz w:val="18"/>
          <w:szCs w:val="18"/>
        </w:rPr>
        <w:t>歳以上</w:t>
      </w:r>
      <w:r w:rsidR="00920479" w:rsidRPr="00990BBB">
        <w:rPr>
          <w:rFonts w:eastAsia="ＭＳ Ｐ明朝" w:hint="eastAsia"/>
          <w:sz w:val="18"/>
          <w:szCs w:val="18"/>
        </w:rPr>
        <w:t>，</w:t>
      </w:r>
      <w:r w:rsidR="00891012" w:rsidRPr="00990BBB">
        <w:rPr>
          <w:rFonts w:eastAsia="ＭＳ Ｐ明朝" w:hint="eastAsia"/>
          <w:sz w:val="18"/>
          <w:szCs w:val="18"/>
        </w:rPr>
        <w:t>妻</w:t>
      </w:r>
      <w:r w:rsidR="00891012" w:rsidRPr="00990BBB">
        <w:rPr>
          <w:rFonts w:eastAsia="ＭＳ Ｐ明朝" w:hint="eastAsia"/>
          <w:sz w:val="18"/>
          <w:szCs w:val="18"/>
        </w:rPr>
        <w:t>60</w:t>
      </w:r>
      <w:r w:rsidR="00891012" w:rsidRPr="00990BBB">
        <w:rPr>
          <w:rFonts w:eastAsia="ＭＳ Ｐ明朝" w:hint="eastAsia"/>
          <w:sz w:val="18"/>
          <w:szCs w:val="18"/>
        </w:rPr>
        <w:t>歳以上の夫婦１組のみの一般世帯をいう。</w:t>
      </w:r>
    </w:p>
    <w:p w:rsidR="00891012" w:rsidRPr="00990BBB" w:rsidRDefault="00891012" w:rsidP="00891012">
      <w:pPr>
        <w:rPr>
          <w:rFonts w:eastAsia="ＭＳ Ｐ明朝"/>
          <w:sz w:val="18"/>
          <w:szCs w:val="18"/>
        </w:rPr>
      </w:pPr>
    </w:p>
    <w:p w:rsidR="00891012" w:rsidRPr="00990BBB" w:rsidRDefault="00891012" w:rsidP="00891012">
      <w:pPr>
        <w:rPr>
          <w:rFonts w:eastAsia="ＭＳ Ｐ明朝"/>
          <w:sz w:val="18"/>
          <w:szCs w:val="18"/>
        </w:rPr>
      </w:pPr>
      <w:r w:rsidRPr="00990BBB">
        <w:rPr>
          <w:rFonts w:eastAsia="ＭＳ Ｐ明朝" w:hint="eastAsia"/>
          <w:sz w:val="18"/>
          <w:szCs w:val="18"/>
        </w:rPr>
        <w:t>◎住居の種類</w:t>
      </w:r>
      <w:r w:rsidRPr="00990BBB">
        <w:rPr>
          <w:rFonts w:eastAsia="ＭＳ Ｐ明朝" w:hint="eastAsia"/>
          <w:sz w:val="18"/>
          <w:szCs w:val="18"/>
        </w:rPr>
        <w:t xml:space="preserve"> </w:t>
      </w:r>
    </w:p>
    <w:p w:rsidR="00891012" w:rsidRPr="00990BBB" w:rsidRDefault="00891012" w:rsidP="00891012">
      <w:pPr>
        <w:ind w:firstLineChars="100" w:firstLine="180"/>
        <w:rPr>
          <w:rFonts w:eastAsia="ＭＳ Ｐ明朝"/>
          <w:sz w:val="18"/>
          <w:szCs w:val="18"/>
        </w:rPr>
      </w:pPr>
      <w:r w:rsidRPr="00990BBB">
        <w:rPr>
          <w:rFonts w:eastAsia="ＭＳ Ｐ明朝" w:hint="eastAsia"/>
          <w:sz w:val="18"/>
          <w:szCs w:val="18"/>
        </w:rPr>
        <w:t>一般世帯について</w:t>
      </w:r>
      <w:r w:rsidR="00920479" w:rsidRPr="00990BBB">
        <w:rPr>
          <w:rFonts w:eastAsia="ＭＳ Ｐ明朝" w:hint="eastAsia"/>
          <w:sz w:val="18"/>
          <w:szCs w:val="18"/>
        </w:rPr>
        <w:t>，</w:t>
      </w:r>
      <w:r w:rsidRPr="00990BBB">
        <w:rPr>
          <w:rFonts w:eastAsia="ＭＳ Ｐ明朝" w:hint="eastAsia"/>
          <w:sz w:val="18"/>
          <w:szCs w:val="18"/>
        </w:rPr>
        <w:t>住居を次のとおり区分している。</w:t>
      </w:r>
    </w:p>
    <w:p w:rsidR="003F4C73" w:rsidRDefault="00891012" w:rsidP="00E12DEB">
      <w:pPr>
        <w:ind w:left="180" w:hangingChars="100" w:hanging="180"/>
        <w:rPr>
          <w:rFonts w:eastAsia="ＭＳ Ｐ明朝"/>
          <w:sz w:val="18"/>
          <w:szCs w:val="18"/>
        </w:rPr>
      </w:pPr>
      <w:r w:rsidRPr="00990BBB">
        <w:rPr>
          <w:rFonts w:eastAsia="ＭＳ Ｐ明朝" w:hint="eastAsia"/>
          <w:sz w:val="18"/>
          <w:szCs w:val="18"/>
        </w:rPr>
        <w:t xml:space="preserve">○住宅　　　</w:t>
      </w:r>
    </w:p>
    <w:p w:rsidR="00891012" w:rsidRPr="00990BBB" w:rsidRDefault="00891012" w:rsidP="003F4C73">
      <w:pPr>
        <w:ind w:firstLineChars="100" w:firstLine="180"/>
        <w:rPr>
          <w:rFonts w:eastAsia="ＭＳ Ｐ明朝"/>
          <w:sz w:val="18"/>
          <w:szCs w:val="18"/>
        </w:rPr>
      </w:pPr>
      <w:r w:rsidRPr="00990BBB">
        <w:rPr>
          <w:rFonts w:eastAsia="ＭＳ Ｐ明朝" w:hint="eastAsia"/>
          <w:sz w:val="18"/>
          <w:szCs w:val="18"/>
        </w:rPr>
        <w:t>一つの世帯が独立して家庭生活を営むことができる建物（完全に区画された建物の一部を含む。）</w:t>
      </w:r>
      <w:r w:rsidR="00E12DEB">
        <w:rPr>
          <w:rFonts w:eastAsia="ＭＳ Ｐ明朝" w:hint="eastAsia"/>
          <w:sz w:val="18"/>
          <w:szCs w:val="18"/>
        </w:rPr>
        <w:t>。</w:t>
      </w:r>
      <w:r w:rsidRPr="00990BBB">
        <w:rPr>
          <w:rFonts w:eastAsia="ＭＳ Ｐ明朝" w:hint="eastAsia"/>
          <w:sz w:val="18"/>
          <w:szCs w:val="18"/>
        </w:rPr>
        <w:t>一戸建ての住宅はもちろん</w:t>
      </w:r>
      <w:r w:rsidR="00920479" w:rsidRPr="00990BBB">
        <w:rPr>
          <w:rFonts w:eastAsia="ＭＳ Ｐ明朝" w:hint="eastAsia"/>
          <w:sz w:val="18"/>
          <w:szCs w:val="18"/>
        </w:rPr>
        <w:t>，</w:t>
      </w:r>
      <w:r w:rsidRPr="00990BBB">
        <w:rPr>
          <w:rFonts w:eastAsia="ＭＳ Ｐ明朝" w:hint="eastAsia"/>
          <w:sz w:val="18"/>
          <w:szCs w:val="18"/>
        </w:rPr>
        <w:t>アパート</w:t>
      </w:r>
      <w:r w:rsidR="00920479" w:rsidRPr="00990BBB">
        <w:rPr>
          <w:rFonts w:eastAsia="ＭＳ Ｐ明朝" w:hint="eastAsia"/>
          <w:sz w:val="18"/>
          <w:szCs w:val="18"/>
        </w:rPr>
        <w:t>，</w:t>
      </w:r>
      <w:r w:rsidRPr="00990BBB">
        <w:rPr>
          <w:rFonts w:eastAsia="ＭＳ Ｐ明朝" w:hint="eastAsia"/>
          <w:sz w:val="18"/>
          <w:szCs w:val="18"/>
        </w:rPr>
        <w:t>長屋などのように独立して家庭生活を営むことができるような構造になっている場合は</w:t>
      </w:r>
      <w:r w:rsidR="00920479" w:rsidRPr="00990BBB">
        <w:rPr>
          <w:rFonts w:eastAsia="ＭＳ Ｐ明朝" w:hint="eastAsia"/>
          <w:sz w:val="18"/>
          <w:szCs w:val="18"/>
        </w:rPr>
        <w:t>，</w:t>
      </w:r>
      <w:r w:rsidRPr="00990BBB">
        <w:rPr>
          <w:rFonts w:eastAsia="ＭＳ Ｐ明朝" w:hint="eastAsia"/>
          <w:sz w:val="18"/>
          <w:szCs w:val="18"/>
        </w:rPr>
        <w:t>区画ごとに</w:t>
      </w:r>
      <w:r w:rsidRPr="00990BBB">
        <w:rPr>
          <w:rFonts w:eastAsia="ＭＳ Ｐ明朝" w:hint="eastAsia"/>
          <w:sz w:val="18"/>
          <w:szCs w:val="18"/>
        </w:rPr>
        <w:t>1</w:t>
      </w:r>
      <w:r w:rsidRPr="00990BBB">
        <w:rPr>
          <w:rFonts w:eastAsia="ＭＳ Ｐ明朝" w:hint="eastAsia"/>
          <w:sz w:val="18"/>
          <w:szCs w:val="18"/>
        </w:rPr>
        <w:t>戸の住宅となる。</w:t>
      </w:r>
    </w:p>
    <w:p w:rsidR="003F4C73" w:rsidRDefault="00891012" w:rsidP="00E12DEB">
      <w:pPr>
        <w:ind w:left="180" w:hangingChars="100" w:hanging="180"/>
        <w:rPr>
          <w:rFonts w:eastAsia="ＭＳ Ｐ明朝"/>
          <w:sz w:val="18"/>
          <w:szCs w:val="18"/>
        </w:rPr>
      </w:pPr>
      <w:r w:rsidRPr="00990BBB">
        <w:rPr>
          <w:rFonts w:eastAsia="ＭＳ Ｐ明朝" w:hint="eastAsia"/>
          <w:sz w:val="18"/>
          <w:szCs w:val="18"/>
        </w:rPr>
        <w:t>○住宅以外</w:t>
      </w:r>
      <w:r w:rsidRPr="00990BBB">
        <w:rPr>
          <w:rFonts w:eastAsia="ＭＳ Ｐ明朝" w:hint="eastAsia"/>
          <w:sz w:val="18"/>
          <w:szCs w:val="18"/>
        </w:rPr>
        <w:t xml:space="preserve"> </w:t>
      </w:r>
      <w:r w:rsidRPr="00990BBB">
        <w:rPr>
          <w:rFonts w:eastAsia="ＭＳ Ｐ明朝" w:hint="eastAsia"/>
          <w:sz w:val="18"/>
          <w:szCs w:val="18"/>
        </w:rPr>
        <w:t xml:space="preserve">　　</w:t>
      </w:r>
    </w:p>
    <w:p w:rsidR="00891012" w:rsidRPr="00990BBB" w:rsidRDefault="00891012" w:rsidP="003F4C73">
      <w:pPr>
        <w:ind w:firstLineChars="100" w:firstLine="180"/>
        <w:rPr>
          <w:rFonts w:eastAsia="ＭＳ Ｐ明朝"/>
          <w:sz w:val="18"/>
          <w:szCs w:val="18"/>
        </w:rPr>
      </w:pPr>
      <w:r w:rsidRPr="00990BBB">
        <w:rPr>
          <w:rFonts w:eastAsia="ＭＳ Ｐ明朝" w:hint="eastAsia"/>
          <w:sz w:val="18"/>
          <w:szCs w:val="18"/>
        </w:rPr>
        <w:t>寄宿舎・寮など生計を共にしない単身者の集まりを居住させるための建物や</w:t>
      </w:r>
      <w:r w:rsidR="00920479" w:rsidRPr="00990BBB">
        <w:rPr>
          <w:rFonts w:eastAsia="ＭＳ Ｐ明朝" w:hint="eastAsia"/>
          <w:sz w:val="18"/>
          <w:szCs w:val="18"/>
        </w:rPr>
        <w:t>，</w:t>
      </w:r>
      <w:r w:rsidRPr="00990BBB">
        <w:rPr>
          <w:rFonts w:eastAsia="ＭＳ Ｐ明朝" w:hint="eastAsia"/>
          <w:sz w:val="18"/>
          <w:szCs w:val="18"/>
        </w:rPr>
        <w:t>病院・学校・旅館・会社・工場・事務所などの居住用でない建物。　なお</w:t>
      </w:r>
      <w:r w:rsidR="00920479" w:rsidRPr="00990BBB">
        <w:rPr>
          <w:rFonts w:eastAsia="ＭＳ Ｐ明朝" w:hint="eastAsia"/>
          <w:sz w:val="18"/>
          <w:szCs w:val="18"/>
        </w:rPr>
        <w:t>，</w:t>
      </w:r>
      <w:r w:rsidRPr="00990BBB">
        <w:rPr>
          <w:rFonts w:eastAsia="ＭＳ Ｐ明朝" w:hint="eastAsia"/>
          <w:sz w:val="18"/>
          <w:szCs w:val="18"/>
        </w:rPr>
        <w:t>仮小屋など臨時応急的に造られた住居などもこれに含む。</w:t>
      </w:r>
      <w:r w:rsidRPr="00990BBB">
        <w:rPr>
          <w:rFonts w:eastAsia="ＭＳ Ｐ明朝" w:hint="eastAsia"/>
          <w:sz w:val="18"/>
          <w:szCs w:val="18"/>
        </w:rPr>
        <w:t xml:space="preserve"> </w:t>
      </w:r>
    </w:p>
    <w:p w:rsidR="003F4C73" w:rsidRDefault="003F4C73" w:rsidP="00891012">
      <w:pPr>
        <w:rPr>
          <w:rFonts w:eastAsia="ＭＳ Ｐ明朝"/>
          <w:sz w:val="18"/>
          <w:szCs w:val="18"/>
        </w:rPr>
      </w:pPr>
    </w:p>
    <w:p w:rsidR="00891012" w:rsidRPr="00990BBB" w:rsidRDefault="00891012" w:rsidP="00891012">
      <w:pPr>
        <w:rPr>
          <w:rFonts w:eastAsia="ＭＳ Ｐ明朝"/>
          <w:sz w:val="18"/>
          <w:szCs w:val="18"/>
        </w:rPr>
      </w:pPr>
      <w:r w:rsidRPr="00990BBB">
        <w:rPr>
          <w:rFonts w:eastAsia="ＭＳ Ｐ明朝" w:hint="eastAsia"/>
          <w:sz w:val="18"/>
          <w:szCs w:val="18"/>
        </w:rPr>
        <w:t>◎住宅の所有の関係</w:t>
      </w:r>
      <w:r w:rsidRPr="00990BBB">
        <w:rPr>
          <w:rFonts w:eastAsia="ＭＳ Ｐ明朝" w:hint="eastAsia"/>
          <w:sz w:val="18"/>
          <w:szCs w:val="18"/>
        </w:rPr>
        <w:t xml:space="preserve"> </w:t>
      </w:r>
    </w:p>
    <w:p w:rsidR="00891012" w:rsidRPr="00990BBB" w:rsidRDefault="00891012" w:rsidP="00891012">
      <w:pPr>
        <w:ind w:firstLineChars="100" w:firstLine="180"/>
        <w:rPr>
          <w:rFonts w:eastAsia="ＭＳ Ｐ明朝"/>
          <w:sz w:val="18"/>
          <w:szCs w:val="18"/>
        </w:rPr>
      </w:pPr>
      <w:r w:rsidRPr="00990BBB">
        <w:rPr>
          <w:rFonts w:eastAsia="ＭＳ Ｐ明朝" w:hint="eastAsia"/>
          <w:sz w:val="18"/>
          <w:szCs w:val="18"/>
        </w:rPr>
        <w:t>住宅に居住する一般世帯について</w:t>
      </w:r>
      <w:r w:rsidR="00920479" w:rsidRPr="00990BBB">
        <w:rPr>
          <w:rFonts w:eastAsia="ＭＳ Ｐ明朝" w:hint="eastAsia"/>
          <w:sz w:val="18"/>
          <w:szCs w:val="18"/>
        </w:rPr>
        <w:t>，</w:t>
      </w:r>
      <w:r w:rsidRPr="00990BBB">
        <w:rPr>
          <w:rFonts w:eastAsia="ＭＳ Ｐ明朝" w:hint="eastAsia"/>
          <w:sz w:val="18"/>
          <w:szCs w:val="18"/>
        </w:rPr>
        <w:t>住宅の所有の関係を</w:t>
      </w:r>
      <w:r w:rsidR="00920479" w:rsidRPr="00990BBB">
        <w:rPr>
          <w:rFonts w:eastAsia="ＭＳ Ｐ明朝" w:hint="eastAsia"/>
          <w:sz w:val="18"/>
          <w:szCs w:val="18"/>
        </w:rPr>
        <w:t>，</w:t>
      </w:r>
      <w:r w:rsidRPr="00990BBB">
        <w:rPr>
          <w:rFonts w:eastAsia="ＭＳ Ｐ明朝" w:hint="eastAsia"/>
          <w:sz w:val="18"/>
          <w:szCs w:val="18"/>
        </w:rPr>
        <w:t>次のとおり区分している。</w:t>
      </w:r>
      <w:r w:rsidRPr="00990BBB">
        <w:rPr>
          <w:rFonts w:eastAsia="ＭＳ Ｐ明朝" w:hint="eastAsia"/>
          <w:sz w:val="18"/>
          <w:szCs w:val="18"/>
        </w:rPr>
        <w:t xml:space="preserve"> </w:t>
      </w:r>
    </w:p>
    <w:p w:rsidR="00891012" w:rsidRPr="00990BBB" w:rsidRDefault="00891012" w:rsidP="00A915B4">
      <w:pPr>
        <w:rPr>
          <w:rFonts w:eastAsia="ＭＳ Ｐ明朝"/>
          <w:sz w:val="18"/>
          <w:szCs w:val="18"/>
        </w:rPr>
      </w:pPr>
      <w:r w:rsidRPr="00990BBB">
        <w:rPr>
          <w:rFonts w:eastAsia="ＭＳ Ｐ明朝" w:hint="eastAsia"/>
          <w:sz w:val="18"/>
          <w:szCs w:val="18"/>
        </w:rPr>
        <w:t>○主世帯</w:t>
      </w:r>
      <w:r w:rsidRPr="00990BBB">
        <w:rPr>
          <w:rFonts w:eastAsia="ＭＳ Ｐ明朝" w:hint="eastAsia"/>
          <w:sz w:val="18"/>
          <w:szCs w:val="18"/>
        </w:rPr>
        <w:t xml:space="preserve"> </w:t>
      </w:r>
      <w:r w:rsidRPr="00990BBB">
        <w:rPr>
          <w:rFonts w:eastAsia="ＭＳ Ｐ明朝" w:hint="eastAsia"/>
          <w:sz w:val="18"/>
          <w:szCs w:val="18"/>
        </w:rPr>
        <w:t xml:space="preserve">　「間借り」以外の次の</w:t>
      </w:r>
      <w:r w:rsidRPr="00990BBB">
        <w:rPr>
          <w:rFonts w:eastAsia="ＭＳ Ｐ明朝" w:hint="eastAsia"/>
          <w:sz w:val="18"/>
          <w:szCs w:val="18"/>
        </w:rPr>
        <w:t>5</w:t>
      </w:r>
      <w:r w:rsidRPr="00990BBB">
        <w:rPr>
          <w:rFonts w:eastAsia="ＭＳ Ｐ明朝" w:hint="eastAsia"/>
          <w:sz w:val="18"/>
          <w:szCs w:val="18"/>
        </w:rPr>
        <w:t>区分に居住する世帯</w:t>
      </w:r>
      <w:r w:rsidRPr="00990BBB">
        <w:rPr>
          <w:rFonts w:eastAsia="ＭＳ Ｐ明朝" w:hint="eastAsia"/>
          <w:sz w:val="18"/>
          <w:szCs w:val="18"/>
        </w:rPr>
        <w:t xml:space="preserve"> </w:t>
      </w:r>
    </w:p>
    <w:p w:rsidR="003F4C73" w:rsidRDefault="00891012" w:rsidP="00E12DEB">
      <w:pPr>
        <w:tabs>
          <w:tab w:val="left" w:pos="765"/>
        </w:tabs>
        <w:ind w:left="180" w:hangingChars="100" w:hanging="180"/>
        <w:rPr>
          <w:rFonts w:eastAsia="ＭＳ Ｐ明朝"/>
          <w:sz w:val="18"/>
          <w:szCs w:val="18"/>
        </w:rPr>
      </w:pPr>
      <w:r w:rsidRPr="00990BBB">
        <w:rPr>
          <w:rFonts w:eastAsia="ＭＳ Ｐ明朝" w:hint="eastAsia"/>
          <w:sz w:val="18"/>
          <w:szCs w:val="18"/>
        </w:rPr>
        <w:t>（</w:t>
      </w:r>
      <w:r w:rsidRPr="00990BBB">
        <w:rPr>
          <w:rFonts w:eastAsia="ＭＳ Ｐ明朝" w:hint="eastAsia"/>
          <w:sz w:val="18"/>
          <w:szCs w:val="18"/>
        </w:rPr>
        <w:t>1</w:t>
      </w:r>
      <w:r w:rsidRPr="00990BBB">
        <w:rPr>
          <w:rFonts w:eastAsia="ＭＳ Ｐ明朝" w:hint="eastAsia"/>
          <w:sz w:val="18"/>
          <w:szCs w:val="18"/>
        </w:rPr>
        <w:t xml:space="preserve">）持ち家　　</w:t>
      </w:r>
    </w:p>
    <w:p w:rsidR="00891012" w:rsidRPr="00990BBB" w:rsidRDefault="00891012" w:rsidP="003F4C73">
      <w:pPr>
        <w:tabs>
          <w:tab w:val="left" w:pos="765"/>
        </w:tabs>
        <w:ind w:firstLineChars="100" w:firstLine="180"/>
        <w:rPr>
          <w:rFonts w:eastAsia="ＭＳ Ｐ明朝"/>
          <w:sz w:val="18"/>
          <w:szCs w:val="18"/>
        </w:rPr>
      </w:pPr>
      <w:r w:rsidRPr="00990BBB">
        <w:rPr>
          <w:rFonts w:eastAsia="ＭＳ Ｐ明朝" w:hint="eastAsia"/>
          <w:sz w:val="18"/>
          <w:szCs w:val="18"/>
        </w:rPr>
        <w:t>居住する住宅がその世帯の所有である場合。　なお</w:t>
      </w:r>
      <w:r w:rsidR="00920479" w:rsidRPr="00990BBB">
        <w:rPr>
          <w:rFonts w:eastAsia="ＭＳ Ｐ明朝" w:hint="eastAsia"/>
          <w:sz w:val="18"/>
          <w:szCs w:val="18"/>
        </w:rPr>
        <w:t>，</w:t>
      </w:r>
      <w:r w:rsidRPr="00990BBB">
        <w:rPr>
          <w:rFonts w:eastAsia="ＭＳ Ｐ明朝" w:hint="eastAsia"/>
          <w:sz w:val="18"/>
          <w:szCs w:val="18"/>
        </w:rPr>
        <w:t>所有する住宅は</w:t>
      </w:r>
      <w:r w:rsidR="00920479" w:rsidRPr="00990BBB">
        <w:rPr>
          <w:rFonts w:eastAsia="ＭＳ Ｐ明朝" w:hint="eastAsia"/>
          <w:sz w:val="18"/>
          <w:szCs w:val="18"/>
        </w:rPr>
        <w:t>，</w:t>
      </w:r>
      <w:r w:rsidRPr="00990BBB">
        <w:rPr>
          <w:rFonts w:eastAsia="ＭＳ Ｐ明朝" w:hint="eastAsia"/>
          <w:sz w:val="18"/>
          <w:szCs w:val="18"/>
        </w:rPr>
        <w:t>登記の有無を問わず</w:t>
      </w:r>
      <w:r w:rsidR="00920479" w:rsidRPr="00990BBB">
        <w:rPr>
          <w:rFonts w:eastAsia="ＭＳ Ｐ明朝" w:hint="eastAsia"/>
          <w:sz w:val="18"/>
          <w:szCs w:val="18"/>
        </w:rPr>
        <w:t>，</w:t>
      </w:r>
      <w:r w:rsidRPr="00990BBB">
        <w:rPr>
          <w:rFonts w:eastAsia="ＭＳ Ｐ明朝" w:hint="eastAsia"/>
          <w:sz w:val="18"/>
          <w:szCs w:val="18"/>
        </w:rPr>
        <w:t>また</w:t>
      </w:r>
      <w:r w:rsidR="00920479" w:rsidRPr="00990BBB">
        <w:rPr>
          <w:rFonts w:eastAsia="ＭＳ Ｐ明朝" w:hint="eastAsia"/>
          <w:sz w:val="18"/>
          <w:szCs w:val="18"/>
        </w:rPr>
        <w:t>，</w:t>
      </w:r>
      <w:r w:rsidRPr="00990BBB">
        <w:rPr>
          <w:rFonts w:eastAsia="ＭＳ Ｐ明朝" w:hint="eastAsia"/>
          <w:sz w:val="18"/>
          <w:szCs w:val="18"/>
        </w:rPr>
        <w:t>分割払いの分譲住宅などで支払が完了していない場合も含む。</w:t>
      </w:r>
      <w:r w:rsidRPr="00990BBB">
        <w:rPr>
          <w:rFonts w:eastAsia="ＭＳ Ｐ明朝" w:hint="eastAsia"/>
          <w:sz w:val="18"/>
          <w:szCs w:val="18"/>
        </w:rPr>
        <w:t xml:space="preserve"> </w:t>
      </w:r>
    </w:p>
    <w:p w:rsidR="003F4C73" w:rsidRDefault="00891012" w:rsidP="00E12DEB">
      <w:pPr>
        <w:ind w:left="180" w:hangingChars="100" w:hanging="180"/>
        <w:rPr>
          <w:rFonts w:eastAsia="ＭＳ Ｐ明朝"/>
          <w:sz w:val="18"/>
          <w:szCs w:val="18"/>
        </w:rPr>
      </w:pPr>
      <w:r w:rsidRPr="00990BBB">
        <w:rPr>
          <w:rFonts w:eastAsia="ＭＳ Ｐ明朝" w:hint="eastAsia"/>
          <w:sz w:val="18"/>
          <w:szCs w:val="18"/>
        </w:rPr>
        <w:t>（</w:t>
      </w:r>
      <w:r w:rsidRPr="00990BBB">
        <w:rPr>
          <w:rFonts w:eastAsia="ＭＳ Ｐ明朝" w:hint="eastAsia"/>
          <w:sz w:val="18"/>
          <w:szCs w:val="18"/>
        </w:rPr>
        <w:t>2</w:t>
      </w:r>
      <w:r w:rsidRPr="00990BBB">
        <w:rPr>
          <w:rFonts w:eastAsia="ＭＳ Ｐ明朝" w:hint="eastAsia"/>
          <w:sz w:val="18"/>
          <w:szCs w:val="18"/>
        </w:rPr>
        <w:t>）公営の借家</w:t>
      </w:r>
      <w:r w:rsidRPr="00990BBB">
        <w:rPr>
          <w:rFonts w:eastAsia="ＭＳ Ｐ明朝" w:hint="eastAsia"/>
          <w:sz w:val="18"/>
          <w:szCs w:val="18"/>
        </w:rPr>
        <w:t xml:space="preserve">  </w:t>
      </w:r>
    </w:p>
    <w:p w:rsidR="004D4D5E" w:rsidRPr="00990BBB" w:rsidRDefault="00891012" w:rsidP="003F4C73">
      <w:pPr>
        <w:ind w:leftChars="100" w:left="210"/>
        <w:rPr>
          <w:rFonts w:eastAsia="ＭＳ Ｐ明朝"/>
          <w:sz w:val="18"/>
          <w:szCs w:val="18"/>
        </w:rPr>
      </w:pPr>
      <w:r w:rsidRPr="00990BBB">
        <w:rPr>
          <w:rFonts w:eastAsia="ＭＳ Ｐ明朝" w:hint="eastAsia"/>
          <w:sz w:val="18"/>
          <w:szCs w:val="18"/>
        </w:rPr>
        <w:t>その世帯の借りている住宅が</w:t>
      </w:r>
      <w:r w:rsidR="00920479" w:rsidRPr="00990BBB">
        <w:rPr>
          <w:rFonts w:eastAsia="ＭＳ Ｐ明朝" w:hint="eastAsia"/>
          <w:sz w:val="18"/>
          <w:szCs w:val="18"/>
        </w:rPr>
        <w:t>，</w:t>
      </w:r>
      <w:r w:rsidRPr="00990BBB">
        <w:rPr>
          <w:rFonts w:eastAsia="ＭＳ Ｐ明朝" w:hint="eastAsia"/>
          <w:sz w:val="18"/>
          <w:szCs w:val="18"/>
        </w:rPr>
        <w:t>都道府県営又は市町村営の賃貸住宅やアパートであって</w:t>
      </w:r>
      <w:r w:rsidR="00920479" w:rsidRPr="00990BBB">
        <w:rPr>
          <w:rFonts w:eastAsia="ＭＳ Ｐ明朝" w:hint="eastAsia"/>
          <w:sz w:val="18"/>
          <w:szCs w:val="18"/>
        </w:rPr>
        <w:t>，</w:t>
      </w:r>
      <w:r w:rsidRPr="00990BBB">
        <w:rPr>
          <w:rFonts w:eastAsia="ＭＳ Ｐ明朝" w:hint="eastAsia"/>
          <w:sz w:val="18"/>
          <w:szCs w:val="18"/>
        </w:rPr>
        <w:t>かつ給与住宅でない場合</w:t>
      </w:r>
      <w:r w:rsidR="007A5379">
        <w:rPr>
          <w:rFonts w:eastAsia="ＭＳ Ｐ明朝" w:hint="eastAsia"/>
          <w:sz w:val="18"/>
          <w:szCs w:val="18"/>
        </w:rPr>
        <w:t>。</w:t>
      </w:r>
    </w:p>
    <w:p w:rsidR="003F4C73" w:rsidRDefault="00891012" w:rsidP="00E12DEB">
      <w:pPr>
        <w:ind w:left="180" w:hangingChars="100" w:hanging="180"/>
        <w:rPr>
          <w:rFonts w:eastAsia="ＭＳ Ｐ明朝"/>
          <w:sz w:val="18"/>
          <w:szCs w:val="18"/>
        </w:rPr>
      </w:pPr>
      <w:r w:rsidRPr="00990BBB">
        <w:rPr>
          <w:rFonts w:eastAsia="ＭＳ Ｐ明朝" w:hint="eastAsia"/>
          <w:sz w:val="18"/>
          <w:szCs w:val="18"/>
        </w:rPr>
        <w:lastRenderedPageBreak/>
        <w:t>（</w:t>
      </w:r>
      <w:r w:rsidRPr="00990BBB">
        <w:rPr>
          <w:rFonts w:eastAsia="ＭＳ Ｐ明朝" w:hint="eastAsia"/>
          <w:sz w:val="18"/>
          <w:szCs w:val="18"/>
        </w:rPr>
        <w:t>3</w:t>
      </w:r>
      <w:r w:rsidRPr="00990BBB">
        <w:rPr>
          <w:rFonts w:eastAsia="ＭＳ Ｐ明朝" w:hint="eastAsia"/>
          <w:sz w:val="18"/>
          <w:szCs w:val="18"/>
        </w:rPr>
        <w:t>）都市再生機構・公社の借家</w:t>
      </w:r>
      <w:r w:rsidRPr="00990BBB">
        <w:rPr>
          <w:rFonts w:eastAsia="ＭＳ Ｐ明朝" w:hint="eastAsia"/>
          <w:sz w:val="18"/>
          <w:szCs w:val="18"/>
        </w:rPr>
        <w:t xml:space="preserve"> </w:t>
      </w:r>
      <w:r w:rsidRPr="00990BBB">
        <w:rPr>
          <w:rFonts w:eastAsia="ＭＳ Ｐ明朝" w:hint="eastAsia"/>
          <w:sz w:val="18"/>
          <w:szCs w:val="18"/>
        </w:rPr>
        <w:t xml:space="preserve">　</w:t>
      </w:r>
    </w:p>
    <w:p w:rsidR="00891012" w:rsidRPr="00990BBB" w:rsidRDefault="00891012" w:rsidP="003F4C73">
      <w:pPr>
        <w:ind w:firstLineChars="100" w:firstLine="180"/>
        <w:rPr>
          <w:rFonts w:eastAsia="ＭＳ Ｐ明朝"/>
          <w:sz w:val="18"/>
          <w:szCs w:val="18"/>
        </w:rPr>
      </w:pPr>
      <w:r w:rsidRPr="00990BBB">
        <w:rPr>
          <w:rFonts w:eastAsia="ＭＳ Ｐ明朝" w:hint="eastAsia"/>
          <w:sz w:val="18"/>
          <w:szCs w:val="18"/>
        </w:rPr>
        <w:t>その世帯の借りている住宅が</w:t>
      </w:r>
      <w:r w:rsidR="00920479" w:rsidRPr="00990BBB">
        <w:rPr>
          <w:rFonts w:eastAsia="ＭＳ Ｐ明朝" w:hint="eastAsia"/>
          <w:sz w:val="18"/>
          <w:szCs w:val="18"/>
        </w:rPr>
        <w:t>，</w:t>
      </w:r>
      <w:r w:rsidR="003F4C73">
        <w:rPr>
          <w:rFonts w:eastAsia="ＭＳ Ｐ明朝" w:hint="eastAsia"/>
          <w:sz w:val="18"/>
          <w:szCs w:val="18"/>
        </w:rPr>
        <w:t>都市再生機構又は都道府県・市</w:t>
      </w:r>
      <w:r w:rsidRPr="00990BBB">
        <w:rPr>
          <w:rFonts w:eastAsia="ＭＳ Ｐ明朝" w:hint="eastAsia"/>
          <w:sz w:val="18"/>
          <w:szCs w:val="18"/>
        </w:rPr>
        <w:t>町村の住宅供給公社・住宅協会・開発公社などの賃貸住宅やアパートであって</w:t>
      </w:r>
      <w:r w:rsidR="00920479" w:rsidRPr="00990BBB">
        <w:rPr>
          <w:rFonts w:eastAsia="ＭＳ Ｐ明朝" w:hint="eastAsia"/>
          <w:sz w:val="18"/>
          <w:szCs w:val="18"/>
        </w:rPr>
        <w:t>，</w:t>
      </w:r>
      <w:r w:rsidRPr="00990BBB">
        <w:rPr>
          <w:rFonts w:eastAsia="ＭＳ Ｐ明朝" w:hint="eastAsia"/>
          <w:sz w:val="18"/>
          <w:szCs w:val="18"/>
        </w:rPr>
        <w:t>かつ給与住宅でない場合。　雇用・能力開発機構の雇用促進住宅（移転就職者用宿舎）も含む。</w:t>
      </w:r>
      <w:r w:rsidRPr="00990BBB">
        <w:rPr>
          <w:rFonts w:eastAsia="ＭＳ Ｐ明朝" w:hint="eastAsia"/>
          <w:sz w:val="18"/>
          <w:szCs w:val="18"/>
        </w:rPr>
        <w:t xml:space="preserve"> </w:t>
      </w:r>
    </w:p>
    <w:p w:rsidR="003F4C73" w:rsidRDefault="00891012" w:rsidP="00E12DEB">
      <w:pPr>
        <w:ind w:left="180" w:hangingChars="100" w:hanging="180"/>
        <w:rPr>
          <w:rFonts w:eastAsia="ＭＳ Ｐ明朝"/>
          <w:sz w:val="18"/>
          <w:szCs w:val="18"/>
        </w:rPr>
      </w:pPr>
      <w:r w:rsidRPr="00990BBB">
        <w:rPr>
          <w:rFonts w:eastAsia="ＭＳ Ｐ明朝" w:hint="eastAsia"/>
          <w:sz w:val="18"/>
          <w:szCs w:val="18"/>
        </w:rPr>
        <w:t>（</w:t>
      </w:r>
      <w:r w:rsidRPr="00990BBB">
        <w:rPr>
          <w:rFonts w:eastAsia="ＭＳ Ｐ明朝" w:hint="eastAsia"/>
          <w:sz w:val="18"/>
          <w:szCs w:val="18"/>
        </w:rPr>
        <w:t>4</w:t>
      </w:r>
      <w:r w:rsidRPr="00990BBB">
        <w:rPr>
          <w:rFonts w:eastAsia="ＭＳ Ｐ明朝" w:hint="eastAsia"/>
          <w:sz w:val="18"/>
          <w:szCs w:val="18"/>
        </w:rPr>
        <w:t>）民営の借家</w:t>
      </w:r>
      <w:r w:rsidRPr="00990BBB">
        <w:rPr>
          <w:rFonts w:eastAsia="ＭＳ Ｐ明朝" w:hint="eastAsia"/>
          <w:sz w:val="18"/>
          <w:szCs w:val="18"/>
        </w:rPr>
        <w:t xml:space="preserve"> </w:t>
      </w:r>
      <w:r w:rsidRPr="00990BBB">
        <w:rPr>
          <w:rFonts w:eastAsia="ＭＳ Ｐ明朝" w:hint="eastAsia"/>
          <w:sz w:val="18"/>
          <w:szCs w:val="18"/>
        </w:rPr>
        <w:t xml:space="preserve">　</w:t>
      </w:r>
    </w:p>
    <w:p w:rsidR="00891012" w:rsidRPr="00990BBB" w:rsidRDefault="00891012" w:rsidP="003F4C73">
      <w:pPr>
        <w:ind w:firstLineChars="100" w:firstLine="180"/>
        <w:rPr>
          <w:rFonts w:eastAsia="ＭＳ Ｐ明朝"/>
          <w:sz w:val="18"/>
          <w:szCs w:val="18"/>
        </w:rPr>
      </w:pPr>
      <w:r w:rsidRPr="00990BBB">
        <w:rPr>
          <w:rFonts w:eastAsia="ＭＳ Ｐ明朝" w:hint="eastAsia"/>
          <w:sz w:val="18"/>
          <w:szCs w:val="18"/>
        </w:rPr>
        <w:t>その世帯の借りている住宅が</w:t>
      </w:r>
      <w:r w:rsidR="00920479" w:rsidRPr="00990BBB">
        <w:rPr>
          <w:rFonts w:eastAsia="ＭＳ Ｐ明朝" w:hint="eastAsia"/>
          <w:sz w:val="18"/>
          <w:szCs w:val="18"/>
        </w:rPr>
        <w:t>，</w:t>
      </w:r>
      <w:r w:rsidRPr="00990BBB">
        <w:rPr>
          <w:rFonts w:eastAsia="ＭＳ Ｐ明朝" w:hint="eastAsia"/>
          <w:sz w:val="18"/>
          <w:szCs w:val="18"/>
        </w:rPr>
        <w:t>「公営の借家」</w:t>
      </w:r>
      <w:r w:rsidR="00920479" w:rsidRPr="00990BBB">
        <w:rPr>
          <w:rFonts w:eastAsia="ＭＳ Ｐ明朝" w:hint="eastAsia"/>
          <w:sz w:val="18"/>
          <w:szCs w:val="18"/>
        </w:rPr>
        <w:t>，</w:t>
      </w:r>
      <w:r w:rsidRPr="00990BBB">
        <w:rPr>
          <w:rFonts w:eastAsia="ＭＳ Ｐ明朝" w:hint="eastAsia"/>
          <w:sz w:val="18"/>
          <w:szCs w:val="18"/>
        </w:rPr>
        <w:t xml:space="preserve"> </w:t>
      </w:r>
      <w:r w:rsidRPr="00990BBB">
        <w:rPr>
          <w:rFonts w:eastAsia="ＭＳ Ｐ明朝" w:hint="eastAsia"/>
          <w:sz w:val="18"/>
          <w:szCs w:val="18"/>
        </w:rPr>
        <w:t>「都市再生機構・公社の借家」及び「給与住宅」でない場合</w:t>
      </w:r>
      <w:r w:rsidR="007A5379">
        <w:rPr>
          <w:rFonts w:eastAsia="ＭＳ Ｐ明朝" w:hint="eastAsia"/>
          <w:sz w:val="18"/>
          <w:szCs w:val="18"/>
        </w:rPr>
        <w:t>。</w:t>
      </w:r>
      <w:r w:rsidRPr="00990BBB">
        <w:rPr>
          <w:rFonts w:eastAsia="ＭＳ Ｐ明朝" w:hint="eastAsia"/>
          <w:sz w:val="18"/>
          <w:szCs w:val="18"/>
        </w:rPr>
        <w:t xml:space="preserve"> </w:t>
      </w:r>
    </w:p>
    <w:p w:rsidR="003F4C73" w:rsidRDefault="00891012" w:rsidP="00E12DEB">
      <w:pPr>
        <w:ind w:left="284" w:hanging="283"/>
        <w:rPr>
          <w:rFonts w:eastAsia="ＭＳ Ｐ明朝"/>
          <w:sz w:val="18"/>
          <w:szCs w:val="18"/>
        </w:rPr>
      </w:pPr>
      <w:r w:rsidRPr="00990BBB">
        <w:rPr>
          <w:rFonts w:eastAsia="ＭＳ Ｐ明朝" w:hint="eastAsia"/>
          <w:sz w:val="18"/>
          <w:szCs w:val="18"/>
        </w:rPr>
        <w:t>（</w:t>
      </w:r>
      <w:r w:rsidRPr="00990BBB">
        <w:rPr>
          <w:rFonts w:eastAsia="ＭＳ Ｐ明朝" w:hint="eastAsia"/>
          <w:sz w:val="18"/>
          <w:szCs w:val="18"/>
        </w:rPr>
        <w:t>5</w:t>
      </w:r>
      <w:r w:rsidRPr="00990BBB">
        <w:rPr>
          <w:rFonts w:eastAsia="ＭＳ Ｐ明朝" w:hint="eastAsia"/>
          <w:sz w:val="18"/>
          <w:szCs w:val="18"/>
        </w:rPr>
        <w:t>）給与住宅</w:t>
      </w:r>
      <w:r w:rsidRPr="00990BBB">
        <w:rPr>
          <w:rFonts w:eastAsia="ＭＳ Ｐ明朝" w:hint="eastAsia"/>
          <w:sz w:val="18"/>
          <w:szCs w:val="18"/>
        </w:rPr>
        <w:t xml:space="preserve">   </w:t>
      </w:r>
    </w:p>
    <w:p w:rsidR="00891012" w:rsidRPr="00990BBB" w:rsidRDefault="00891012" w:rsidP="003F4C73">
      <w:pPr>
        <w:ind w:firstLineChars="100" w:firstLine="180"/>
        <w:rPr>
          <w:rFonts w:eastAsia="ＭＳ Ｐ明朝"/>
          <w:sz w:val="18"/>
          <w:szCs w:val="18"/>
        </w:rPr>
      </w:pPr>
      <w:r w:rsidRPr="00990BBB">
        <w:rPr>
          <w:rFonts w:eastAsia="ＭＳ Ｐ明朝" w:hint="eastAsia"/>
          <w:sz w:val="18"/>
          <w:szCs w:val="18"/>
        </w:rPr>
        <w:t>勤務先の会社・官公庁・団体などの所有又は管理する住宅に</w:t>
      </w:r>
      <w:r w:rsidR="00920479" w:rsidRPr="00990BBB">
        <w:rPr>
          <w:rFonts w:eastAsia="ＭＳ Ｐ明朝" w:hint="eastAsia"/>
          <w:sz w:val="18"/>
          <w:szCs w:val="18"/>
        </w:rPr>
        <w:t>，</w:t>
      </w:r>
      <w:r w:rsidRPr="00990BBB">
        <w:rPr>
          <w:rFonts w:eastAsia="ＭＳ Ｐ明朝" w:hint="eastAsia"/>
          <w:sz w:val="18"/>
          <w:szCs w:val="18"/>
        </w:rPr>
        <w:t>職務の都合上又は給与の一部として居住</w:t>
      </w:r>
      <w:r w:rsidR="00E12DEB">
        <w:rPr>
          <w:rFonts w:eastAsia="ＭＳ Ｐ明朝" w:hint="eastAsia"/>
          <w:sz w:val="18"/>
          <w:szCs w:val="18"/>
        </w:rPr>
        <w:t xml:space="preserve">　　　　　　　　　</w:t>
      </w:r>
      <w:r w:rsidR="007A5379">
        <w:rPr>
          <w:rFonts w:eastAsia="ＭＳ Ｐ明朝" w:hint="eastAsia"/>
          <w:sz w:val="18"/>
          <w:szCs w:val="18"/>
        </w:rPr>
        <w:t>している場合。</w:t>
      </w:r>
      <w:r w:rsidRPr="00990BBB">
        <w:rPr>
          <w:rFonts w:eastAsia="ＭＳ Ｐ明朝" w:hint="eastAsia"/>
          <w:sz w:val="18"/>
          <w:szCs w:val="18"/>
        </w:rPr>
        <w:t xml:space="preserve">　家賃の支払いの有無を問わず</w:t>
      </w:r>
      <w:r w:rsidR="00920479" w:rsidRPr="00990BBB">
        <w:rPr>
          <w:rFonts w:eastAsia="ＭＳ Ｐ明朝" w:hint="eastAsia"/>
          <w:sz w:val="18"/>
          <w:szCs w:val="18"/>
        </w:rPr>
        <w:t>，</w:t>
      </w:r>
      <w:r w:rsidRPr="00990BBB">
        <w:rPr>
          <w:rFonts w:eastAsia="ＭＳ Ｐ明朝" w:hint="eastAsia"/>
          <w:sz w:val="18"/>
          <w:szCs w:val="18"/>
        </w:rPr>
        <w:t>また</w:t>
      </w:r>
      <w:r w:rsidR="00920479" w:rsidRPr="00990BBB">
        <w:rPr>
          <w:rFonts w:eastAsia="ＭＳ Ｐ明朝" w:hint="eastAsia"/>
          <w:sz w:val="18"/>
          <w:szCs w:val="18"/>
        </w:rPr>
        <w:t>，</w:t>
      </w:r>
      <w:r w:rsidRPr="00990BBB">
        <w:rPr>
          <w:rFonts w:eastAsia="ＭＳ Ｐ明朝" w:hint="eastAsia"/>
          <w:sz w:val="18"/>
          <w:szCs w:val="18"/>
        </w:rPr>
        <w:t>勤務先の会社又は雇主が借りている一般の住宅に住んでいる場合</w:t>
      </w:r>
      <w:r w:rsidR="00E12DEB">
        <w:rPr>
          <w:rFonts w:eastAsia="ＭＳ Ｐ明朝" w:hint="eastAsia"/>
          <w:sz w:val="18"/>
          <w:szCs w:val="18"/>
        </w:rPr>
        <w:t xml:space="preserve">　</w:t>
      </w:r>
      <w:r w:rsidRPr="00990BBB">
        <w:rPr>
          <w:rFonts w:eastAsia="ＭＳ Ｐ明朝" w:hint="eastAsia"/>
          <w:sz w:val="18"/>
          <w:szCs w:val="18"/>
        </w:rPr>
        <w:t>も含む。</w:t>
      </w:r>
      <w:r w:rsidRPr="00990BBB">
        <w:rPr>
          <w:rFonts w:eastAsia="ＭＳ Ｐ明朝" w:hint="eastAsia"/>
          <w:sz w:val="18"/>
          <w:szCs w:val="18"/>
        </w:rPr>
        <w:t xml:space="preserve"> </w:t>
      </w:r>
    </w:p>
    <w:p w:rsidR="00891012" w:rsidRPr="00990BBB" w:rsidRDefault="00891012" w:rsidP="001411EB">
      <w:pPr>
        <w:rPr>
          <w:rFonts w:eastAsia="ＭＳ Ｐ明朝"/>
          <w:sz w:val="18"/>
          <w:szCs w:val="18"/>
        </w:rPr>
      </w:pPr>
      <w:r w:rsidRPr="00990BBB">
        <w:rPr>
          <w:rFonts w:eastAsia="ＭＳ Ｐ明朝" w:hint="eastAsia"/>
          <w:sz w:val="18"/>
          <w:szCs w:val="18"/>
        </w:rPr>
        <w:t>○間借り　　他の世帯が住んでいる住宅（持ち家</w:t>
      </w:r>
      <w:r w:rsidR="00920479" w:rsidRPr="00990BBB">
        <w:rPr>
          <w:rFonts w:eastAsia="ＭＳ Ｐ明朝" w:hint="eastAsia"/>
          <w:sz w:val="18"/>
          <w:szCs w:val="18"/>
        </w:rPr>
        <w:t>，</w:t>
      </w:r>
      <w:r w:rsidRPr="00990BBB">
        <w:rPr>
          <w:rFonts w:eastAsia="ＭＳ Ｐ明朝" w:hint="eastAsia"/>
          <w:sz w:val="18"/>
          <w:szCs w:val="18"/>
        </w:rPr>
        <w:t>公営の借家</w:t>
      </w:r>
      <w:r w:rsidR="00920479" w:rsidRPr="00990BBB">
        <w:rPr>
          <w:rFonts w:eastAsia="ＭＳ Ｐ明朝" w:hint="eastAsia"/>
          <w:sz w:val="18"/>
          <w:szCs w:val="18"/>
        </w:rPr>
        <w:t>，</w:t>
      </w:r>
      <w:r w:rsidRPr="00990BBB">
        <w:rPr>
          <w:rFonts w:eastAsia="ＭＳ Ｐ明朝" w:hint="eastAsia"/>
          <w:sz w:val="18"/>
          <w:szCs w:val="18"/>
        </w:rPr>
        <w:t>都市再生機構・公社の借家</w:t>
      </w:r>
      <w:r w:rsidR="00920479" w:rsidRPr="00990BBB">
        <w:rPr>
          <w:rFonts w:eastAsia="ＭＳ Ｐ明朝" w:hint="eastAsia"/>
          <w:sz w:val="18"/>
          <w:szCs w:val="18"/>
        </w:rPr>
        <w:t>，</w:t>
      </w:r>
      <w:r w:rsidRPr="00990BBB">
        <w:rPr>
          <w:rFonts w:eastAsia="ＭＳ Ｐ明朝" w:hint="eastAsia"/>
          <w:sz w:val="18"/>
          <w:szCs w:val="18"/>
        </w:rPr>
        <w:t>民営の借家</w:t>
      </w:r>
      <w:r w:rsidR="00920479" w:rsidRPr="00990BBB">
        <w:rPr>
          <w:rFonts w:eastAsia="ＭＳ Ｐ明朝" w:hint="eastAsia"/>
          <w:sz w:val="18"/>
          <w:szCs w:val="18"/>
        </w:rPr>
        <w:t>，</w:t>
      </w:r>
      <w:r w:rsidRPr="00990BBB">
        <w:rPr>
          <w:rFonts w:eastAsia="ＭＳ Ｐ明朝" w:hint="eastAsia"/>
          <w:sz w:val="18"/>
          <w:szCs w:val="18"/>
        </w:rPr>
        <w:t>給与住宅）の一</w:t>
      </w:r>
      <w:r w:rsidR="001411EB">
        <w:rPr>
          <w:rFonts w:eastAsia="ＭＳ Ｐ明朝" w:hint="eastAsia"/>
          <w:sz w:val="18"/>
          <w:szCs w:val="18"/>
        </w:rPr>
        <w:t xml:space="preserve">            </w:t>
      </w:r>
      <w:r w:rsidR="001411EB">
        <w:rPr>
          <w:rFonts w:eastAsia="ＭＳ Ｐ明朝"/>
          <w:sz w:val="18"/>
          <w:szCs w:val="18"/>
        </w:rPr>
        <w:t xml:space="preserve"> </w:t>
      </w:r>
      <w:r w:rsidRPr="00990BBB">
        <w:rPr>
          <w:rFonts w:eastAsia="ＭＳ Ｐ明朝" w:hint="eastAsia"/>
          <w:sz w:val="18"/>
          <w:szCs w:val="18"/>
        </w:rPr>
        <w:t>部を借りて住んでいる場合</w:t>
      </w:r>
      <w:r w:rsidR="007A5379">
        <w:rPr>
          <w:rFonts w:eastAsia="ＭＳ Ｐ明朝" w:hint="eastAsia"/>
          <w:sz w:val="18"/>
          <w:szCs w:val="18"/>
        </w:rPr>
        <w:t>。</w:t>
      </w:r>
      <w:r w:rsidRPr="00990BBB">
        <w:rPr>
          <w:rFonts w:eastAsia="ＭＳ Ｐ明朝" w:hint="eastAsia"/>
          <w:sz w:val="18"/>
          <w:szCs w:val="18"/>
        </w:rPr>
        <w:t xml:space="preserve"> </w:t>
      </w:r>
    </w:p>
    <w:p w:rsidR="00891012" w:rsidRPr="00990BBB" w:rsidRDefault="00891012" w:rsidP="00891012">
      <w:pPr>
        <w:rPr>
          <w:rFonts w:eastAsia="ＭＳ Ｐ明朝"/>
          <w:sz w:val="18"/>
          <w:szCs w:val="18"/>
        </w:rPr>
      </w:pPr>
    </w:p>
    <w:p w:rsidR="00891012" w:rsidRPr="00990BBB" w:rsidRDefault="00891012" w:rsidP="00891012">
      <w:pPr>
        <w:rPr>
          <w:rFonts w:eastAsia="ＭＳ Ｐ明朝"/>
          <w:sz w:val="18"/>
          <w:szCs w:val="18"/>
        </w:rPr>
      </w:pPr>
      <w:r w:rsidRPr="00990BBB">
        <w:rPr>
          <w:rFonts w:eastAsia="ＭＳ Ｐ明朝" w:hint="eastAsia"/>
          <w:sz w:val="18"/>
          <w:szCs w:val="18"/>
        </w:rPr>
        <w:t>◎住宅の建て方</w:t>
      </w:r>
    </w:p>
    <w:p w:rsidR="00891012" w:rsidRPr="00990BBB" w:rsidRDefault="00891012" w:rsidP="00891012">
      <w:pPr>
        <w:ind w:leftChars="85" w:left="178"/>
        <w:rPr>
          <w:rFonts w:eastAsia="ＭＳ Ｐ明朝"/>
          <w:sz w:val="18"/>
          <w:szCs w:val="18"/>
        </w:rPr>
      </w:pPr>
      <w:r w:rsidRPr="00990BBB">
        <w:rPr>
          <w:rFonts w:eastAsia="ＭＳ Ｐ明朝" w:hint="eastAsia"/>
          <w:sz w:val="18"/>
          <w:szCs w:val="18"/>
        </w:rPr>
        <w:t>各世帯が居住する住宅を</w:t>
      </w:r>
      <w:r w:rsidR="00920479" w:rsidRPr="00990BBB">
        <w:rPr>
          <w:rFonts w:eastAsia="ＭＳ Ｐ明朝" w:hint="eastAsia"/>
          <w:sz w:val="18"/>
          <w:szCs w:val="18"/>
        </w:rPr>
        <w:t>，</w:t>
      </w:r>
      <w:r w:rsidRPr="00990BBB">
        <w:rPr>
          <w:rFonts w:eastAsia="ＭＳ Ｐ明朝" w:hint="eastAsia"/>
          <w:sz w:val="18"/>
          <w:szCs w:val="18"/>
        </w:rPr>
        <w:t>その建て方により</w:t>
      </w:r>
      <w:r w:rsidR="00920479" w:rsidRPr="00990BBB">
        <w:rPr>
          <w:rFonts w:eastAsia="ＭＳ Ｐ明朝" w:hint="eastAsia"/>
          <w:sz w:val="18"/>
          <w:szCs w:val="18"/>
        </w:rPr>
        <w:t>，</w:t>
      </w:r>
      <w:r w:rsidRPr="00990BBB">
        <w:rPr>
          <w:rFonts w:eastAsia="ＭＳ Ｐ明朝" w:hint="eastAsia"/>
          <w:sz w:val="18"/>
          <w:szCs w:val="18"/>
        </w:rPr>
        <w:t xml:space="preserve">次のとおり区分している。　</w:t>
      </w:r>
    </w:p>
    <w:p w:rsidR="00891012" w:rsidRPr="00990BBB" w:rsidRDefault="00891012" w:rsidP="00A915B4">
      <w:pPr>
        <w:rPr>
          <w:rFonts w:eastAsia="ＭＳ Ｐ明朝"/>
          <w:sz w:val="18"/>
          <w:szCs w:val="18"/>
        </w:rPr>
      </w:pPr>
      <w:r w:rsidRPr="00990BBB">
        <w:rPr>
          <w:rFonts w:eastAsia="ＭＳ Ｐ明朝" w:hint="eastAsia"/>
          <w:sz w:val="18"/>
          <w:szCs w:val="18"/>
        </w:rPr>
        <w:t>○一戸建</w:t>
      </w:r>
      <w:r w:rsidRPr="00990BBB">
        <w:rPr>
          <w:rFonts w:eastAsia="ＭＳ Ｐ明朝" w:hint="eastAsia"/>
          <w:sz w:val="18"/>
          <w:szCs w:val="18"/>
        </w:rPr>
        <w:t xml:space="preserve">  </w:t>
      </w:r>
      <w:r w:rsidRPr="00990BBB">
        <w:rPr>
          <w:rFonts w:eastAsia="ＭＳ Ｐ明朝" w:hint="eastAsia"/>
          <w:sz w:val="18"/>
          <w:szCs w:val="18"/>
        </w:rPr>
        <w:t xml:space="preserve">　</w:t>
      </w:r>
      <w:r w:rsidR="001411EB">
        <w:rPr>
          <w:rFonts w:eastAsia="ＭＳ Ｐ明朝" w:hint="eastAsia"/>
          <w:sz w:val="18"/>
          <w:szCs w:val="18"/>
        </w:rPr>
        <w:t xml:space="preserve">　</w:t>
      </w:r>
      <w:r w:rsidRPr="00990BBB">
        <w:rPr>
          <w:rFonts w:eastAsia="ＭＳ Ｐ明朝" w:hint="eastAsia"/>
          <w:sz w:val="18"/>
          <w:szCs w:val="18"/>
        </w:rPr>
        <w:t>1</w:t>
      </w:r>
      <w:r w:rsidRPr="00990BBB">
        <w:rPr>
          <w:rFonts w:eastAsia="ＭＳ Ｐ明朝" w:hint="eastAsia"/>
          <w:sz w:val="18"/>
          <w:szCs w:val="18"/>
        </w:rPr>
        <w:t>建物が</w:t>
      </w:r>
      <w:r w:rsidRPr="00990BBB">
        <w:rPr>
          <w:rFonts w:eastAsia="ＭＳ Ｐ明朝" w:hint="eastAsia"/>
          <w:sz w:val="18"/>
          <w:szCs w:val="18"/>
        </w:rPr>
        <w:t>1</w:t>
      </w:r>
      <w:r w:rsidRPr="00990BBB">
        <w:rPr>
          <w:rFonts w:eastAsia="ＭＳ Ｐ明朝" w:hint="eastAsia"/>
          <w:sz w:val="18"/>
          <w:szCs w:val="18"/>
        </w:rPr>
        <w:t>住宅であるもの。　なお</w:t>
      </w:r>
      <w:r w:rsidR="00920479" w:rsidRPr="00990BBB">
        <w:rPr>
          <w:rFonts w:eastAsia="ＭＳ Ｐ明朝" w:hint="eastAsia"/>
          <w:sz w:val="18"/>
          <w:szCs w:val="18"/>
        </w:rPr>
        <w:t>，</w:t>
      </w:r>
      <w:r w:rsidRPr="00990BBB">
        <w:rPr>
          <w:rFonts w:eastAsia="ＭＳ Ｐ明朝" w:hint="eastAsia"/>
          <w:sz w:val="18"/>
          <w:szCs w:val="18"/>
        </w:rPr>
        <w:t>店舗併用住宅の場合でも</w:t>
      </w:r>
      <w:r w:rsidR="00920479" w:rsidRPr="00990BBB">
        <w:rPr>
          <w:rFonts w:eastAsia="ＭＳ Ｐ明朝" w:hint="eastAsia"/>
          <w:sz w:val="18"/>
          <w:szCs w:val="18"/>
        </w:rPr>
        <w:t>，</w:t>
      </w:r>
      <w:r w:rsidRPr="00990BBB">
        <w:rPr>
          <w:rFonts w:eastAsia="ＭＳ Ｐ明朝" w:hint="eastAsia"/>
          <w:sz w:val="18"/>
          <w:szCs w:val="18"/>
        </w:rPr>
        <w:t>1</w:t>
      </w:r>
      <w:r w:rsidRPr="00990BBB">
        <w:rPr>
          <w:rFonts w:eastAsia="ＭＳ Ｐ明朝" w:hint="eastAsia"/>
          <w:sz w:val="18"/>
          <w:szCs w:val="18"/>
        </w:rPr>
        <w:t>建物が</w:t>
      </w:r>
      <w:r w:rsidRPr="00990BBB">
        <w:rPr>
          <w:rFonts w:eastAsia="ＭＳ Ｐ明朝" w:hint="eastAsia"/>
          <w:sz w:val="18"/>
          <w:szCs w:val="18"/>
        </w:rPr>
        <w:t>1</w:t>
      </w:r>
      <w:r w:rsidRPr="00990BBB">
        <w:rPr>
          <w:rFonts w:eastAsia="ＭＳ Ｐ明朝" w:hint="eastAsia"/>
          <w:sz w:val="18"/>
          <w:szCs w:val="18"/>
        </w:rPr>
        <w:t>住宅であればここに含む。</w:t>
      </w:r>
    </w:p>
    <w:p w:rsidR="00891012" w:rsidRPr="00990BBB" w:rsidRDefault="00891012" w:rsidP="001411EB">
      <w:pPr>
        <w:ind w:left="1170" w:hangingChars="650" w:hanging="1170"/>
        <w:rPr>
          <w:rFonts w:eastAsia="ＭＳ Ｐ明朝"/>
          <w:sz w:val="18"/>
          <w:szCs w:val="18"/>
        </w:rPr>
      </w:pPr>
      <w:r w:rsidRPr="00990BBB">
        <w:rPr>
          <w:rFonts w:eastAsia="ＭＳ Ｐ明朝" w:hint="eastAsia"/>
          <w:sz w:val="18"/>
          <w:szCs w:val="18"/>
        </w:rPr>
        <w:t xml:space="preserve">○長屋建　</w:t>
      </w:r>
      <w:r w:rsidRPr="00990BBB">
        <w:rPr>
          <w:rFonts w:eastAsia="ＭＳ Ｐ明朝" w:hint="eastAsia"/>
          <w:sz w:val="18"/>
          <w:szCs w:val="18"/>
        </w:rPr>
        <w:t xml:space="preserve">  </w:t>
      </w:r>
      <w:r w:rsidR="001411EB">
        <w:rPr>
          <w:rFonts w:eastAsia="ＭＳ Ｐ明朝" w:hint="eastAsia"/>
          <w:sz w:val="18"/>
          <w:szCs w:val="18"/>
        </w:rPr>
        <w:t xml:space="preserve">　</w:t>
      </w:r>
      <w:r w:rsidRPr="00990BBB">
        <w:rPr>
          <w:rFonts w:eastAsia="ＭＳ Ｐ明朝" w:hint="eastAsia"/>
          <w:sz w:val="18"/>
          <w:szCs w:val="18"/>
        </w:rPr>
        <w:t>二つ以上の住宅を一棟に建て連ねたもので</w:t>
      </w:r>
      <w:r w:rsidR="00920479" w:rsidRPr="00990BBB">
        <w:rPr>
          <w:rFonts w:eastAsia="ＭＳ Ｐ明朝" w:hint="eastAsia"/>
          <w:sz w:val="18"/>
          <w:szCs w:val="18"/>
        </w:rPr>
        <w:t>，</w:t>
      </w:r>
      <w:r w:rsidRPr="00990BBB">
        <w:rPr>
          <w:rFonts w:eastAsia="ＭＳ Ｐ明朝" w:hint="eastAsia"/>
          <w:sz w:val="18"/>
          <w:szCs w:val="18"/>
        </w:rPr>
        <w:t>各住宅が壁を共通にし</w:t>
      </w:r>
      <w:r w:rsidR="00920479" w:rsidRPr="00990BBB">
        <w:rPr>
          <w:rFonts w:eastAsia="ＭＳ Ｐ明朝" w:hint="eastAsia"/>
          <w:sz w:val="18"/>
          <w:szCs w:val="18"/>
        </w:rPr>
        <w:t>，</w:t>
      </w:r>
      <w:r w:rsidRPr="00990BBB">
        <w:rPr>
          <w:rFonts w:eastAsia="ＭＳ Ｐ明朝" w:hint="eastAsia"/>
          <w:sz w:val="18"/>
          <w:szCs w:val="18"/>
        </w:rPr>
        <w:t>そ</w:t>
      </w:r>
      <w:r w:rsidR="00537C21">
        <w:rPr>
          <w:rFonts w:eastAsia="ＭＳ Ｐ明朝" w:hint="eastAsia"/>
          <w:sz w:val="18"/>
          <w:szCs w:val="18"/>
        </w:rPr>
        <w:t>れぞれ別々に外部への出入口をもっているもの。　いわゆる「テラス</w:t>
      </w:r>
      <w:r w:rsidRPr="00990BBB">
        <w:rPr>
          <w:rFonts w:eastAsia="ＭＳ Ｐ明朝" w:hint="eastAsia"/>
          <w:sz w:val="18"/>
          <w:szCs w:val="18"/>
        </w:rPr>
        <w:t>ハウス」も含む。</w:t>
      </w:r>
    </w:p>
    <w:p w:rsidR="00891012" w:rsidRPr="00990BBB" w:rsidRDefault="00891012" w:rsidP="001411EB">
      <w:pPr>
        <w:ind w:left="1170" w:hangingChars="650" w:hanging="1170"/>
        <w:rPr>
          <w:rFonts w:eastAsia="ＭＳ Ｐ明朝"/>
          <w:sz w:val="18"/>
          <w:szCs w:val="18"/>
        </w:rPr>
      </w:pPr>
      <w:r w:rsidRPr="00990BBB">
        <w:rPr>
          <w:rFonts w:eastAsia="ＭＳ Ｐ明朝" w:hint="eastAsia"/>
          <w:sz w:val="18"/>
          <w:szCs w:val="18"/>
        </w:rPr>
        <w:t>○共同住宅　　棟の中に二つ以上の住宅があるもので</w:t>
      </w:r>
      <w:r w:rsidR="00920479" w:rsidRPr="00990BBB">
        <w:rPr>
          <w:rFonts w:eastAsia="ＭＳ Ｐ明朝" w:hint="eastAsia"/>
          <w:sz w:val="18"/>
          <w:szCs w:val="18"/>
        </w:rPr>
        <w:t>，</w:t>
      </w:r>
      <w:r w:rsidRPr="00990BBB">
        <w:rPr>
          <w:rFonts w:eastAsia="ＭＳ Ｐ明朝" w:hint="eastAsia"/>
          <w:sz w:val="18"/>
          <w:szCs w:val="18"/>
        </w:rPr>
        <w:t>廊下・階段などを共用しているものや二つ以上の住宅を重ねて建てたもの。　なお</w:t>
      </w:r>
      <w:r w:rsidR="00920479" w:rsidRPr="00990BBB">
        <w:rPr>
          <w:rFonts w:eastAsia="ＭＳ Ｐ明朝" w:hint="eastAsia"/>
          <w:sz w:val="18"/>
          <w:szCs w:val="18"/>
        </w:rPr>
        <w:t>，</w:t>
      </w:r>
      <w:r w:rsidRPr="00990BBB">
        <w:rPr>
          <w:rFonts w:eastAsia="ＭＳ Ｐ明朝" w:hint="eastAsia"/>
          <w:sz w:val="18"/>
          <w:szCs w:val="18"/>
        </w:rPr>
        <w:t>１階が店舗で</w:t>
      </w:r>
      <w:r w:rsidR="00920479" w:rsidRPr="00990BBB">
        <w:rPr>
          <w:rFonts w:eastAsia="ＭＳ Ｐ明朝" w:hint="eastAsia"/>
          <w:sz w:val="18"/>
          <w:szCs w:val="18"/>
        </w:rPr>
        <w:t>，</w:t>
      </w:r>
      <w:r w:rsidRPr="00990BBB">
        <w:rPr>
          <w:rFonts w:eastAsia="ＭＳ Ｐ明朝" w:hint="eastAsia"/>
          <w:sz w:val="18"/>
          <w:szCs w:val="18"/>
        </w:rPr>
        <w:t>２階以上が住宅になっている建物も含む。　また</w:t>
      </w:r>
      <w:r w:rsidR="00920479" w:rsidRPr="00990BBB">
        <w:rPr>
          <w:rFonts w:eastAsia="ＭＳ Ｐ明朝" w:hint="eastAsia"/>
          <w:sz w:val="18"/>
          <w:szCs w:val="18"/>
        </w:rPr>
        <w:t>，</w:t>
      </w:r>
      <w:r w:rsidRPr="00990BBB">
        <w:rPr>
          <w:rFonts w:eastAsia="ＭＳ Ｐ明朝" w:hint="eastAsia"/>
          <w:sz w:val="18"/>
          <w:szCs w:val="18"/>
        </w:rPr>
        <w:t>建物の階数により「</w:t>
      </w:r>
      <w:r w:rsidRPr="00990BBB">
        <w:rPr>
          <w:rFonts w:eastAsia="ＭＳ Ｐ明朝" w:hint="eastAsia"/>
          <w:sz w:val="18"/>
          <w:szCs w:val="18"/>
        </w:rPr>
        <w:t>1</w:t>
      </w:r>
      <w:r w:rsidRPr="00990BBB">
        <w:rPr>
          <w:rFonts w:eastAsia="ＭＳ Ｐ明朝" w:hint="eastAsia"/>
          <w:sz w:val="18"/>
          <w:szCs w:val="18"/>
        </w:rPr>
        <w:t>・</w:t>
      </w:r>
      <w:r w:rsidRPr="00990BBB">
        <w:rPr>
          <w:rFonts w:eastAsia="ＭＳ Ｐ明朝" w:hint="eastAsia"/>
          <w:sz w:val="18"/>
          <w:szCs w:val="18"/>
        </w:rPr>
        <w:t>2</w:t>
      </w:r>
      <w:r w:rsidRPr="00990BBB">
        <w:rPr>
          <w:rFonts w:eastAsia="ＭＳ Ｐ明朝" w:hint="eastAsia"/>
          <w:sz w:val="18"/>
          <w:szCs w:val="18"/>
        </w:rPr>
        <w:t>階建」</w:t>
      </w:r>
      <w:r w:rsidR="00920479" w:rsidRPr="00990BBB">
        <w:rPr>
          <w:rFonts w:eastAsia="ＭＳ Ｐ明朝" w:hint="eastAsia"/>
          <w:sz w:val="18"/>
          <w:szCs w:val="18"/>
        </w:rPr>
        <w:t>，</w:t>
      </w:r>
      <w:r w:rsidRPr="00990BBB">
        <w:rPr>
          <w:rFonts w:eastAsia="ＭＳ Ｐ明朝" w:hint="eastAsia"/>
          <w:sz w:val="18"/>
          <w:szCs w:val="18"/>
        </w:rPr>
        <w:t>「</w:t>
      </w:r>
      <w:r w:rsidRPr="00990BBB">
        <w:rPr>
          <w:rFonts w:eastAsia="ＭＳ Ｐ明朝" w:hint="eastAsia"/>
          <w:sz w:val="18"/>
          <w:szCs w:val="18"/>
        </w:rPr>
        <w:t>3</w:t>
      </w:r>
      <w:r w:rsidRPr="00990BBB">
        <w:rPr>
          <w:rFonts w:eastAsia="ＭＳ Ｐ明朝" w:hint="eastAsia"/>
          <w:sz w:val="18"/>
          <w:szCs w:val="18"/>
        </w:rPr>
        <w:t>～</w:t>
      </w:r>
      <w:r w:rsidRPr="00990BBB">
        <w:rPr>
          <w:rFonts w:eastAsia="ＭＳ Ｐ明朝" w:hint="eastAsia"/>
          <w:sz w:val="18"/>
          <w:szCs w:val="18"/>
        </w:rPr>
        <w:t>5</w:t>
      </w:r>
      <w:r w:rsidRPr="00990BBB">
        <w:rPr>
          <w:rFonts w:eastAsia="ＭＳ Ｐ明朝" w:hint="eastAsia"/>
          <w:sz w:val="18"/>
          <w:szCs w:val="18"/>
        </w:rPr>
        <w:t>階建」</w:t>
      </w:r>
      <w:r w:rsidR="00920479" w:rsidRPr="00990BBB">
        <w:rPr>
          <w:rFonts w:eastAsia="ＭＳ Ｐ明朝" w:hint="eastAsia"/>
          <w:sz w:val="18"/>
          <w:szCs w:val="18"/>
        </w:rPr>
        <w:t>，</w:t>
      </w:r>
      <w:r w:rsidRPr="00990BBB">
        <w:rPr>
          <w:rFonts w:eastAsia="ＭＳ Ｐ明朝" w:hint="eastAsia"/>
          <w:sz w:val="18"/>
          <w:szCs w:val="18"/>
        </w:rPr>
        <w:t>「</w:t>
      </w:r>
      <w:r w:rsidRPr="00990BBB">
        <w:rPr>
          <w:rFonts w:eastAsia="ＭＳ Ｐ明朝" w:hint="eastAsia"/>
          <w:sz w:val="18"/>
          <w:szCs w:val="18"/>
        </w:rPr>
        <w:t>6</w:t>
      </w:r>
      <w:r w:rsidRPr="00990BBB">
        <w:rPr>
          <w:rFonts w:eastAsia="ＭＳ Ｐ明朝" w:hint="eastAsia"/>
          <w:sz w:val="18"/>
          <w:szCs w:val="18"/>
        </w:rPr>
        <w:t>～</w:t>
      </w:r>
      <w:r w:rsidRPr="00990BBB">
        <w:rPr>
          <w:rFonts w:eastAsia="ＭＳ Ｐ明朝" w:hint="eastAsia"/>
          <w:sz w:val="18"/>
          <w:szCs w:val="18"/>
        </w:rPr>
        <w:t>10</w:t>
      </w:r>
      <w:r w:rsidRPr="00990BBB">
        <w:rPr>
          <w:rFonts w:eastAsia="ＭＳ Ｐ明朝" w:hint="eastAsia"/>
          <w:sz w:val="18"/>
          <w:szCs w:val="18"/>
        </w:rPr>
        <w:t>階建」</w:t>
      </w:r>
      <w:r w:rsidR="00920479" w:rsidRPr="00990BBB">
        <w:rPr>
          <w:rFonts w:eastAsia="ＭＳ Ｐ明朝" w:hint="eastAsia"/>
          <w:sz w:val="18"/>
          <w:szCs w:val="18"/>
        </w:rPr>
        <w:t>，</w:t>
      </w:r>
      <w:r w:rsidRPr="00990BBB">
        <w:rPr>
          <w:rFonts w:eastAsia="ＭＳ Ｐ明朝" w:hint="eastAsia"/>
          <w:sz w:val="18"/>
          <w:szCs w:val="18"/>
        </w:rPr>
        <w:t>「</w:t>
      </w:r>
      <w:r w:rsidRPr="00990BBB">
        <w:rPr>
          <w:rFonts w:eastAsia="ＭＳ Ｐ明朝" w:hint="eastAsia"/>
          <w:sz w:val="18"/>
          <w:szCs w:val="18"/>
        </w:rPr>
        <w:t>11</w:t>
      </w:r>
      <w:r w:rsidRPr="00990BBB">
        <w:rPr>
          <w:rFonts w:eastAsia="ＭＳ Ｐ明朝" w:hint="eastAsia"/>
          <w:sz w:val="18"/>
          <w:szCs w:val="18"/>
        </w:rPr>
        <w:t>～</w:t>
      </w:r>
      <w:r w:rsidRPr="00990BBB">
        <w:rPr>
          <w:rFonts w:eastAsia="ＭＳ Ｐ明朝" w:hint="eastAsia"/>
          <w:sz w:val="18"/>
          <w:szCs w:val="18"/>
        </w:rPr>
        <w:t>14</w:t>
      </w:r>
      <w:r w:rsidRPr="00990BBB">
        <w:rPr>
          <w:rFonts w:eastAsia="ＭＳ Ｐ明朝" w:hint="eastAsia"/>
          <w:sz w:val="18"/>
          <w:szCs w:val="18"/>
        </w:rPr>
        <w:t>階建」</w:t>
      </w:r>
      <w:r w:rsidR="00920479" w:rsidRPr="00990BBB">
        <w:rPr>
          <w:rFonts w:eastAsia="ＭＳ Ｐ明朝" w:hint="eastAsia"/>
          <w:sz w:val="18"/>
          <w:szCs w:val="18"/>
        </w:rPr>
        <w:t>，</w:t>
      </w:r>
      <w:r w:rsidRPr="00990BBB">
        <w:rPr>
          <w:rFonts w:eastAsia="ＭＳ Ｐ明朝" w:hint="eastAsia"/>
          <w:sz w:val="18"/>
          <w:szCs w:val="18"/>
        </w:rPr>
        <w:t>「</w:t>
      </w:r>
      <w:r w:rsidRPr="00990BBB">
        <w:rPr>
          <w:rFonts w:eastAsia="ＭＳ Ｐ明朝" w:hint="eastAsia"/>
          <w:sz w:val="18"/>
          <w:szCs w:val="18"/>
        </w:rPr>
        <w:t>15</w:t>
      </w:r>
      <w:r w:rsidRPr="00990BBB">
        <w:rPr>
          <w:rFonts w:eastAsia="ＭＳ Ｐ明朝" w:hint="eastAsia"/>
          <w:sz w:val="18"/>
          <w:szCs w:val="18"/>
        </w:rPr>
        <w:t>階建以上」に区分している。</w:t>
      </w:r>
    </w:p>
    <w:p w:rsidR="00891012" w:rsidRPr="00990BBB" w:rsidRDefault="00891012" w:rsidP="00A915B4">
      <w:pPr>
        <w:rPr>
          <w:rFonts w:eastAsia="ＭＳ Ｐ明朝"/>
          <w:sz w:val="18"/>
          <w:szCs w:val="18"/>
        </w:rPr>
      </w:pPr>
      <w:r w:rsidRPr="00990BBB">
        <w:rPr>
          <w:rFonts w:eastAsia="ＭＳ Ｐ明朝" w:hint="eastAsia"/>
          <w:sz w:val="18"/>
          <w:szCs w:val="18"/>
        </w:rPr>
        <w:t xml:space="preserve">○その他　</w:t>
      </w:r>
      <w:r w:rsidRPr="00990BBB">
        <w:rPr>
          <w:rFonts w:eastAsia="ＭＳ Ｐ明朝" w:hint="eastAsia"/>
          <w:sz w:val="18"/>
          <w:szCs w:val="18"/>
        </w:rPr>
        <w:t xml:space="preserve">  </w:t>
      </w:r>
      <w:r w:rsidR="001411EB">
        <w:rPr>
          <w:rFonts w:eastAsia="ＭＳ Ｐ明朝"/>
          <w:sz w:val="18"/>
          <w:szCs w:val="18"/>
        </w:rPr>
        <w:t xml:space="preserve"> </w:t>
      </w:r>
      <w:r w:rsidRPr="00990BBB">
        <w:rPr>
          <w:rFonts w:eastAsia="ＭＳ Ｐ明朝" w:hint="eastAsia"/>
          <w:sz w:val="18"/>
          <w:szCs w:val="18"/>
        </w:rPr>
        <w:t>上記以外で</w:t>
      </w:r>
      <w:r w:rsidR="00920479" w:rsidRPr="00990BBB">
        <w:rPr>
          <w:rFonts w:eastAsia="ＭＳ Ｐ明朝" w:hint="eastAsia"/>
          <w:sz w:val="18"/>
          <w:szCs w:val="18"/>
        </w:rPr>
        <w:t>，</w:t>
      </w:r>
      <w:r w:rsidRPr="00990BBB">
        <w:rPr>
          <w:rFonts w:eastAsia="ＭＳ Ｐ明朝" w:hint="eastAsia"/>
          <w:sz w:val="18"/>
          <w:szCs w:val="18"/>
        </w:rPr>
        <w:t>例えば</w:t>
      </w:r>
      <w:r w:rsidR="00920479" w:rsidRPr="00990BBB">
        <w:rPr>
          <w:rFonts w:eastAsia="ＭＳ Ｐ明朝" w:hint="eastAsia"/>
          <w:sz w:val="18"/>
          <w:szCs w:val="18"/>
        </w:rPr>
        <w:t>，</w:t>
      </w:r>
      <w:r w:rsidRPr="00990BBB">
        <w:rPr>
          <w:rFonts w:eastAsia="ＭＳ Ｐ明朝" w:hint="eastAsia"/>
          <w:sz w:val="18"/>
          <w:szCs w:val="18"/>
        </w:rPr>
        <w:t>工場や事務所などの一部に住宅がある場合</w:t>
      </w:r>
    </w:p>
    <w:p w:rsidR="00E70313" w:rsidRDefault="00E70313" w:rsidP="001411EB">
      <w:pPr>
        <w:rPr>
          <w:rFonts w:eastAsia="ＭＳ Ｐ明朝"/>
          <w:sz w:val="18"/>
          <w:szCs w:val="18"/>
        </w:rPr>
      </w:pPr>
    </w:p>
    <w:p w:rsidR="005B57E3" w:rsidRPr="002222B0" w:rsidRDefault="005B57E3" w:rsidP="00A915B4">
      <w:pPr>
        <w:rPr>
          <w:rFonts w:eastAsia="ＭＳ Ｐ明朝"/>
          <w:sz w:val="18"/>
          <w:szCs w:val="18"/>
        </w:rPr>
      </w:pPr>
      <w:r w:rsidRPr="002222B0">
        <w:rPr>
          <w:rFonts w:eastAsia="ＭＳ Ｐ明朝" w:hint="eastAsia"/>
          <w:sz w:val="18"/>
          <w:szCs w:val="18"/>
        </w:rPr>
        <w:t>◎人口集中地区　（「ＤＩＤ」＝Ｄｅｎｓｅｌｙ　Ｉｎｈａｂｉｔｅｄ　Ｄｉｓｔｒｉｃｔｓ）</w:t>
      </w:r>
    </w:p>
    <w:p w:rsidR="005B57E3" w:rsidRPr="002222B0" w:rsidRDefault="004D4D5E" w:rsidP="003F4C73">
      <w:pPr>
        <w:rPr>
          <w:rFonts w:eastAsia="ＭＳ Ｐ明朝"/>
          <w:sz w:val="18"/>
          <w:szCs w:val="18"/>
        </w:rPr>
      </w:pPr>
      <w:r>
        <w:rPr>
          <w:rFonts w:eastAsia="ＭＳ Ｐ明朝" w:hint="eastAsia"/>
          <w:sz w:val="18"/>
          <w:szCs w:val="18"/>
        </w:rPr>
        <w:t>○人口集中地区</w:t>
      </w:r>
      <w:r w:rsidR="003F4C73">
        <w:rPr>
          <w:rFonts w:eastAsia="ＭＳ Ｐ明朝" w:hint="eastAsia"/>
          <w:sz w:val="18"/>
          <w:szCs w:val="18"/>
        </w:rPr>
        <w:t xml:space="preserve">　　</w:t>
      </w:r>
      <w:r w:rsidR="005B57E3" w:rsidRPr="002222B0">
        <w:rPr>
          <w:rFonts w:eastAsia="ＭＳ Ｐ明朝" w:hint="eastAsia"/>
          <w:sz w:val="18"/>
          <w:szCs w:val="18"/>
        </w:rPr>
        <w:t>平成</w:t>
      </w:r>
      <w:r w:rsidR="005B57E3" w:rsidRPr="002222B0">
        <w:rPr>
          <w:rFonts w:eastAsia="ＭＳ Ｐ明朝" w:hint="eastAsia"/>
          <w:sz w:val="18"/>
          <w:szCs w:val="18"/>
        </w:rPr>
        <w:t>27</w:t>
      </w:r>
      <w:r w:rsidR="005B57E3" w:rsidRPr="002222B0">
        <w:rPr>
          <w:rFonts w:eastAsia="ＭＳ Ｐ明朝" w:hint="eastAsia"/>
          <w:sz w:val="18"/>
          <w:szCs w:val="18"/>
        </w:rPr>
        <w:t>年国勢調査の「人口集中地区」は，以下の</w:t>
      </w:r>
      <w:r w:rsidR="005B57E3" w:rsidRPr="002222B0">
        <w:rPr>
          <w:rFonts w:eastAsia="ＭＳ Ｐ明朝" w:hint="eastAsia"/>
          <w:sz w:val="18"/>
          <w:szCs w:val="18"/>
        </w:rPr>
        <w:t>3</w:t>
      </w:r>
      <w:r w:rsidR="005B57E3" w:rsidRPr="002222B0">
        <w:rPr>
          <w:rFonts w:eastAsia="ＭＳ Ｐ明朝" w:hint="eastAsia"/>
          <w:sz w:val="18"/>
          <w:szCs w:val="18"/>
        </w:rPr>
        <w:t>点を条件として設定している。</w:t>
      </w:r>
    </w:p>
    <w:p w:rsidR="005B57E3" w:rsidRPr="002222B0" w:rsidRDefault="005B57E3" w:rsidP="00A915B4">
      <w:pPr>
        <w:rPr>
          <w:rFonts w:eastAsia="ＭＳ Ｐ明朝"/>
          <w:sz w:val="18"/>
          <w:szCs w:val="18"/>
        </w:rPr>
      </w:pPr>
      <w:r w:rsidRPr="002222B0">
        <w:rPr>
          <w:rFonts w:eastAsia="ＭＳ Ｐ明朝" w:hint="eastAsia"/>
          <w:sz w:val="18"/>
          <w:szCs w:val="18"/>
        </w:rPr>
        <w:t>（</w:t>
      </w:r>
      <w:r w:rsidRPr="002222B0">
        <w:rPr>
          <w:rFonts w:eastAsia="ＭＳ Ｐ明朝" w:hint="eastAsia"/>
          <w:sz w:val="18"/>
          <w:szCs w:val="18"/>
        </w:rPr>
        <w:t>1</w:t>
      </w:r>
      <w:r w:rsidRPr="002222B0">
        <w:rPr>
          <w:rFonts w:eastAsia="ＭＳ Ｐ明朝" w:hint="eastAsia"/>
          <w:sz w:val="18"/>
          <w:szCs w:val="18"/>
        </w:rPr>
        <w:t>）平成</w:t>
      </w:r>
      <w:r w:rsidRPr="002222B0">
        <w:rPr>
          <w:rFonts w:eastAsia="ＭＳ Ｐ明朝" w:hint="eastAsia"/>
          <w:sz w:val="18"/>
          <w:szCs w:val="18"/>
        </w:rPr>
        <w:t>27</w:t>
      </w:r>
      <w:r w:rsidRPr="002222B0">
        <w:rPr>
          <w:rFonts w:eastAsia="ＭＳ Ｐ明朝" w:hint="eastAsia"/>
          <w:sz w:val="18"/>
          <w:szCs w:val="18"/>
        </w:rPr>
        <w:t>年国勢調査基本単位区を基礎単位地域とする。</w:t>
      </w:r>
    </w:p>
    <w:p w:rsidR="005B57E3" w:rsidRPr="002222B0" w:rsidRDefault="005B57E3" w:rsidP="00A915B4">
      <w:pPr>
        <w:rPr>
          <w:rFonts w:eastAsia="ＭＳ Ｐ明朝"/>
          <w:sz w:val="18"/>
          <w:szCs w:val="18"/>
        </w:rPr>
      </w:pPr>
      <w:r w:rsidRPr="002222B0">
        <w:rPr>
          <w:rFonts w:eastAsia="ＭＳ Ｐ明朝" w:hint="eastAsia"/>
          <w:sz w:val="18"/>
          <w:szCs w:val="18"/>
        </w:rPr>
        <w:t>（</w:t>
      </w:r>
      <w:r w:rsidRPr="002222B0">
        <w:rPr>
          <w:rFonts w:eastAsia="ＭＳ Ｐ明朝"/>
          <w:sz w:val="18"/>
          <w:szCs w:val="18"/>
        </w:rPr>
        <w:t>2</w:t>
      </w:r>
      <w:r w:rsidR="003F4C73">
        <w:rPr>
          <w:rFonts w:eastAsia="ＭＳ Ｐ明朝" w:hint="eastAsia"/>
          <w:sz w:val="18"/>
          <w:szCs w:val="18"/>
        </w:rPr>
        <w:t>）市</w:t>
      </w:r>
      <w:r w:rsidRPr="002222B0">
        <w:rPr>
          <w:rFonts w:eastAsia="ＭＳ Ｐ明朝" w:hint="eastAsia"/>
          <w:sz w:val="18"/>
          <w:szCs w:val="18"/>
        </w:rPr>
        <w:t>町村の境域内で人口密度の高い基本単位区（原則として人口密度が</w:t>
      </w:r>
      <w:r w:rsidRPr="002222B0">
        <w:rPr>
          <w:rFonts w:eastAsia="ＭＳ Ｐ明朝"/>
          <w:sz w:val="18"/>
          <w:szCs w:val="18"/>
        </w:rPr>
        <w:t>1</w:t>
      </w:r>
      <w:r w:rsidRPr="002222B0">
        <w:rPr>
          <w:rFonts w:eastAsia="ＭＳ Ｐ明朝" w:hint="eastAsia"/>
          <w:sz w:val="18"/>
          <w:szCs w:val="18"/>
        </w:rPr>
        <w:t>㎢当たり</w:t>
      </w:r>
      <w:r w:rsidRPr="002222B0">
        <w:rPr>
          <w:rFonts w:eastAsia="ＭＳ Ｐ明朝"/>
          <w:sz w:val="18"/>
          <w:szCs w:val="18"/>
        </w:rPr>
        <w:t>4,000</w:t>
      </w:r>
      <w:r w:rsidRPr="002222B0">
        <w:rPr>
          <w:rFonts w:eastAsia="ＭＳ Ｐ明朝" w:hint="eastAsia"/>
          <w:sz w:val="18"/>
          <w:szCs w:val="18"/>
        </w:rPr>
        <w:t>人以上）が隣接していること。</w:t>
      </w:r>
    </w:p>
    <w:p w:rsidR="005B57E3" w:rsidRPr="002222B0" w:rsidRDefault="005B57E3" w:rsidP="00A915B4">
      <w:pPr>
        <w:rPr>
          <w:rFonts w:eastAsia="ＭＳ Ｐ明朝"/>
          <w:sz w:val="18"/>
          <w:szCs w:val="18"/>
        </w:rPr>
      </w:pPr>
      <w:r w:rsidRPr="002222B0">
        <w:rPr>
          <w:rFonts w:eastAsia="ＭＳ Ｐ明朝" w:hint="eastAsia"/>
          <w:sz w:val="18"/>
          <w:szCs w:val="18"/>
        </w:rPr>
        <w:t>（</w:t>
      </w:r>
      <w:r w:rsidRPr="002222B0">
        <w:rPr>
          <w:rFonts w:eastAsia="ＭＳ Ｐ明朝" w:hint="eastAsia"/>
          <w:sz w:val="18"/>
          <w:szCs w:val="18"/>
        </w:rPr>
        <w:t>3</w:t>
      </w:r>
      <w:r w:rsidRPr="002222B0">
        <w:rPr>
          <w:rFonts w:eastAsia="ＭＳ Ｐ明朝" w:hint="eastAsia"/>
          <w:sz w:val="18"/>
          <w:szCs w:val="18"/>
        </w:rPr>
        <w:t>）それらの地域の人口が平成</w:t>
      </w:r>
      <w:r w:rsidRPr="002222B0">
        <w:rPr>
          <w:rFonts w:eastAsia="ＭＳ Ｐ明朝" w:hint="eastAsia"/>
          <w:sz w:val="18"/>
          <w:szCs w:val="18"/>
        </w:rPr>
        <w:t>27</w:t>
      </w:r>
      <w:r w:rsidRPr="002222B0">
        <w:rPr>
          <w:rFonts w:eastAsia="ＭＳ Ｐ明朝" w:hint="eastAsia"/>
          <w:sz w:val="18"/>
          <w:szCs w:val="18"/>
        </w:rPr>
        <w:t>年国勢調査時に</w:t>
      </w:r>
      <w:r w:rsidRPr="002222B0">
        <w:rPr>
          <w:rFonts w:eastAsia="ＭＳ Ｐ明朝" w:hint="eastAsia"/>
          <w:sz w:val="18"/>
          <w:szCs w:val="18"/>
        </w:rPr>
        <w:t>5,000</w:t>
      </w:r>
      <w:r w:rsidRPr="002222B0">
        <w:rPr>
          <w:rFonts w:eastAsia="ＭＳ Ｐ明朝" w:hint="eastAsia"/>
          <w:sz w:val="18"/>
          <w:szCs w:val="18"/>
        </w:rPr>
        <w:t>人以上を有すること。</w:t>
      </w:r>
      <w:r w:rsidRPr="002222B0">
        <w:rPr>
          <w:rFonts w:eastAsia="ＭＳ Ｐ明朝" w:hint="eastAsia"/>
          <w:sz w:val="18"/>
          <w:szCs w:val="18"/>
        </w:rPr>
        <w:t xml:space="preserve"> </w:t>
      </w:r>
    </w:p>
    <w:p w:rsidR="005B57E3" w:rsidRDefault="005B57E3" w:rsidP="00926B0A">
      <w:pPr>
        <w:ind w:firstLineChars="100" w:firstLine="180"/>
        <w:rPr>
          <w:rFonts w:eastAsia="ＭＳ Ｐ明朝"/>
          <w:sz w:val="18"/>
          <w:szCs w:val="18"/>
        </w:rPr>
      </w:pPr>
      <w:r w:rsidRPr="002222B0">
        <w:rPr>
          <w:rFonts w:eastAsia="ＭＳ Ｐ明朝" w:hint="eastAsia"/>
          <w:sz w:val="18"/>
          <w:szCs w:val="18"/>
        </w:rPr>
        <w:t>なお，人口集中地区は都市的地域を表すと</w:t>
      </w:r>
      <w:r w:rsidR="006A4C83">
        <w:rPr>
          <w:rFonts w:eastAsia="ＭＳ Ｐ明朝" w:hint="eastAsia"/>
          <w:sz w:val="18"/>
          <w:szCs w:val="18"/>
        </w:rPr>
        <w:t>いう観点から，基本単位区に公共施設，産業施設，社会施設等がある場</w:t>
      </w:r>
      <w:r w:rsidRPr="002222B0">
        <w:rPr>
          <w:rFonts w:eastAsia="ＭＳ Ｐ明朝" w:hint="eastAsia"/>
          <w:sz w:val="18"/>
          <w:szCs w:val="18"/>
        </w:rPr>
        <w:t>合，それらの施設の面積を除いた残りの区域や隣接する単位区の状況によっては人口集中地区に含める。</w:t>
      </w:r>
    </w:p>
    <w:p w:rsidR="005B57E3" w:rsidRDefault="004D4D5E" w:rsidP="00A915B4">
      <w:pPr>
        <w:rPr>
          <w:rFonts w:eastAsia="ＭＳ Ｐ明朝"/>
          <w:sz w:val="18"/>
          <w:szCs w:val="18"/>
        </w:rPr>
      </w:pPr>
      <w:r>
        <w:rPr>
          <w:rFonts w:eastAsia="ＭＳ Ｐ明朝" w:hint="eastAsia"/>
          <w:sz w:val="18"/>
          <w:szCs w:val="18"/>
        </w:rPr>
        <w:t>○</w:t>
      </w:r>
      <w:r w:rsidR="005B57E3">
        <w:rPr>
          <w:rFonts w:eastAsia="ＭＳ Ｐ明朝" w:hint="eastAsia"/>
          <w:sz w:val="18"/>
          <w:szCs w:val="18"/>
        </w:rPr>
        <w:t>人口集中地区符号</w:t>
      </w:r>
    </w:p>
    <w:p w:rsidR="004D4D5E" w:rsidRDefault="003F4C73" w:rsidP="003F4C73">
      <w:pPr>
        <w:ind w:firstLineChars="100" w:firstLine="180"/>
        <w:rPr>
          <w:rFonts w:eastAsia="ＭＳ Ｐ明朝"/>
          <w:sz w:val="18"/>
          <w:szCs w:val="18"/>
        </w:rPr>
      </w:pPr>
      <w:r>
        <w:rPr>
          <w:rFonts w:eastAsia="ＭＳ Ｐ明朝" w:hint="eastAsia"/>
          <w:sz w:val="18"/>
          <w:szCs w:val="18"/>
        </w:rPr>
        <w:t>同一市</w:t>
      </w:r>
      <w:r w:rsidR="005B57E3">
        <w:rPr>
          <w:rFonts w:eastAsia="ＭＳ Ｐ明朝" w:hint="eastAsia"/>
          <w:sz w:val="18"/>
          <w:szCs w:val="18"/>
        </w:rPr>
        <w:t>町村に</w:t>
      </w:r>
      <w:r w:rsidR="005B57E3">
        <w:rPr>
          <w:rFonts w:eastAsia="ＭＳ Ｐ明朝" w:hint="eastAsia"/>
          <w:sz w:val="18"/>
          <w:szCs w:val="18"/>
        </w:rPr>
        <w:t>2</w:t>
      </w:r>
      <w:r w:rsidR="005B57E3">
        <w:rPr>
          <w:rFonts w:eastAsia="ＭＳ Ｐ明朝" w:hint="eastAsia"/>
          <w:sz w:val="18"/>
          <w:szCs w:val="18"/>
        </w:rPr>
        <w:t>か所以上の人口集中地区が設定されている場合は，人口の多い順に，Ⅰ，Ⅱ，Ⅲ・・・の符号で</w:t>
      </w:r>
      <w:r w:rsidR="004D4D5E">
        <w:rPr>
          <w:rFonts w:eastAsia="ＭＳ Ｐ明朝" w:hint="eastAsia"/>
          <w:sz w:val="18"/>
          <w:szCs w:val="18"/>
        </w:rPr>
        <w:t>それぞれ人口集中地区を表示している。</w:t>
      </w:r>
    </w:p>
    <w:p w:rsidR="004D4D5E" w:rsidRPr="00990BBB" w:rsidRDefault="004D4D5E" w:rsidP="004D4D5E">
      <w:pPr>
        <w:ind w:leftChars="185" w:left="388" w:firstLineChars="1" w:firstLine="2"/>
        <w:rPr>
          <w:rFonts w:eastAsia="ＭＳ Ｐ明朝"/>
          <w:sz w:val="18"/>
          <w:szCs w:val="18"/>
        </w:rPr>
      </w:pPr>
    </w:p>
    <w:p w:rsidR="00891012" w:rsidRPr="00990BBB" w:rsidRDefault="00891012" w:rsidP="00891012">
      <w:pPr>
        <w:rPr>
          <w:rFonts w:eastAsia="ＭＳ Ｐ明朝"/>
          <w:sz w:val="18"/>
          <w:szCs w:val="18"/>
        </w:rPr>
      </w:pPr>
      <w:r w:rsidRPr="00990BBB">
        <w:rPr>
          <w:rFonts w:eastAsia="ＭＳ Ｐ明朝" w:hint="eastAsia"/>
          <w:sz w:val="18"/>
          <w:szCs w:val="18"/>
        </w:rPr>
        <w:t>◎労働力状態</w:t>
      </w:r>
      <w:r w:rsidRPr="00990BBB">
        <w:rPr>
          <w:rFonts w:eastAsia="ＭＳ Ｐ明朝" w:hint="eastAsia"/>
          <w:sz w:val="18"/>
          <w:szCs w:val="18"/>
        </w:rPr>
        <w:t xml:space="preserve"> </w:t>
      </w:r>
    </w:p>
    <w:p w:rsidR="00042538" w:rsidRPr="00990BBB" w:rsidRDefault="00891012" w:rsidP="003F4C73">
      <w:pPr>
        <w:ind w:firstLineChars="100" w:firstLine="180"/>
        <w:rPr>
          <w:rFonts w:eastAsia="ＭＳ Ｐ明朝"/>
          <w:sz w:val="18"/>
          <w:szCs w:val="18"/>
        </w:rPr>
      </w:pPr>
      <w:r w:rsidRPr="00990BBB">
        <w:rPr>
          <w:rFonts w:eastAsia="ＭＳ Ｐ明朝" w:hint="eastAsia"/>
          <w:sz w:val="18"/>
          <w:szCs w:val="18"/>
        </w:rPr>
        <w:t>｢労働力状態｣は</w:t>
      </w:r>
      <w:r w:rsidR="00920479" w:rsidRPr="00990BBB">
        <w:rPr>
          <w:rFonts w:eastAsia="ＭＳ Ｐ明朝" w:hint="eastAsia"/>
          <w:sz w:val="18"/>
          <w:szCs w:val="18"/>
        </w:rPr>
        <w:t>，</w:t>
      </w:r>
      <w:r w:rsidRPr="00990BBB">
        <w:rPr>
          <w:rFonts w:eastAsia="ＭＳ Ｐ明朝" w:hint="eastAsia"/>
          <w:sz w:val="18"/>
          <w:szCs w:val="18"/>
        </w:rPr>
        <w:t>15</w:t>
      </w:r>
      <w:r w:rsidRPr="00990BBB">
        <w:rPr>
          <w:rFonts w:eastAsia="ＭＳ Ｐ明朝" w:hint="eastAsia"/>
          <w:sz w:val="18"/>
          <w:szCs w:val="18"/>
        </w:rPr>
        <w:t>歳以上の人について</w:t>
      </w:r>
      <w:r w:rsidR="00920479" w:rsidRPr="00990BBB">
        <w:rPr>
          <w:rFonts w:eastAsia="ＭＳ Ｐ明朝" w:hint="eastAsia"/>
          <w:sz w:val="18"/>
          <w:szCs w:val="18"/>
        </w:rPr>
        <w:t>，</w:t>
      </w:r>
      <w:r w:rsidRPr="00990BBB">
        <w:rPr>
          <w:rFonts w:eastAsia="ＭＳ Ｐ明朝" w:hint="eastAsia"/>
          <w:sz w:val="18"/>
          <w:szCs w:val="18"/>
        </w:rPr>
        <w:t>平成</w:t>
      </w:r>
      <w:r w:rsidR="00452528">
        <w:rPr>
          <w:rFonts w:eastAsia="ＭＳ Ｐ明朝" w:hint="eastAsia"/>
          <w:sz w:val="18"/>
          <w:szCs w:val="18"/>
        </w:rPr>
        <w:t>27</w:t>
      </w:r>
      <w:r w:rsidRPr="00990BBB">
        <w:rPr>
          <w:rFonts w:eastAsia="ＭＳ Ｐ明朝" w:hint="eastAsia"/>
          <w:sz w:val="18"/>
          <w:szCs w:val="18"/>
        </w:rPr>
        <w:t>年</w:t>
      </w:r>
      <w:r w:rsidRPr="00990BBB">
        <w:rPr>
          <w:rFonts w:eastAsia="ＭＳ Ｐ明朝" w:hint="eastAsia"/>
          <w:sz w:val="18"/>
          <w:szCs w:val="18"/>
        </w:rPr>
        <w:t>9</w:t>
      </w:r>
      <w:r w:rsidRPr="00990BBB">
        <w:rPr>
          <w:rFonts w:eastAsia="ＭＳ Ｐ明朝" w:hint="eastAsia"/>
          <w:sz w:val="18"/>
          <w:szCs w:val="18"/>
        </w:rPr>
        <w:t>月</w:t>
      </w:r>
      <w:r w:rsidRPr="00990BBB">
        <w:rPr>
          <w:rFonts w:eastAsia="ＭＳ Ｐ明朝" w:hint="eastAsia"/>
          <w:sz w:val="18"/>
          <w:szCs w:val="18"/>
        </w:rPr>
        <w:t>24</w:t>
      </w:r>
      <w:r w:rsidRPr="00990BBB">
        <w:rPr>
          <w:rFonts w:eastAsia="ＭＳ Ｐ明朝" w:hint="eastAsia"/>
          <w:sz w:val="18"/>
          <w:szCs w:val="18"/>
        </w:rPr>
        <w:t>日から</w:t>
      </w:r>
      <w:r w:rsidRPr="00990BBB">
        <w:rPr>
          <w:rFonts w:eastAsia="ＭＳ Ｐ明朝" w:hint="eastAsia"/>
          <w:sz w:val="18"/>
          <w:szCs w:val="18"/>
        </w:rPr>
        <w:t>30</w:t>
      </w:r>
      <w:r w:rsidRPr="00990BBB">
        <w:rPr>
          <w:rFonts w:eastAsia="ＭＳ Ｐ明朝" w:hint="eastAsia"/>
          <w:sz w:val="18"/>
          <w:szCs w:val="18"/>
        </w:rPr>
        <w:t>日までの</w:t>
      </w:r>
      <w:r w:rsidRPr="00990BBB">
        <w:rPr>
          <w:rFonts w:eastAsia="ＭＳ Ｐ明朝" w:hint="eastAsia"/>
          <w:sz w:val="18"/>
          <w:szCs w:val="18"/>
        </w:rPr>
        <w:t>1</w:t>
      </w:r>
      <w:r w:rsidRPr="00990BBB">
        <w:rPr>
          <w:rFonts w:eastAsia="ＭＳ Ｐ明朝" w:hint="eastAsia"/>
          <w:sz w:val="18"/>
          <w:szCs w:val="18"/>
        </w:rPr>
        <w:t>週間（以下「調査週間」という）に「仕事をしたかどうかの別」により</w:t>
      </w:r>
      <w:r w:rsidR="00920479" w:rsidRPr="00990BBB">
        <w:rPr>
          <w:rFonts w:eastAsia="ＭＳ Ｐ明朝" w:hint="eastAsia"/>
          <w:sz w:val="18"/>
          <w:szCs w:val="18"/>
        </w:rPr>
        <w:t>，</w:t>
      </w:r>
      <w:r w:rsidRPr="00990BBB">
        <w:rPr>
          <w:rFonts w:eastAsia="ＭＳ Ｐ明朝" w:hint="eastAsia"/>
          <w:sz w:val="18"/>
          <w:szCs w:val="18"/>
        </w:rPr>
        <w:t>次のとおり区分している。</w:t>
      </w:r>
    </w:p>
    <w:p w:rsidR="00891012" w:rsidRPr="00990BBB" w:rsidRDefault="00891012" w:rsidP="00A915B4">
      <w:pPr>
        <w:rPr>
          <w:rFonts w:eastAsia="ＭＳ Ｐ明朝"/>
          <w:sz w:val="18"/>
          <w:szCs w:val="18"/>
        </w:rPr>
      </w:pPr>
      <w:r w:rsidRPr="00990BBB">
        <w:rPr>
          <w:rFonts w:eastAsia="ＭＳ Ｐ明朝" w:hint="eastAsia"/>
          <w:sz w:val="18"/>
          <w:szCs w:val="18"/>
        </w:rPr>
        <w:lastRenderedPageBreak/>
        <w:t>○労働力人口</w:t>
      </w:r>
      <w:r w:rsidRPr="00990BBB">
        <w:rPr>
          <w:rFonts w:eastAsia="ＭＳ Ｐ明朝" w:hint="eastAsia"/>
          <w:sz w:val="18"/>
          <w:szCs w:val="18"/>
        </w:rPr>
        <w:t xml:space="preserve"> </w:t>
      </w:r>
      <w:r w:rsidRPr="00990BBB">
        <w:rPr>
          <w:rFonts w:eastAsia="ＭＳ Ｐ明朝" w:hint="eastAsia"/>
          <w:sz w:val="18"/>
          <w:szCs w:val="18"/>
        </w:rPr>
        <w:t xml:space="preserve">　就業者と完全失業者を合わせた人</w:t>
      </w:r>
    </w:p>
    <w:p w:rsidR="00891012" w:rsidRPr="00990BBB" w:rsidRDefault="00891012" w:rsidP="00A915B4">
      <w:pPr>
        <w:rPr>
          <w:rFonts w:eastAsia="ＭＳ Ｐ明朝"/>
          <w:sz w:val="18"/>
          <w:szCs w:val="18"/>
        </w:rPr>
      </w:pPr>
      <w:r w:rsidRPr="00990BBB">
        <w:rPr>
          <w:rFonts w:eastAsia="ＭＳ Ｐ明朝" w:hint="eastAsia"/>
          <w:sz w:val="18"/>
          <w:szCs w:val="18"/>
        </w:rPr>
        <w:t>（</w:t>
      </w:r>
      <w:r w:rsidRPr="00990BBB">
        <w:rPr>
          <w:rFonts w:eastAsia="ＭＳ Ｐ明朝" w:hint="eastAsia"/>
          <w:sz w:val="18"/>
          <w:szCs w:val="18"/>
        </w:rPr>
        <w:t>1</w:t>
      </w:r>
      <w:r w:rsidRPr="00990BBB">
        <w:rPr>
          <w:rFonts w:eastAsia="ＭＳ Ｐ明朝" w:hint="eastAsia"/>
          <w:sz w:val="18"/>
          <w:szCs w:val="18"/>
        </w:rPr>
        <w:t>）就業者</w:t>
      </w:r>
      <w:r w:rsidRPr="00990BBB">
        <w:rPr>
          <w:rFonts w:eastAsia="ＭＳ Ｐ明朝" w:hint="eastAsia"/>
          <w:sz w:val="18"/>
          <w:szCs w:val="18"/>
        </w:rPr>
        <w:t xml:space="preserve"> </w:t>
      </w:r>
    </w:p>
    <w:p w:rsidR="00E70313" w:rsidRDefault="00891012" w:rsidP="00E70313">
      <w:pPr>
        <w:ind w:firstLineChars="100" w:firstLine="180"/>
        <w:rPr>
          <w:rFonts w:eastAsia="ＭＳ Ｐ明朝"/>
          <w:sz w:val="18"/>
          <w:szCs w:val="18"/>
        </w:rPr>
      </w:pPr>
      <w:r w:rsidRPr="00990BBB">
        <w:rPr>
          <w:rFonts w:eastAsia="ＭＳ Ｐ明朝" w:hint="eastAsia"/>
          <w:sz w:val="18"/>
          <w:szCs w:val="18"/>
        </w:rPr>
        <w:t>調査週間中</w:t>
      </w:r>
      <w:r w:rsidR="00920479" w:rsidRPr="00990BBB">
        <w:rPr>
          <w:rFonts w:eastAsia="ＭＳ Ｐ明朝" w:hint="eastAsia"/>
          <w:sz w:val="18"/>
          <w:szCs w:val="18"/>
        </w:rPr>
        <w:t>，</w:t>
      </w:r>
      <w:r w:rsidRPr="00990BBB">
        <w:rPr>
          <w:rFonts w:eastAsia="ＭＳ Ｐ明朝" w:hint="eastAsia"/>
          <w:sz w:val="18"/>
          <w:szCs w:val="18"/>
        </w:rPr>
        <w:t>賃金</w:t>
      </w:r>
      <w:r w:rsidR="00920479" w:rsidRPr="00990BBB">
        <w:rPr>
          <w:rFonts w:eastAsia="ＭＳ Ｐ明朝" w:hint="eastAsia"/>
          <w:sz w:val="18"/>
          <w:szCs w:val="18"/>
        </w:rPr>
        <w:t>，</w:t>
      </w:r>
      <w:r w:rsidRPr="00990BBB">
        <w:rPr>
          <w:rFonts w:eastAsia="ＭＳ Ｐ明朝" w:hint="eastAsia"/>
          <w:sz w:val="18"/>
          <w:szCs w:val="18"/>
        </w:rPr>
        <w:t>給料</w:t>
      </w:r>
      <w:r w:rsidR="00920479" w:rsidRPr="00990BBB">
        <w:rPr>
          <w:rFonts w:eastAsia="ＭＳ Ｐ明朝" w:hint="eastAsia"/>
          <w:sz w:val="18"/>
          <w:szCs w:val="18"/>
        </w:rPr>
        <w:t>，</w:t>
      </w:r>
      <w:r w:rsidRPr="00990BBB">
        <w:rPr>
          <w:rFonts w:eastAsia="ＭＳ Ｐ明朝" w:hint="eastAsia"/>
          <w:sz w:val="18"/>
          <w:szCs w:val="18"/>
        </w:rPr>
        <w:t>諸手当</w:t>
      </w:r>
      <w:r w:rsidR="00920479" w:rsidRPr="00990BBB">
        <w:rPr>
          <w:rFonts w:eastAsia="ＭＳ Ｐ明朝" w:hint="eastAsia"/>
          <w:sz w:val="18"/>
          <w:szCs w:val="18"/>
        </w:rPr>
        <w:t>，</w:t>
      </w:r>
      <w:r w:rsidRPr="00990BBB">
        <w:rPr>
          <w:rFonts w:eastAsia="ＭＳ Ｐ明朝" w:hint="eastAsia"/>
          <w:sz w:val="18"/>
          <w:szCs w:val="18"/>
        </w:rPr>
        <w:t>営業収益</w:t>
      </w:r>
      <w:r w:rsidR="00920479" w:rsidRPr="00990BBB">
        <w:rPr>
          <w:rFonts w:eastAsia="ＭＳ Ｐ明朝" w:hint="eastAsia"/>
          <w:sz w:val="18"/>
          <w:szCs w:val="18"/>
        </w:rPr>
        <w:t>，</w:t>
      </w:r>
      <w:r w:rsidRPr="00990BBB">
        <w:rPr>
          <w:rFonts w:eastAsia="ＭＳ Ｐ明朝" w:hint="eastAsia"/>
          <w:sz w:val="18"/>
          <w:szCs w:val="18"/>
        </w:rPr>
        <w:t>手数料</w:t>
      </w:r>
      <w:r w:rsidR="00920479" w:rsidRPr="00990BBB">
        <w:rPr>
          <w:rFonts w:eastAsia="ＭＳ Ｐ明朝" w:hint="eastAsia"/>
          <w:sz w:val="18"/>
          <w:szCs w:val="18"/>
        </w:rPr>
        <w:t>，</w:t>
      </w:r>
      <w:r w:rsidRPr="00990BBB">
        <w:rPr>
          <w:rFonts w:eastAsia="ＭＳ Ｐ明朝" w:hint="eastAsia"/>
          <w:sz w:val="18"/>
          <w:szCs w:val="18"/>
        </w:rPr>
        <w:t>内職収入など収入（現物収入を含む）を伴う仕事を少しでもした人。　なお</w:t>
      </w:r>
      <w:r w:rsidR="00920479" w:rsidRPr="00990BBB">
        <w:rPr>
          <w:rFonts w:eastAsia="ＭＳ Ｐ明朝" w:hint="eastAsia"/>
          <w:sz w:val="18"/>
          <w:szCs w:val="18"/>
        </w:rPr>
        <w:t>，</w:t>
      </w:r>
      <w:r w:rsidRPr="00990BBB">
        <w:rPr>
          <w:rFonts w:eastAsia="ＭＳ Ｐ明朝" w:hint="eastAsia"/>
          <w:sz w:val="18"/>
          <w:szCs w:val="18"/>
        </w:rPr>
        <w:t>収入になる仕事を持っていて</w:t>
      </w:r>
      <w:r w:rsidR="00920479" w:rsidRPr="00990BBB">
        <w:rPr>
          <w:rFonts w:eastAsia="ＭＳ Ｐ明朝" w:hint="eastAsia"/>
          <w:sz w:val="18"/>
          <w:szCs w:val="18"/>
        </w:rPr>
        <w:t>，</w:t>
      </w:r>
      <w:r w:rsidRPr="00990BBB">
        <w:rPr>
          <w:rFonts w:eastAsia="ＭＳ Ｐ明朝" w:hint="eastAsia"/>
          <w:sz w:val="18"/>
          <w:szCs w:val="18"/>
        </w:rPr>
        <w:t>調査週間中</w:t>
      </w:r>
      <w:r w:rsidR="00920479" w:rsidRPr="00990BBB">
        <w:rPr>
          <w:rFonts w:eastAsia="ＭＳ Ｐ明朝" w:hint="eastAsia"/>
          <w:sz w:val="18"/>
          <w:szCs w:val="18"/>
        </w:rPr>
        <w:t>，</w:t>
      </w:r>
      <w:r w:rsidRPr="00990BBB">
        <w:rPr>
          <w:rFonts w:eastAsia="ＭＳ Ｐ明朝" w:hint="eastAsia"/>
          <w:sz w:val="18"/>
          <w:szCs w:val="18"/>
        </w:rPr>
        <w:t>少しも仕事をしなかった人のうち</w:t>
      </w:r>
      <w:r w:rsidR="00920479" w:rsidRPr="00990BBB">
        <w:rPr>
          <w:rFonts w:eastAsia="ＭＳ Ｐ明朝" w:hint="eastAsia"/>
          <w:sz w:val="18"/>
          <w:szCs w:val="18"/>
        </w:rPr>
        <w:t>，</w:t>
      </w:r>
      <w:r w:rsidRPr="00990BBB">
        <w:rPr>
          <w:rFonts w:eastAsia="ＭＳ Ｐ明朝" w:hint="eastAsia"/>
          <w:sz w:val="18"/>
          <w:szCs w:val="18"/>
        </w:rPr>
        <w:t>次のいずれかに該当する場合は就業者とする。</w:t>
      </w:r>
    </w:p>
    <w:p w:rsidR="00891012" w:rsidRPr="00E70313" w:rsidRDefault="00E70313" w:rsidP="00E70313">
      <w:pPr>
        <w:ind w:leftChars="135" w:left="283"/>
        <w:rPr>
          <w:rFonts w:eastAsia="ＭＳ Ｐ明朝"/>
          <w:sz w:val="18"/>
          <w:szCs w:val="18"/>
        </w:rPr>
      </w:pPr>
      <w:r w:rsidRPr="00E70313">
        <w:rPr>
          <w:rFonts w:eastAsia="ＭＳ Ｐ明朝" w:hint="eastAsia"/>
          <w:sz w:val="18"/>
          <w:szCs w:val="18"/>
        </w:rPr>
        <w:t>①</w:t>
      </w:r>
      <w:r w:rsidR="00891012" w:rsidRPr="00E70313">
        <w:rPr>
          <w:rFonts w:eastAsia="ＭＳ Ｐ明朝" w:hint="eastAsia"/>
          <w:sz w:val="18"/>
          <w:szCs w:val="18"/>
        </w:rPr>
        <w:t>勤めている人が</w:t>
      </w:r>
      <w:r w:rsidR="00920479" w:rsidRPr="00E70313">
        <w:rPr>
          <w:rFonts w:eastAsia="ＭＳ Ｐ明朝" w:hint="eastAsia"/>
          <w:sz w:val="18"/>
          <w:szCs w:val="18"/>
        </w:rPr>
        <w:t>，</w:t>
      </w:r>
      <w:r w:rsidR="00891012" w:rsidRPr="00E70313">
        <w:rPr>
          <w:rFonts w:eastAsia="ＭＳ Ｐ明朝" w:hint="eastAsia"/>
          <w:sz w:val="18"/>
          <w:szCs w:val="18"/>
        </w:rPr>
        <w:t>病気や休暇などで休んでいても</w:t>
      </w:r>
      <w:r w:rsidR="00920479" w:rsidRPr="00E70313">
        <w:rPr>
          <w:rFonts w:eastAsia="ＭＳ Ｐ明朝" w:hint="eastAsia"/>
          <w:sz w:val="18"/>
          <w:szCs w:val="18"/>
        </w:rPr>
        <w:t>，</w:t>
      </w:r>
      <w:r w:rsidR="00891012" w:rsidRPr="00E70313">
        <w:rPr>
          <w:rFonts w:eastAsia="ＭＳ Ｐ明朝" w:hint="eastAsia"/>
          <w:sz w:val="18"/>
          <w:szCs w:val="18"/>
        </w:rPr>
        <w:t>賃金や給料をもらうことになっている場合や</w:t>
      </w:r>
      <w:r w:rsidR="00920479" w:rsidRPr="00E70313">
        <w:rPr>
          <w:rFonts w:eastAsia="ＭＳ Ｐ明朝" w:hint="eastAsia"/>
          <w:sz w:val="18"/>
          <w:szCs w:val="18"/>
        </w:rPr>
        <w:t>，</w:t>
      </w:r>
      <w:r w:rsidR="00891012" w:rsidRPr="00E70313">
        <w:rPr>
          <w:rFonts w:eastAsia="ＭＳ Ｐ明朝" w:hint="eastAsia"/>
          <w:sz w:val="18"/>
          <w:szCs w:val="18"/>
        </w:rPr>
        <w:t>雇用保険法に基づく育児休業基本給付金や介護休業給付金をもらうことになっている場合</w:t>
      </w:r>
      <w:r w:rsidRPr="00E70313">
        <w:rPr>
          <w:rFonts w:eastAsia="ＭＳ Ｐ明朝" w:hint="eastAsia"/>
          <w:sz w:val="18"/>
          <w:szCs w:val="18"/>
        </w:rPr>
        <w:t>。</w:t>
      </w:r>
    </w:p>
    <w:p w:rsidR="00891012" w:rsidRPr="003F4C73" w:rsidRDefault="003F4C73" w:rsidP="003F4C73">
      <w:pPr>
        <w:ind w:leftChars="135" w:left="283"/>
        <w:rPr>
          <w:rFonts w:eastAsia="ＭＳ Ｐ明朝"/>
          <w:sz w:val="18"/>
          <w:szCs w:val="18"/>
        </w:rPr>
      </w:pPr>
      <w:r>
        <w:rPr>
          <w:rFonts w:ascii="ＭＳ 明朝" w:hAnsi="ＭＳ 明朝" w:cs="ＭＳ 明朝" w:hint="eastAsia"/>
          <w:sz w:val="18"/>
          <w:szCs w:val="18"/>
        </w:rPr>
        <w:t>②</w:t>
      </w:r>
      <w:r w:rsidR="00891012" w:rsidRPr="003F4C73">
        <w:rPr>
          <w:rFonts w:eastAsia="ＭＳ Ｐ明朝" w:hint="eastAsia"/>
          <w:sz w:val="18"/>
          <w:szCs w:val="18"/>
        </w:rPr>
        <w:t>事業を営んでいる人が</w:t>
      </w:r>
      <w:r w:rsidR="00920479" w:rsidRPr="003F4C73">
        <w:rPr>
          <w:rFonts w:eastAsia="ＭＳ Ｐ明朝" w:hint="eastAsia"/>
          <w:sz w:val="18"/>
          <w:szCs w:val="18"/>
        </w:rPr>
        <w:t>，</w:t>
      </w:r>
      <w:r w:rsidR="00891012" w:rsidRPr="003F4C73">
        <w:rPr>
          <w:rFonts w:eastAsia="ＭＳ Ｐ明朝" w:hint="eastAsia"/>
          <w:sz w:val="18"/>
          <w:szCs w:val="18"/>
        </w:rPr>
        <w:t>病気や休暇などで仕事を休み始めてから</w:t>
      </w:r>
      <w:r w:rsidR="00891012" w:rsidRPr="003F4C73">
        <w:rPr>
          <w:rFonts w:eastAsia="ＭＳ Ｐ明朝" w:hint="eastAsia"/>
          <w:sz w:val="18"/>
          <w:szCs w:val="18"/>
        </w:rPr>
        <w:t>30</w:t>
      </w:r>
      <w:r w:rsidR="00891012" w:rsidRPr="003F4C73">
        <w:rPr>
          <w:rFonts w:eastAsia="ＭＳ Ｐ明朝" w:hint="eastAsia"/>
          <w:sz w:val="18"/>
          <w:szCs w:val="18"/>
        </w:rPr>
        <w:t>日未満の場合</w:t>
      </w:r>
      <w:r w:rsidR="00E70313">
        <w:rPr>
          <w:rFonts w:eastAsia="ＭＳ Ｐ明朝" w:hint="eastAsia"/>
          <w:sz w:val="18"/>
          <w:szCs w:val="18"/>
        </w:rPr>
        <w:t>。</w:t>
      </w:r>
    </w:p>
    <w:p w:rsidR="00891012" w:rsidRPr="003F4C73" w:rsidRDefault="003F4C73" w:rsidP="003F4C73">
      <w:pPr>
        <w:ind w:leftChars="135" w:left="283"/>
        <w:rPr>
          <w:rFonts w:eastAsia="ＭＳ Ｐ明朝"/>
          <w:sz w:val="18"/>
          <w:szCs w:val="18"/>
        </w:rPr>
      </w:pPr>
      <w:r>
        <w:rPr>
          <w:rFonts w:ascii="ＭＳ 明朝" w:hAnsi="ＭＳ 明朝" w:cs="ＭＳ 明朝" w:hint="eastAsia"/>
          <w:sz w:val="18"/>
          <w:szCs w:val="18"/>
        </w:rPr>
        <w:t>③</w:t>
      </w:r>
      <w:r w:rsidR="00891012" w:rsidRPr="003F4C73">
        <w:rPr>
          <w:rFonts w:eastAsia="ＭＳ Ｐ明朝" w:hint="eastAsia"/>
          <w:sz w:val="18"/>
          <w:szCs w:val="18"/>
        </w:rPr>
        <w:t>また</w:t>
      </w:r>
      <w:r w:rsidR="00920479" w:rsidRPr="003F4C73">
        <w:rPr>
          <w:rFonts w:eastAsia="ＭＳ Ｐ明朝" w:hint="eastAsia"/>
          <w:sz w:val="18"/>
          <w:szCs w:val="18"/>
        </w:rPr>
        <w:t>，</w:t>
      </w:r>
      <w:r w:rsidR="00891012" w:rsidRPr="003F4C73">
        <w:rPr>
          <w:rFonts w:eastAsia="ＭＳ Ｐ明朝" w:hint="eastAsia"/>
          <w:sz w:val="18"/>
          <w:szCs w:val="18"/>
        </w:rPr>
        <w:t>家族の人が自家営業（個人経営の農業や工場・店の仕事など）の手伝いをした場合は</w:t>
      </w:r>
      <w:r w:rsidR="00920479" w:rsidRPr="003F4C73">
        <w:rPr>
          <w:rFonts w:eastAsia="ＭＳ Ｐ明朝" w:hint="eastAsia"/>
          <w:sz w:val="18"/>
          <w:szCs w:val="18"/>
        </w:rPr>
        <w:t>，</w:t>
      </w:r>
      <w:r w:rsidR="00891012" w:rsidRPr="003F4C73">
        <w:rPr>
          <w:rFonts w:eastAsia="ＭＳ Ｐ明朝" w:hint="eastAsia"/>
          <w:sz w:val="18"/>
          <w:szCs w:val="18"/>
        </w:rPr>
        <w:t>無給であっても</w:t>
      </w:r>
      <w:r w:rsidR="00920479" w:rsidRPr="003F4C73">
        <w:rPr>
          <w:rFonts w:eastAsia="ＭＳ Ｐ明朝" w:hint="eastAsia"/>
          <w:sz w:val="18"/>
          <w:szCs w:val="18"/>
        </w:rPr>
        <w:t>，</w:t>
      </w:r>
      <w:r w:rsidR="00891012" w:rsidRPr="003F4C73">
        <w:rPr>
          <w:rFonts w:eastAsia="ＭＳ Ｐ明朝" w:hint="eastAsia"/>
          <w:sz w:val="18"/>
          <w:szCs w:val="18"/>
        </w:rPr>
        <w:t>収入を伴う仕事をしたこととして</w:t>
      </w:r>
      <w:r w:rsidR="00920479" w:rsidRPr="003F4C73">
        <w:rPr>
          <w:rFonts w:eastAsia="ＭＳ Ｐ明朝" w:hint="eastAsia"/>
          <w:sz w:val="18"/>
          <w:szCs w:val="18"/>
        </w:rPr>
        <w:t>，</w:t>
      </w:r>
      <w:r w:rsidR="00891012" w:rsidRPr="003F4C73">
        <w:rPr>
          <w:rFonts w:eastAsia="ＭＳ Ｐ明朝" w:hint="eastAsia"/>
          <w:sz w:val="18"/>
          <w:szCs w:val="18"/>
        </w:rPr>
        <w:t>就業者に含む。</w:t>
      </w:r>
    </w:p>
    <w:p w:rsidR="00891012" w:rsidRPr="00990BBB" w:rsidRDefault="00891012" w:rsidP="003F4C73">
      <w:pPr>
        <w:rPr>
          <w:rFonts w:eastAsia="ＭＳ Ｐ明朝"/>
          <w:sz w:val="18"/>
          <w:szCs w:val="18"/>
        </w:rPr>
      </w:pPr>
      <w:r w:rsidRPr="00990BBB">
        <w:rPr>
          <w:rFonts w:eastAsia="ＭＳ Ｐ明朝" w:hint="eastAsia"/>
          <w:sz w:val="18"/>
          <w:szCs w:val="18"/>
        </w:rPr>
        <w:t>・</w:t>
      </w:r>
      <w:r w:rsidR="00E70313">
        <w:rPr>
          <w:rFonts w:eastAsia="ＭＳ Ｐ明朝" w:hint="eastAsia"/>
          <w:sz w:val="18"/>
          <w:szCs w:val="18"/>
        </w:rPr>
        <w:t>主に仕事</w:t>
      </w:r>
      <w:r w:rsidR="00E70313">
        <w:rPr>
          <w:rFonts w:eastAsia="ＭＳ Ｐ明朝" w:hint="eastAsia"/>
          <w:sz w:val="18"/>
          <w:szCs w:val="18"/>
        </w:rPr>
        <w:t xml:space="preserve">           </w:t>
      </w:r>
      <w:r w:rsidRPr="00990BBB">
        <w:rPr>
          <w:rFonts w:eastAsia="ＭＳ Ｐ明朝" w:hint="eastAsia"/>
          <w:sz w:val="18"/>
          <w:szCs w:val="18"/>
        </w:rPr>
        <w:t>主に勤め先での仕事や自家営業などの仕事をしていた場合</w:t>
      </w:r>
      <w:r w:rsidR="00E70313">
        <w:rPr>
          <w:rFonts w:eastAsia="ＭＳ Ｐ明朝" w:hint="eastAsia"/>
          <w:sz w:val="18"/>
          <w:szCs w:val="18"/>
        </w:rPr>
        <w:t>。</w:t>
      </w:r>
      <w:r w:rsidRPr="00990BBB">
        <w:rPr>
          <w:rFonts w:eastAsia="ＭＳ Ｐ明朝" w:hint="eastAsia"/>
          <w:sz w:val="18"/>
          <w:szCs w:val="18"/>
        </w:rPr>
        <w:t xml:space="preserve"> </w:t>
      </w:r>
    </w:p>
    <w:p w:rsidR="00891012" w:rsidRPr="00990BBB" w:rsidRDefault="00891012" w:rsidP="00E70313">
      <w:pPr>
        <w:ind w:left="1800" w:hangingChars="1000" w:hanging="1800"/>
        <w:rPr>
          <w:rFonts w:eastAsia="ＭＳ Ｐ明朝"/>
          <w:sz w:val="18"/>
          <w:szCs w:val="18"/>
        </w:rPr>
      </w:pPr>
      <w:r w:rsidRPr="00990BBB">
        <w:rPr>
          <w:rFonts w:eastAsia="ＭＳ Ｐ明朝" w:hint="eastAsia"/>
          <w:sz w:val="18"/>
          <w:szCs w:val="18"/>
        </w:rPr>
        <w:t>・家事のほか仕事</w:t>
      </w:r>
      <w:r w:rsidRPr="00990BBB">
        <w:rPr>
          <w:rFonts w:eastAsia="ＭＳ Ｐ明朝" w:hint="eastAsia"/>
          <w:sz w:val="18"/>
          <w:szCs w:val="18"/>
        </w:rPr>
        <w:t xml:space="preserve"> </w:t>
      </w:r>
      <w:r w:rsidRPr="00990BBB">
        <w:rPr>
          <w:rFonts w:eastAsia="ＭＳ Ｐ明朝" w:hint="eastAsia"/>
          <w:sz w:val="18"/>
          <w:szCs w:val="18"/>
        </w:rPr>
        <w:t xml:space="preserve">　</w:t>
      </w:r>
      <w:r w:rsidR="00E70313">
        <w:rPr>
          <w:rFonts w:eastAsia="ＭＳ Ｐ明朝" w:hint="eastAsia"/>
          <w:sz w:val="18"/>
          <w:szCs w:val="18"/>
        </w:rPr>
        <w:t xml:space="preserve">　　</w:t>
      </w:r>
      <w:r w:rsidRPr="00990BBB">
        <w:rPr>
          <w:rFonts w:eastAsia="ＭＳ Ｐ明朝" w:hint="eastAsia"/>
          <w:sz w:val="18"/>
          <w:szCs w:val="18"/>
        </w:rPr>
        <w:t>主に家事などをしていて</w:t>
      </w:r>
      <w:r w:rsidR="00920479" w:rsidRPr="00990BBB">
        <w:rPr>
          <w:rFonts w:eastAsia="ＭＳ Ｐ明朝" w:hint="eastAsia"/>
          <w:sz w:val="18"/>
          <w:szCs w:val="18"/>
        </w:rPr>
        <w:t>，</w:t>
      </w:r>
      <w:r w:rsidRPr="00990BBB">
        <w:rPr>
          <w:rFonts w:eastAsia="ＭＳ Ｐ明朝" w:hint="eastAsia"/>
          <w:sz w:val="18"/>
          <w:szCs w:val="18"/>
        </w:rPr>
        <w:t>そのかたわら</w:t>
      </w:r>
      <w:r w:rsidR="00920479" w:rsidRPr="00990BBB">
        <w:rPr>
          <w:rFonts w:eastAsia="ＭＳ Ｐ明朝" w:hint="eastAsia"/>
          <w:sz w:val="18"/>
          <w:szCs w:val="18"/>
        </w:rPr>
        <w:t>，</w:t>
      </w:r>
      <w:r w:rsidRPr="00990BBB">
        <w:rPr>
          <w:rFonts w:eastAsia="ＭＳ Ｐ明朝" w:hint="eastAsia"/>
          <w:sz w:val="18"/>
          <w:szCs w:val="18"/>
        </w:rPr>
        <w:t>例えばパートタイムでの勤め</w:t>
      </w:r>
      <w:r w:rsidR="00920479" w:rsidRPr="00990BBB">
        <w:rPr>
          <w:rFonts w:eastAsia="ＭＳ Ｐ明朝" w:hint="eastAsia"/>
          <w:sz w:val="18"/>
          <w:szCs w:val="18"/>
        </w:rPr>
        <w:t>，</w:t>
      </w:r>
      <w:r w:rsidRPr="00990BBB">
        <w:rPr>
          <w:rFonts w:eastAsia="ＭＳ Ｐ明朝" w:hint="eastAsia"/>
          <w:sz w:val="18"/>
          <w:szCs w:val="18"/>
        </w:rPr>
        <w:t>自家営業の手伝い</w:t>
      </w:r>
      <w:r w:rsidR="00920479" w:rsidRPr="00990BBB">
        <w:rPr>
          <w:rFonts w:eastAsia="ＭＳ Ｐ明朝" w:hint="eastAsia"/>
          <w:sz w:val="18"/>
          <w:szCs w:val="18"/>
        </w:rPr>
        <w:t>，</w:t>
      </w:r>
      <w:r w:rsidR="003F4C73">
        <w:rPr>
          <w:rFonts w:eastAsia="ＭＳ Ｐ明朝" w:hint="eastAsia"/>
          <w:sz w:val="18"/>
          <w:szCs w:val="18"/>
        </w:rPr>
        <w:t>賃仕事な</w:t>
      </w:r>
      <w:r w:rsidRPr="00990BBB">
        <w:rPr>
          <w:rFonts w:eastAsia="ＭＳ Ｐ明朝" w:hint="eastAsia"/>
          <w:sz w:val="18"/>
          <w:szCs w:val="18"/>
        </w:rPr>
        <w:t>ど</w:t>
      </w:r>
      <w:r w:rsidR="00920479" w:rsidRPr="00990BBB">
        <w:rPr>
          <w:rFonts w:eastAsia="ＭＳ Ｐ明朝" w:hint="eastAsia"/>
          <w:sz w:val="18"/>
          <w:szCs w:val="18"/>
        </w:rPr>
        <w:t>，</w:t>
      </w:r>
      <w:r w:rsidRPr="00990BBB">
        <w:rPr>
          <w:rFonts w:eastAsia="ＭＳ Ｐ明朝" w:hint="eastAsia"/>
          <w:sz w:val="18"/>
          <w:szCs w:val="18"/>
        </w:rPr>
        <w:t>少しでも収入を伴う仕事をした場合</w:t>
      </w:r>
      <w:r w:rsidR="00E70313">
        <w:rPr>
          <w:rFonts w:eastAsia="ＭＳ Ｐ明朝" w:hint="eastAsia"/>
          <w:sz w:val="18"/>
          <w:szCs w:val="18"/>
        </w:rPr>
        <w:t>。</w:t>
      </w:r>
    </w:p>
    <w:p w:rsidR="00891012" w:rsidRPr="00990BBB" w:rsidRDefault="00891012" w:rsidP="003F4C73">
      <w:pPr>
        <w:ind w:leftChars="1" w:left="360" w:hangingChars="199" w:hanging="358"/>
        <w:rPr>
          <w:rFonts w:eastAsia="ＭＳ Ｐ明朝"/>
          <w:sz w:val="18"/>
          <w:szCs w:val="18"/>
        </w:rPr>
      </w:pPr>
      <w:r w:rsidRPr="00990BBB">
        <w:rPr>
          <w:rFonts w:eastAsia="ＭＳ Ｐ明朝" w:hint="eastAsia"/>
          <w:sz w:val="18"/>
          <w:szCs w:val="18"/>
        </w:rPr>
        <w:t>・通学のかたわら仕事　主に通学していて</w:t>
      </w:r>
      <w:r w:rsidR="00920479" w:rsidRPr="00990BBB">
        <w:rPr>
          <w:rFonts w:eastAsia="ＭＳ Ｐ明朝" w:hint="eastAsia"/>
          <w:sz w:val="18"/>
          <w:szCs w:val="18"/>
        </w:rPr>
        <w:t>，</w:t>
      </w:r>
      <w:r w:rsidRPr="00990BBB">
        <w:rPr>
          <w:rFonts w:eastAsia="ＭＳ Ｐ明朝" w:hint="eastAsia"/>
          <w:sz w:val="18"/>
          <w:szCs w:val="18"/>
        </w:rPr>
        <w:t>そのかたわら</w:t>
      </w:r>
      <w:r w:rsidR="00920479" w:rsidRPr="00990BBB">
        <w:rPr>
          <w:rFonts w:eastAsia="ＭＳ Ｐ明朝" w:hint="eastAsia"/>
          <w:sz w:val="18"/>
          <w:szCs w:val="18"/>
        </w:rPr>
        <w:t>，</w:t>
      </w:r>
      <w:r w:rsidRPr="00990BBB">
        <w:rPr>
          <w:rFonts w:eastAsia="ＭＳ Ｐ明朝" w:hint="eastAsia"/>
          <w:sz w:val="18"/>
          <w:szCs w:val="18"/>
        </w:rPr>
        <w:t>例えばアルバイトなど</w:t>
      </w:r>
      <w:r w:rsidR="00920479" w:rsidRPr="00990BBB">
        <w:rPr>
          <w:rFonts w:eastAsia="ＭＳ Ｐ明朝" w:hint="eastAsia"/>
          <w:sz w:val="18"/>
          <w:szCs w:val="18"/>
        </w:rPr>
        <w:t>，</w:t>
      </w:r>
      <w:r w:rsidRPr="00990BBB">
        <w:rPr>
          <w:rFonts w:eastAsia="ＭＳ Ｐ明朝" w:hint="eastAsia"/>
          <w:sz w:val="18"/>
          <w:szCs w:val="18"/>
        </w:rPr>
        <w:t>少しでも収入を伴う仕事をした場合</w:t>
      </w:r>
      <w:r w:rsidRPr="00990BBB">
        <w:rPr>
          <w:rFonts w:eastAsia="ＭＳ Ｐ明朝" w:hint="eastAsia"/>
          <w:sz w:val="18"/>
          <w:szCs w:val="18"/>
        </w:rPr>
        <w:t xml:space="preserve"> </w:t>
      </w:r>
    </w:p>
    <w:p w:rsidR="00891012" w:rsidRPr="00042538" w:rsidRDefault="00891012" w:rsidP="003F4C73">
      <w:pPr>
        <w:ind w:leftChars="1" w:left="360" w:hangingChars="199" w:hanging="358"/>
        <w:rPr>
          <w:rFonts w:eastAsia="ＭＳ Ｐ明朝"/>
          <w:sz w:val="18"/>
          <w:szCs w:val="18"/>
        </w:rPr>
      </w:pPr>
      <w:r w:rsidRPr="00990BBB">
        <w:rPr>
          <w:rFonts w:eastAsia="ＭＳ Ｐ明朝" w:hint="eastAsia"/>
          <w:sz w:val="18"/>
          <w:szCs w:val="18"/>
        </w:rPr>
        <w:t xml:space="preserve">・休業者　</w:t>
      </w:r>
      <w:r w:rsidR="00E70313">
        <w:rPr>
          <w:rFonts w:eastAsia="ＭＳ Ｐ明朝" w:hint="eastAsia"/>
          <w:sz w:val="18"/>
          <w:szCs w:val="18"/>
        </w:rPr>
        <w:t xml:space="preserve">　　　　　　　　</w:t>
      </w:r>
      <w:r w:rsidRPr="00990BBB">
        <w:rPr>
          <w:rFonts w:eastAsia="ＭＳ Ｐ明朝" w:hint="eastAsia"/>
          <w:sz w:val="18"/>
          <w:szCs w:val="18"/>
        </w:rPr>
        <w:t>上記①または②に該当する場合</w:t>
      </w:r>
      <w:r w:rsidRPr="00990BBB">
        <w:rPr>
          <w:rFonts w:eastAsia="ＭＳ Ｐ明朝" w:hint="eastAsia"/>
          <w:sz w:val="18"/>
          <w:szCs w:val="18"/>
        </w:rPr>
        <w:t xml:space="preserve"> </w:t>
      </w:r>
    </w:p>
    <w:p w:rsidR="00891012" w:rsidRPr="00990BBB" w:rsidRDefault="00891012" w:rsidP="00A915B4">
      <w:pPr>
        <w:rPr>
          <w:rFonts w:eastAsia="ＭＳ Ｐ明朝"/>
          <w:sz w:val="18"/>
          <w:szCs w:val="18"/>
        </w:rPr>
      </w:pPr>
      <w:r w:rsidRPr="00990BBB">
        <w:rPr>
          <w:rFonts w:eastAsia="ＭＳ Ｐ明朝" w:hint="eastAsia"/>
          <w:sz w:val="18"/>
          <w:szCs w:val="18"/>
        </w:rPr>
        <w:t>（</w:t>
      </w:r>
      <w:r w:rsidRPr="00990BBB">
        <w:rPr>
          <w:rFonts w:eastAsia="ＭＳ Ｐ明朝" w:hint="eastAsia"/>
          <w:sz w:val="18"/>
          <w:szCs w:val="18"/>
        </w:rPr>
        <w:t>2</w:t>
      </w:r>
      <w:r w:rsidRPr="00990BBB">
        <w:rPr>
          <w:rFonts w:eastAsia="ＭＳ Ｐ明朝" w:hint="eastAsia"/>
          <w:sz w:val="18"/>
          <w:szCs w:val="18"/>
        </w:rPr>
        <w:t>）完全失業者</w:t>
      </w:r>
      <w:r w:rsidRPr="00990BBB">
        <w:rPr>
          <w:rFonts w:eastAsia="ＭＳ Ｐ明朝" w:hint="eastAsia"/>
          <w:sz w:val="18"/>
          <w:szCs w:val="18"/>
        </w:rPr>
        <w:t xml:space="preserve"> </w:t>
      </w:r>
    </w:p>
    <w:p w:rsidR="00891012" w:rsidRPr="00990BBB" w:rsidRDefault="00891012" w:rsidP="003F4C73">
      <w:pPr>
        <w:ind w:firstLineChars="100" w:firstLine="180"/>
        <w:rPr>
          <w:rFonts w:eastAsia="ＭＳ Ｐ明朝"/>
          <w:sz w:val="18"/>
          <w:szCs w:val="18"/>
        </w:rPr>
      </w:pPr>
      <w:r w:rsidRPr="00990BBB">
        <w:rPr>
          <w:rFonts w:eastAsia="ＭＳ Ｐ明朝" w:hint="eastAsia"/>
          <w:sz w:val="18"/>
          <w:szCs w:val="18"/>
        </w:rPr>
        <w:t>調査週間中</w:t>
      </w:r>
      <w:r w:rsidR="00920479" w:rsidRPr="00990BBB">
        <w:rPr>
          <w:rFonts w:eastAsia="ＭＳ Ｐ明朝" w:hint="eastAsia"/>
          <w:sz w:val="18"/>
          <w:szCs w:val="18"/>
        </w:rPr>
        <w:t>，</w:t>
      </w:r>
      <w:r w:rsidRPr="00990BBB">
        <w:rPr>
          <w:rFonts w:eastAsia="ＭＳ Ｐ明朝" w:hint="eastAsia"/>
          <w:sz w:val="18"/>
          <w:szCs w:val="18"/>
        </w:rPr>
        <w:t>収入を伴う仕事を少しもしなかった人のうち</w:t>
      </w:r>
      <w:r w:rsidR="00920479" w:rsidRPr="00990BBB">
        <w:rPr>
          <w:rFonts w:eastAsia="ＭＳ Ｐ明朝" w:hint="eastAsia"/>
          <w:sz w:val="18"/>
          <w:szCs w:val="18"/>
        </w:rPr>
        <w:t>，</w:t>
      </w:r>
      <w:r w:rsidRPr="00990BBB">
        <w:rPr>
          <w:rFonts w:eastAsia="ＭＳ Ｐ明朝" w:hint="eastAsia"/>
          <w:sz w:val="18"/>
          <w:szCs w:val="18"/>
        </w:rPr>
        <w:t>仕事に就くことが可能であって</w:t>
      </w:r>
      <w:r w:rsidR="00920479" w:rsidRPr="00990BBB">
        <w:rPr>
          <w:rFonts w:eastAsia="ＭＳ Ｐ明朝" w:hint="eastAsia"/>
          <w:sz w:val="18"/>
          <w:szCs w:val="18"/>
        </w:rPr>
        <w:t>，</w:t>
      </w:r>
      <w:r w:rsidRPr="00990BBB">
        <w:rPr>
          <w:rFonts w:eastAsia="ＭＳ Ｐ明朝" w:hint="eastAsia"/>
          <w:sz w:val="18"/>
          <w:szCs w:val="18"/>
        </w:rPr>
        <w:t>かつ</w:t>
      </w:r>
      <w:r w:rsidR="00920479" w:rsidRPr="00990BBB">
        <w:rPr>
          <w:rFonts w:eastAsia="ＭＳ Ｐ明朝" w:hint="eastAsia"/>
          <w:sz w:val="18"/>
          <w:szCs w:val="18"/>
        </w:rPr>
        <w:t>，</w:t>
      </w:r>
      <w:r w:rsidRPr="00990BBB">
        <w:rPr>
          <w:rFonts w:eastAsia="ＭＳ Ｐ明朝" w:hint="eastAsia"/>
          <w:sz w:val="18"/>
          <w:szCs w:val="18"/>
        </w:rPr>
        <w:t>ハローワーク（公共職業安定所）に申し込むなどして積極的に仕事を探していた人</w:t>
      </w:r>
    </w:p>
    <w:p w:rsidR="00891012" w:rsidRPr="00990BBB" w:rsidRDefault="00891012" w:rsidP="00891012">
      <w:pPr>
        <w:rPr>
          <w:rFonts w:eastAsia="ＭＳ Ｐ明朝"/>
          <w:sz w:val="18"/>
          <w:szCs w:val="18"/>
        </w:rPr>
      </w:pPr>
      <w:r w:rsidRPr="00990BBB">
        <w:rPr>
          <w:rFonts w:eastAsia="ＭＳ Ｐ明朝" w:hint="eastAsia"/>
          <w:sz w:val="18"/>
          <w:szCs w:val="18"/>
        </w:rPr>
        <w:t>○非労働力人口</w:t>
      </w:r>
      <w:r w:rsidRPr="00990BBB">
        <w:rPr>
          <w:rFonts w:eastAsia="ＭＳ Ｐ明朝" w:hint="eastAsia"/>
          <w:sz w:val="18"/>
          <w:szCs w:val="18"/>
        </w:rPr>
        <w:t xml:space="preserve"> </w:t>
      </w:r>
    </w:p>
    <w:p w:rsidR="00891012" w:rsidRPr="00990BBB" w:rsidRDefault="00891012" w:rsidP="00891012">
      <w:pPr>
        <w:ind w:firstLineChars="100" w:firstLine="180"/>
        <w:rPr>
          <w:rFonts w:eastAsia="ＭＳ Ｐ明朝"/>
          <w:sz w:val="18"/>
          <w:szCs w:val="18"/>
        </w:rPr>
      </w:pPr>
      <w:r w:rsidRPr="00990BBB">
        <w:rPr>
          <w:rFonts w:eastAsia="ＭＳ Ｐ明朝" w:hint="eastAsia"/>
          <w:sz w:val="18"/>
          <w:szCs w:val="18"/>
        </w:rPr>
        <w:t>調査週間中</w:t>
      </w:r>
      <w:r w:rsidR="00920479" w:rsidRPr="00990BBB">
        <w:rPr>
          <w:rFonts w:eastAsia="ＭＳ Ｐ明朝" w:hint="eastAsia"/>
          <w:sz w:val="18"/>
          <w:szCs w:val="18"/>
        </w:rPr>
        <w:t>，</w:t>
      </w:r>
      <w:r w:rsidRPr="00990BBB">
        <w:rPr>
          <w:rFonts w:eastAsia="ＭＳ Ｐ明朝" w:hint="eastAsia"/>
          <w:sz w:val="18"/>
          <w:szCs w:val="18"/>
        </w:rPr>
        <w:t>収入を伴う仕事を少しもしなかった人のうち</w:t>
      </w:r>
      <w:r w:rsidR="00920479" w:rsidRPr="00990BBB">
        <w:rPr>
          <w:rFonts w:eastAsia="ＭＳ Ｐ明朝" w:hint="eastAsia"/>
          <w:sz w:val="18"/>
          <w:szCs w:val="18"/>
        </w:rPr>
        <w:t>，</w:t>
      </w:r>
      <w:r w:rsidRPr="00990BBB">
        <w:rPr>
          <w:rFonts w:eastAsia="ＭＳ Ｐ明朝" w:hint="eastAsia"/>
          <w:sz w:val="18"/>
          <w:szCs w:val="18"/>
        </w:rPr>
        <w:t>休業者及び完全失業者以外の人（労働力状態「不詳」を除く）</w:t>
      </w:r>
      <w:r w:rsidR="003F4C73">
        <w:rPr>
          <w:rFonts w:eastAsia="ＭＳ Ｐ明朝" w:hint="eastAsia"/>
          <w:sz w:val="18"/>
          <w:szCs w:val="18"/>
        </w:rPr>
        <w:t>。</w:t>
      </w:r>
    </w:p>
    <w:p w:rsidR="00891012" w:rsidRPr="00990BBB" w:rsidRDefault="00891012" w:rsidP="00A915B4">
      <w:pPr>
        <w:rPr>
          <w:rFonts w:eastAsia="ＭＳ Ｐ明朝"/>
          <w:sz w:val="18"/>
          <w:szCs w:val="18"/>
        </w:rPr>
      </w:pPr>
      <w:r w:rsidRPr="00990BBB">
        <w:rPr>
          <w:rFonts w:eastAsia="ＭＳ Ｐ明朝" w:hint="eastAsia"/>
          <w:sz w:val="18"/>
          <w:szCs w:val="18"/>
        </w:rPr>
        <w:t>（</w:t>
      </w:r>
      <w:r w:rsidRPr="00990BBB">
        <w:rPr>
          <w:rFonts w:eastAsia="ＭＳ Ｐ明朝" w:hint="eastAsia"/>
          <w:sz w:val="18"/>
          <w:szCs w:val="18"/>
        </w:rPr>
        <w:t>1</w:t>
      </w:r>
      <w:r w:rsidRPr="00990BBB">
        <w:rPr>
          <w:rFonts w:eastAsia="ＭＳ Ｐ明朝" w:hint="eastAsia"/>
          <w:sz w:val="18"/>
          <w:szCs w:val="18"/>
        </w:rPr>
        <w:t>）家事</w:t>
      </w:r>
      <w:r w:rsidRPr="00990BBB">
        <w:rPr>
          <w:rFonts w:eastAsia="ＭＳ Ｐ明朝" w:hint="eastAsia"/>
          <w:sz w:val="18"/>
          <w:szCs w:val="18"/>
        </w:rPr>
        <w:t xml:space="preserve"> </w:t>
      </w:r>
      <w:r w:rsidR="00E70313">
        <w:rPr>
          <w:rFonts w:eastAsia="ＭＳ Ｐ明朝" w:hint="eastAsia"/>
          <w:sz w:val="18"/>
          <w:szCs w:val="18"/>
        </w:rPr>
        <w:t xml:space="preserve">　　</w:t>
      </w:r>
      <w:r w:rsidRPr="00990BBB">
        <w:rPr>
          <w:rFonts w:eastAsia="ＭＳ Ｐ明朝" w:hint="eastAsia"/>
          <w:sz w:val="18"/>
          <w:szCs w:val="18"/>
        </w:rPr>
        <w:t>自分の家で主に炊事や育児などの家事をしていた場合</w:t>
      </w:r>
      <w:r w:rsidR="00926B0A">
        <w:rPr>
          <w:rFonts w:eastAsia="ＭＳ Ｐ明朝" w:hint="eastAsia"/>
          <w:sz w:val="18"/>
          <w:szCs w:val="18"/>
        </w:rPr>
        <w:t>。</w:t>
      </w:r>
      <w:r w:rsidRPr="00990BBB">
        <w:rPr>
          <w:rFonts w:eastAsia="ＭＳ Ｐ明朝" w:hint="eastAsia"/>
          <w:sz w:val="18"/>
          <w:szCs w:val="18"/>
        </w:rPr>
        <w:t xml:space="preserve"> </w:t>
      </w:r>
    </w:p>
    <w:p w:rsidR="00891012" w:rsidRPr="00990BBB" w:rsidRDefault="00891012" w:rsidP="007A5379">
      <w:pPr>
        <w:ind w:left="1030" w:hangingChars="572" w:hanging="1030"/>
        <w:jc w:val="left"/>
        <w:rPr>
          <w:rFonts w:eastAsia="ＭＳ Ｐ明朝"/>
          <w:sz w:val="18"/>
          <w:szCs w:val="18"/>
        </w:rPr>
      </w:pPr>
      <w:r w:rsidRPr="00990BBB">
        <w:rPr>
          <w:rFonts w:eastAsia="ＭＳ Ｐ明朝" w:hint="eastAsia"/>
          <w:sz w:val="18"/>
          <w:szCs w:val="18"/>
        </w:rPr>
        <w:t>（</w:t>
      </w:r>
      <w:r w:rsidRPr="00990BBB">
        <w:rPr>
          <w:rFonts w:eastAsia="ＭＳ Ｐ明朝" w:hint="eastAsia"/>
          <w:sz w:val="18"/>
          <w:szCs w:val="18"/>
        </w:rPr>
        <w:t>2</w:t>
      </w:r>
      <w:r w:rsidRPr="00990BBB">
        <w:rPr>
          <w:rFonts w:eastAsia="ＭＳ Ｐ明朝" w:hint="eastAsia"/>
          <w:sz w:val="18"/>
          <w:szCs w:val="18"/>
        </w:rPr>
        <w:t>）通学</w:t>
      </w:r>
      <w:r w:rsidR="00E70313">
        <w:rPr>
          <w:rFonts w:eastAsia="ＭＳ Ｐ明朝" w:hint="eastAsia"/>
          <w:sz w:val="18"/>
          <w:szCs w:val="18"/>
        </w:rPr>
        <w:t xml:space="preserve">　　</w:t>
      </w:r>
      <w:r w:rsidR="007A5379">
        <w:rPr>
          <w:rFonts w:eastAsia="ＭＳ Ｐ明朝" w:hint="eastAsia"/>
          <w:sz w:val="18"/>
          <w:szCs w:val="18"/>
        </w:rPr>
        <w:t xml:space="preserve">　</w:t>
      </w:r>
      <w:r w:rsidRPr="00990BBB">
        <w:rPr>
          <w:rFonts w:eastAsia="ＭＳ Ｐ明朝" w:hint="eastAsia"/>
          <w:sz w:val="18"/>
          <w:szCs w:val="18"/>
        </w:rPr>
        <w:t>主に通学していた場合。　ここでいう「通学」には，小学校・中学校・高等学校・高等専門学校・短期大学・大学・大学院のほか</w:t>
      </w:r>
      <w:r w:rsidR="00920479" w:rsidRPr="00990BBB">
        <w:rPr>
          <w:rFonts w:eastAsia="ＭＳ Ｐ明朝" w:hint="eastAsia"/>
          <w:sz w:val="18"/>
          <w:szCs w:val="18"/>
        </w:rPr>
        <w:t>，</w:t>
      </w:r>
      <w:r w:rsidRPr="00990BBB">
        <w:rPr>
          <w:rFonts w:eastAsia="ＭＳ Ｐ明朝" w:hint="eastAsia"/>
          <w:sz w:val="18"/>
          <w:szCs w:val="18"/>
        </w:rPr>
        <w:t>予備校・洋裁学校などの各種学校・専修学校に通っている場合も含む。</w:t>
      </w:r>
    </w:p>
    <w:p w:rsidR="00891012" w:rsidRDefault="00891012" w:rsidP="007A5379">
      <w:pPr>
        <w:jc w:val="left"/>
        <w:rPr>
          <w:rFonts w:eastAsia="ＭＳ Ｐ明朝"/>
          <w:sz w:val="18"/>
          <w:szCs w:val="18"/>
        </w:rPr>
      </w:pPr>
      <w:r w:rsidRPr="00990BBB">
        <w:rPr>
          <w:rFonts w:eastAsia="ＭＳ Ｐ明朝" w:hint="eastAsia"/>
          <w:sz w:val="18"/>
          <w:szCs w:val="18"/>
        </w:rPr>
        <w:t>（</w:t>
      </w:r>
      <w:r w:rsidRPr="00990BBB">
        <w:rPr>
          <w:rFonts w:eastAsia="ＭＳ Ｐ明朝" w:hint="eastAsia"/>
          <w:sz w:val="18"/>
          <w:szCs w:val="18"/>
        </w:rPr>
        <w:t>3</w:t>
      </w:r>
      <w:r w:rsidRPr="00990BBB">
        <w:rPr>
          <w:rFonts w:eastAsia="ＭＳ Ｐ明朝" w:hint="eastAsia"/>
          <w:sz w:val="18"/>
          <w:szCs w:val="18"/>
        </w:rPr>
        <w:t>）その他</w:t>
      </w:r>
      <w:r w:rsidR="007A5379">
        <w:rPr>
          <w:rFonts w:eastAsia="ＭＳ Ｐ明朝" w:hint="eastAsia"/>
          <w:sz w:val="18"/>
          <w:szCs w:val="18"/>
        </w:rPr>
        <w:t xml:space="preserve">　　</w:t>
      </w:r>
      <w:r w:rsidRPr="00990BBB">
        <w:rPr>
          <w:rFonts w:eastAsia="ＭＳ Ｐ明朝" w:hint="eastAsia"/>
          <w:sz w:val="18"/>
          <w:szCs w:val="18"/>
        </w:rPr>
        <w:t>上のどの区分にも当てはまらない場合（高齢者など）</w:t>
      </w:r>
      <w:r w:rsidRPr="00990BBB">
        <w:rPr>
          <w:rFonts w:eastAsia="ＭＳ Ｐ明朝" w:hint="eastAsia"/>
          <w:sz w:val="18"/>
          <w:szCs w:val="18"/>
        </w:rPr>
        <w:t xml:space="preserve"> </w:t>
      </w:r>
    </w:p>
    <w:p w:rsidR="00042538" w:rsidRPr="00990BBB" w:rsidRDefault="00042538" w:rsidP="00A915B4">
      <w:pPr>
        <w:rPr>
          <w:rFonts w:eastAsia="ＭＳ Ｐ明朝"/>
          <w:sz w:val="18"/>
          <w:szCs w:val="18"/>
        </w:rPr>
      </w:pPr>
    </w:p>
    <w:p w:rsidR="00891012" w:rsidRPr="00990BBB" w:rsidRDefault="00891012" w:rsidP="00891012">
      <w:pPr>
        <w:ind w:left="2"/>
        <w:rPr>
          <w:rFonts w:eastAsia="ＭＳ Ｐ明朝"/>
          <w:sz w:val="18"/>
          <w:szCs w:val="18"/>
        </w:rPr>
      </w:pPr>
      <w:r w:rsidRPr="00990BBB">
        <w:rPr>
          <w:rFonts w:eastAsia="ＭＳ Ｐ明朝" w:hint="eastAsia"/>
          <w:sz w:val="18"/>
          <w:szCs w:val="18"/>
        </w:rPr>
        <w:t>◎従業上の地位</w:t>
      </w:r>
      <w:r w:rsidRPr="00990BBB">
        <w:rPr>
          <w:rFonts w:eastAsia="ＭＳ Ｐ明朝" w:hint="eastAsia"/>
          <w:sz w:val="18"/>
          <w:szCs w:val="18"/>
        </w:rPr>
        <w:t xml:space="preserve"> </w:t>
      </w:r>
    </w:p>
    <w:p w:rsidR="00891012" w:rsidRPr="00990BBB" w:rsidRDefault="00891012" w:rsidP="003F4C73">
      <w:pPr>
        <w:ind w:firstLineChars="100" w:firstLine="180"/>
        <w:rPr>
          <w:rFonts w:eastAsia="ＭＳ Ｐ明朝"/>
          <w:sz w:val="18"/>
          <w:szCs w:val="18"/>
        </w:rPr>
      </w:pPr>
      <w:r w:rsidRPr="00990BBB">
        <w:rPr>
          <w:rFonts w:eastAsia="ＭＳ Ｐ明朝" w:hint="eastAsia"/>
          <w:sz w:val="18"/>
          <w:szCs w:val="18"/>
        </w:rPr>
        <w:t>「従業上の地位」とは</w:t>
      </w:r>
      <w:r w:rsidR="00920479" w:rsidRPr="00990BBB">
        <w:rPr>
          <w:rFonts w:eastAsia="ＭＳ Ｐ明朝" w:hint="eastAsia"/>
          <w:sz w:val="18"/>
          <w:szCs w:val="18"/>
        </w:rPr>
        <w:t>，</w:t>
      </w:r>
      <w:r w:rsidRPr="00990BBB">
        <w:rPr>
          <w:rFonts w:eastAsia="ＭＳ Ｐ明朝" w:hint="eastAsia"/>
          <w:sz w:val="18"/>
          <w:szCs w:val="18"/>
        </w:rPr>
        <w:t>就業者について</w:t>
      </w:r>
      <w:r w:rsidR="00920479" w:rsidRPr="00990BBB">
        <w:rPr>
          <w:rFonts w:eastAsia="ＭＳ Ｐ明朝" w:hint="eastAsia"/>
          <w:sz w:val="18"/>
          <w:szCs w:val="18"/>
        </w:rPr>
        <w:t>，</w:t>
      </w:r>
      <w:r w:rsidRPr="00990BBB">
        <w:rPr>
          <w:rFonts w:eastAsia="ＭＳ Ｐ明朝" w:hint="eastAsia"/>
          <w:sz w:val="18"/>
          <w:szCs w:val="18"/>
        </w:rPr>
        <w:t>調査週間中にその人が仕事をしていた事業所における地位によって，次のとおり区分したものである。</w:t>
      </w:r>
    </w:p>
    <w:p w:rsidR="003F4C73" w:rsidRDefault="00891012" w:rsidP="00A915B4">
      <w:pPr>
        <w:rPr>
          <w:rFonts w:eastAsia="ＭＳ Ｐ明朝"/>
          <w:sz w:val="18"/>
          <w:szCs w:val="18"/>
        </w:rPr>
      </w:pPr>
      <w:r w:rsidRPr="00990BBB">
        <w:rPr>
          <w:rFonts w:eastAsia="ＭＳ Ｐ明朝" w:hint="eastAsia"/>
          <w:sz w:val="18"/>
          <w:szCs w:val="18"/>
        </w:rPr>
        <w:t xml:space="preserve">○雇用者　　</w:t>
      </w:r>
    </w:p>
    <w:p w:rsidR="00891012" w:rsidRPr="00990BBB" w:rsidRDefault="00891012" w:rsidP="003F4C73">
      <w:pPr>
        <w:ind w:firstLineChars="100" w:firstLine="180"/>
        <w:rPr>
          <w:rFonts w:eastAsia="ＭＳ Ｐ明朝"/>
          <w:sz w:val="18"/>
          <w:szCs w:val="18"/>
        </w:rPr>
      </w:pPr>
      <w:r w:rsidRPr="00990BBB">
        <w:rPr>
          <w:rFonts w:eastAsia="ＭＳ Ｐ明朝" w:hint="eastAsia"/>
          <w:sz w:val="18"/>
          <w:szCs w:val="18"/>
        </w:rPr>
        <w:t>会社員・工員・公務員・団体職員・個人商店の従業員・住み込みの家事手伝い・日々雇用されている人・パートタイムやアルバイトなど</w:t>
      </w:r>
      <w:r w:rsidR="00920479" w:rsidRPr="00990BBB">
        <w:rPr>
          <w:rFonts w:eastAsia="ＭＳ Ｐ明朝" w:hint="eastAsia"/>
          <w:sz w:val="18"/>
          <w:szCs w:val="18"/>
        </w:rPr>
        <w:t>，</w:t>
      </w:r>
      <w:r w:rsidRPr="00990BBB">
        <w:rPr>
          <w:rFonts w:eastAsia="ＭＳ Ｐ明朝" w:hint="eastAsia"/>
          <w:sz w:val="18"/>
          <w:szCs w:val="18"/>
        </w:rPr>
        <w:t>会社・団体・個人や官公庁に雇用されている人で</w:t>
      </w:r>
      <w:r w:rsidR="00920479" w:rsidRPr="00990BBB">
        <w:rPr>
          <w:rFonts w:eastAsia="ＭＳ Ｐ明朝" w:hint="eastAsia"/>
          <w:sz w:val="18"/>
          <w:szCs w:val="18"/>
        </w:rPr>
        <w:t>，</w:t>
      </w:r>
      <w:r w:rsidRPr="00990BBB">
        <w:rPr>
          <w:rFonts w:eastAsia="ＭＳ Ｐ明朝" w:hint="eastAsia"/>
          <w:sz w:val="18"/>
          <w:szCs w:val="18"/>
        </w:rPr>
        <w:t>次にいう「役員」でない人</w:t>
      </w:r>
      <w:r w:rsidRPr="00990BBB">
        <w:rPr>
          <w:rFonts w:eastAsia="ＭＳ Ｐ明朝" w:hint="eastAsia"/>
          <w:sz w:val="18"/>
          <w:szCs w:val="18"/>
        </w:rPr>
        <w:t xml:space="preserve"> </w:t>
      </w:r>
    </w:p>
    <w:p w:rsidR="00891012" w:rsidRPr="00990BBB" w:rsidRDefault="00891012" w:rsidP="00A915B4">
      <w:pPr>
        <w:rPr>
          <w:rFonts w:eastAsia="ＭＳ Ｐ明朝"/>
          <w:sz w:val="18"/>
          <w:szCs w:val="18"/>
        </w:rPr>
      </w:pPr>
      <w:r w:rsidRPr="00990BBB">
        <w:rPr>
          <w:rFonts w:eastAsia="ＭＳ Ｐ明朝" w:hint="eastAsia"/>
          <w:sz w:val="18"/>
          <w:szCs w:val="18"/>
        </w:rPr>
        <w:t>（</w:t>
      </w:r>
      <w:r w:rsidRPr="00990BBB">
        <w:rPr>
          <w:rFonts w:eastAsia="ＭＳ Ｐ明朝" w:hint="eastAsia"/>
          <w:sz w:val="18"/>
          <w:szCs w:val="18"/>
        </w:rPr>
        <w:t>1</w:t>
      </w:r>
      <w:r w:rsidRPr="00990BBB">
        <w:rPr>
          <w:rFonts w:eastAsia="ＭＳ Ｐ明朝" w:hint="eastAsia"/>
          <w:sz w:val="18"/>
          <w:szCs w:val="18"/>
        </w:rPr>
        <w:t xml:space="preserve">）正規の職員・従業員　</w:t>
      </w:r>
      <w:r w:rsidR="00E70313">
        <w:rPr>
          <w:rFonts w:eastAsia="ＭＳ Ｐ明朝" w:hint="eastAsia"/>
          <w:sz w:val="18"/>
          <w:szCs w:val="18"/>
        </w:rPr>
        <w:t xml:space="preserve">　　　　　　　</w:t>
      </w:r>
      <w:r w:rsidRPr="00990BBB">
        <w:rPr>
          <w:rFonts w:eastAsia="ＭＳ Ｐ明朝" w:hint="eastAsia"/>
          <w:sz w:val="18"/>
          <w:szCs w:val="18"/>
        </w:rPr>
        <w:t>勤め先で一般職員又は正社員と呼ばれている人</w:t>
      </w:r>
    </w:p>
    <w:p w:rsidR="00891012" w:rsidRPr="00990BBB" w:rsidRDefault="00891012" w:rsidP="00E70313">
      <w:pPr>
        <w:ind w:left="2700" w:hangingChars="1500" w:hanging="2700"/>
        <w:rPr>
          <w:rFonts w:eastAsia="ＭＳ Ｐ明朝"/>
          <w:sz w:val="18"/>
          <w:szCs w:val="18"/>
        </w:rPr>
      </w:pPr>
      <w:r w:rsidRPr="00990BBB">
        <w:rPr>
          <w:rFonts w:eastAsia="ＭＳ Ｐ明朝" w:hint="eastAsia"/>
          <w:sz w:val="18"/>
          <w:szCs w:val="18"/>
        </w:rPr>
        <w:t>（</w:t>
      </w:r>
      <w:r w:rsidRPr="00990BBB">
        <w:rPr>
          <w:rFonts w:eastAsia="ＭＳ Ｐ明朝" w:hint="eastAsia"/>
          <w:sz w:val="18"/>
          <w:szCs w:val="18"/>
        </w:rPr>
        <w:t>2</w:t>
      </w:r>
      <w:r w:rsidRPr="00990BBB">
        <w:rPr>
          <w:rFonts w:eastAsia="ＭＳ Ｐ明朝" w:hint="eastAsia"/>
          <w:sz w:val="18"/>
          <w:szCs w:val="18"/>
        </w:rPr>
        <w:t>）労働者派遣事業所の派遣社員　労働者派遣法（「労働者派遣事業の適正な運営の確保及び派遣労働者の就業条件の整備等に関する法律」）に基づく労働者派遣事業所に雇用され</w:t>
      </w:r>
      <w:r w:rsidR="00920479" w:rsidRPr="00990BBB">
        <w:rPr>
          <w:rFonts w:eastAsia="ＭＳ Ｐ明朝" w:hint="eastAsia"/>
          <w:sz w:val="18"/>
          <w:szCs w:val="18"/>
        </w:rPr>
        <w:t>，</w:t>
      </w:r>
      <w:r w:rsidRPr="00990BBB">
        <w:rPr>
          <w:rFonts w:eastAsia="ＭＳ Ｐ明朝" w:hint="eastAsia"/>
          <w:sz w:val="18"/>
          <w:szCs w:val="18"/>
        </w:rPr>
        <w:t>そこから派遣されている人</w:t>
      </w:r>
    </w:p>
    <w:p w:rsidR="003F4C73" w:rsidRDefault="00891012" w:rsidP="00A915B4">
      <w:pPr>
        <w:rPr>
          <w:rFonts w:eastAsia="ＭＳ Ｐ明朝"/>
          <w:sz w:val="18"/>
          <w:szCs w:val="18"/>
        </w:rPr>
      </w:pPr>
      <w:r w:rsidRPr="00990BBB">
        <w:rPr>
          <w:rFonts w:eastAsia="ＭＳ Ｐ明朝" w:hint="eastAsia"/>
          <w:sz w:val="18"/>
          <w:szCs w:val="18"/>
        </w:rPr>
        <w:lastRenderedPageBreak/>
        <w:t>（</w:t>
      </w:r>
      <w:r w:rsidRPr="00990BBB">
        <w:rPr>
          <w:rFonts w:eastAsia="ＭＳ Ｐ明朝" w:hint="eastAsia"/>
          <w:sz w:val="18"/>
          <w:szCs w:val="18"/>
        </w:rPr>
        <w:t>3</w:t>
      </w:r>
      <w:r w:rsidRPr="00990BBB">
        <w:rPr>
          <w:rFonts w:eastAsia="ＭＳ Ｐ明朝" w:hint="eastAsia"/>
          <w:sz w:val="18"/>
          <w:szCs w:val="18"/>
        </w:rPr>
        <w:t xml:space="preserve">）パート・アルバイト・その他　</w:t>
      </w:r>
    </w:p>
    <w:p w:rsidR="003F4C73" w:rsidRDefault="00891012" w:rsidP="003F4C73">
      <w:pPr>
        <w:ind w:firstLineChars="100" w:firstLine="180"/>
        <w:rPr>
          <w:rFonts w:eastAsia="ＭＳ Ｐ明朝"/>
          <w:sz w:val="18"/>
          <w:szCs w:val="18"/>
        </w:rPr>
      </w:pPr>
      <w:r w:rsidRPr="00990BBB">
        <w:rPr>
          <w:rFonts w:eastAsia="ＭＳ Ｐ明朝" w:hint="eastAsia"/>
          <w:sz w:val="18"/>
          <w:szCs w:val="18"/>
        </w:rPr>
        <w:t>①就業の時間や日時に関係なく</w:t>
      </w:r>
      <w:r w:rsidR="00920479" w:rsidRPr="00990BBB">
        <w:rPr>
          <w:rFonts w:eastAsia="ＭＳ Ｐ明朝" w:hint="eastAsia"/>
          <w:sz w:val="18"/>
          <w:szCs w:val="18"/>
        </w:rPr>
        <w:t>，</w:t>
      </w:r>
      <w:r w:rsidRPr="00990BBB">
        <w:rPr>
          <w:rFonts w:eastAsia="ＭＳ Ｐ明朝" w:hint="eastAsia"/>
          <w:sz w:val="18"/>
          <w:szCs w:val="18"/>
        </w:rPr>
        <w:t>「パートタイマー」</w:t>
      </w:r>
      <w:r w:rsidR="00920479" w:rsidRPr="00990BBB">
        <w:rPr>
          <w:rFonts w:eastAsia="ＭＳ Ｐ明朝" w:hint="eastAsia"/>
          <w:sz w:val="18"/>
          <w:szCs w:val="18"/>
        </w:rPr>
        <w:t>，</w:t>
      </w:r>
      <w:r w:rsidRPr="00990BBB">
        <w:rPr>
          <w:rFonts w:eastAsia="ＭＳ Ｐ明朝" w:hint="eastAsia"/>
          <w:sz w:val="18"/>
          <w:szCs w:val="18"/>
        </w:rPr>
        <w:t>「アルバイト」</w:t>
      </w:r>
      <w:r w:rsidR="00920479" w:rsidRPr="00990BBB">
        <w:rPr>
          <w:rFonts w:eastAsia="ＭＳ Ｐ明朝" w:hint="eastAsia"/>
          <w:sz w:val="18"/>
          <w:szCs w:val="18"/>
        </w:rPr>
        <w:t>，</w:t>
      </w:r>
      <w:r w:rsidRPr="00990BBB">
        <w:rPr>
          <w:rFonts w:eastAsia="ＭＳ Ｐ明朝" w:hint="eastAsia"/>
          <w:sz w:val="18"/>
          <w:szCs w:val="18"/>
        </w:rPr>
        <w:t xml:space="preserve">又はそれらに近い名称で呼ばれている人　</w:t>
      </w:r>
    </w:p>
    <w:p w:rsidR="00891012" w:rsidRPr="00990BBB" w:rsidRDefault="00891012" w:rsidP="003F4C73">
      <w:pPr>
        <w:ind w:leftChars="100" w:left="210"/>
        <w:rPr>
          <w:rFonts w:eastAsia="ＭＳ Ｐ明朝"/>
          <w:sz w:val="18"/>
          <w:szCs w:val="18"/>
        </w:rPr>
      </w:pPr>
      <w:r w:rsidRPr="00990BBB">
        <w:rPr>
          <w:rFonts w:eastAsia="ＭＳ Ｐ明朝" w:hint="eastAsia"/>
          <w:sz w:val="18"/>
          <w:szCs w:val="18"/>
        </w:rPr>
        <w:t>②専門的職種に従事させることを目的に契約に基づき雇用され</w:t>
      </w:r>
      <w:r w:rsidR="00920479" w:rsidRPr="00990BBB">
        <w:rPr>
          <w:rFonts w:eastAsia="ＭＳ Ｐ明朝" w:hint="eastAsia"/>
          <w:sz w:val="18"/>
          <w:szCs w:val="18"/>
        </w:rPr>
        <w:t>，</w:t>
      </w:r>
      <w:r w:rsidRPr="00990BBB">
        <w:rPr>
          <w:rFonts w:eastAsia="ＭＳ Ｐ明朝" w:hint="eastAsia"/>
          <w:sz w:val="18"/>
          <w:szCs w:val="18"/>
        </w:rPr>
        <w:t>雇用期間の定めのある「契約社員」や</w:t>
      </w:r>
      <w:r w:rsidR="00920479" w:rsidRPr="00990BBB">
        <w:rPr>
          <w:rFonts w:eastAsia="ＭＳ Ｐ明朝" w:hint="eastAsia"/>
          <w:sz w:val="18"/>
          <w:szCs w:val="18"/>
        </w:rPr>
        <w:t>，</w:t>
      </w:r>
      <w:r w:rsidRPr="00990BBB">
        <w:rPr>
          <w:rFonts w:eastAsia="ＭＳ Ｐ明朝" w:hint="eastAsia"/>
          <w:sz w:val="18"/>
          <w:szCs w:val="18"/>
        </w:rPr>
        <w:t>労働条件や雇用期間に関係なく</w:t>
      </w:r>
      <w:r w:rsidR="00920479" w:rsidRPr="00990BBB">
        <w:rPr>
          <w:rFonts w:eastAsia="ＭＳ Ｐ明朝" w:hint="eastAsia"/>
          <w:sz w:val="18"/>
          <w:szCs w:val="18"/>
        </w:rPr>
        <w:t>，</w:t>
      </w:r>
      <w:r w:rsidRPr="00990BBB">
        <w:rPr>
          <w:rFonts w:eastAsia="ＭＳ Ｐ明朝" w:hint="eastAsia"/>
          <w:sz w:val="18"/>
          <w:szCs w:val="18"/>
        </w:rPr>
        <w:t>勤め先で「嘱託職員」又はそれに近い名称で呼ばれている人</w:t>
      </w:r>
    </w:p>
    <w:p w:rsidR="00891012" w:rsidRPr="00990BBB" w:rsidRDefault="00891012" w:rsidP="00A915B4">
      <w:pPr>
        <w:rPr>
          <w:rFonts w:eastAsia="ＭＳ Ｐ明朝"/>
          <w:sz w:val="18"/>
          <w:szCs w:val="18"/>
        </w:rPr>
      </w:pPr>
      <w:r w:rsidRPr="00990BBB">
        <w:rPr>
          <w:rFonts w:eastAsia="ＭＳ Ｐ明朝" w:hint="eastAsia"/>
          <w:sz w:val="18"/>
          <w:szCs w:val="18"/>
        </w:rPr>
        <w:t xml:space="preserve">○役員　　</w:t>
      </w:r>
      <w:r w:rsidR="00E70313">
        <w:rPr>
          <w:rFonts w:eastAsia="ＭＳ Ｐ明朝" w:hint="eastAsia"/>
          <w:sz w:val="18"/>
          <w:szCs w:val="18"/>
        </w:rPr>
        <w:t xml:space="preserve">　　　　　　</w:t>
      </w:r>
      <w:r w:rsidRPr="00990BBB">
        <w:rPr>
          <w:rFonts w:eastAsia="ＭＳ Ｐ明朝" w:hint="eastAsia"/>
          <w:sz w:val="18"/>
          <w:szCs w:val="18"/>
        </w:rPr>
        <w:t>会社の社長・取締役・監査役</w:t>
      </w:r>
      <w:r w:rsidR="00920479" w:rsidRPr="00990BBB">
        <w:rPr>
          <w:rFonts w:eastAsia="ＭＳ Ｐ明朝" w:hint="eastAsia"/>
          <w:sz w:val="18"/>
          <w:szCs w:val="18"/>
        </w:rPr>
        <w:t>，</w:t>
      </w:r>
      <w:r w:rsidRPr="00990BBB">
        <w:rPr>
          <w:rFonts w:eastAsia="ＭＳ Ｐ明朝" w:hint="eastAsia"/>
          <w:sz w:val="18"/>
          <w:szCs w:val="18"/>
        </w:rPr>
        <w:t>団体・公益法人や独立行政法人の理事・監事などの役員</w:t>
      </w:r>
      <w:r w:rsidRPr="00990BBB">
        <w:rPr>
          <w:rFonts w:eastAsia="ＭＳ Ｐ明朝" w:hint="eastAsia"/>
          <w:sz w:val="18"/>
          <w:szCs w:val="18"/>
        </w:rPr>
        <w:t xml:space="preserve"> </w:t>
      </w:r>
    </w:p>
    <w:p w:rsidR="00891012" w:rsidRPr="00990BBB" w:rsidRDefault="00891012" w:rsidP="007A5379">
      <w:pPr>
        <w:jc w:val="left"/>
        <w:rPr>
          <w:rFonts w:eastAsia="ＭＳ Ｐ明朝"/>
          <w:sz w:val="18"/>
          <w:szCs w:val="18"/>
        </w:rPr>
      </w:pPr>
      <w:r w:rsidRPr="00990BBB">
        <w:rPr>
          <w:rFonts w:eastAsia="ＭＳ Ｐ明朝" w:hint="eastAsia"/>
          <w:sz w:val="18"/>
          <w:szCs w:val="18"/>
        </w:rPr>
        <w:t>○雇人のある業主</w:t>
      </w:r>
      <w:r w:rsidRPr="00990BBB">
        <w:rPr>
          <w:rFonts w:eastAsia="ＭＳ Ｐ明朝" w:hint="eastAsia"/>
          <w:sz w:val="18"/>
          <w:szCs w:val="18"/>
        </w:rPr>
        <w:t xml:space="preserve"> </w:t>
      </w:r>
      <w:r w:rsidRPr="00990BBB">
        <w:rPr>
          <w:rFonts w:eastAsia="ＭＳ Ｐ明朝" w:hint="eastAsia"/>
          <w:sz w:val="18"/>
          <w:szCs w:val="18"/>
        </w:rPr>
        <w:t>個人経営の商店主・工場主・農業主などの事業主や開業医・弁護士などで</w:t>
      </w:r>
      <w:r w:rsidR="00920479" w:rsidRPr="00990BBB">
        <w:rPr>
          <w:rFonts w:eastAsia="ＭＳ Ｐ明朝" w:hint="eastAsia"/>
          <w:sz w:val="18"/>
          <w:szCs w:val="18"/>
        </w:rPr>
        <w:t>，</w:t>
      </w:r>
      <w:r w:rsidRPr="00990BBB">
        <w:rPr>
          <w:rFonts w:eastAsia="ＭＳ Ｐ明朝" w:hint="eastAsia"/>
          <w:sz w:val="18"/>
          <w:szCs w:val="18"/>
        </w:rPr>
        <w:t>雇人がいる人</w:t>
      </w:r>
      <w:r w:rsidRPr="00990BBB">
        <w:rPr>
          <w:rFonts w:eastAsia="ＭＳ Ｐ明朝" w:hint="eastAsia"/>
          <w:sz w:val="18"/>
          <w:szCs w:val="18"/>
        </w:rPr>
        <w:t xml:space="preserve"> </w:t>
      </w:r>
    </w:p>
    <w:p w:rsidR="00891012" w:rsidRPr="00990BBB" w:rsidRDefault="00891012" w:rsidP="007A5379">
      <w:pPr>
        <w:ind w:left="1530" w:hangingChars="850" w:hanging="1530"/>
        <w:jc w:val="left"/>
        <w:rPr>
          <w:rFonts w:eastAsia="ＭＳ Ｐ明朝"/>
          <w:sz w:val="18"/>
          <w:szCs w:val="18"/>
        </w:rPr>
      </w:pPr>
      <w:r w:rsidRPr="00990BBB">
        <w:rPr>
          <w:rFonts w:eastAsia="ＭＳ Ｐ明朝" w:hint="eastAsia"/>
          <w:sz w:val="18"/>
          <w:szCs w:val="18"/>
        </w:rPr>
        <w:t>○雇人のない業主</w:t>
      </w:r>
      <w:r w:rsidRPr="00990BBB">
        <w:rPr>
          <w:rFonts w:eastAsia="ＭＳ Ｐ明朝" w:hint="eastAsia"/>
          <w:sz w:val="18"/>
          <w:szCs w:val="18"/>
        </w:rPr>
        <w:t xml:space="preserve"> </w:t>
      </w:r>
      <w:r w:rsidRPr="00990BBB">
        <w:rPr>
          <w:rFonts w:eastAsia="ＭＳ Ｐ明朝" w:hint="eastAsia"/>
          <w:sz w:val="18"/>
          <w:szCs w:val="18"/>
        </w:rPr>
        <w:t>個人経営の商店主・工場主・農業主などの事業主や開業医・弁護士・著述家・家政婦などで</w:t>
      </w:r>
      <w:r w:rsidR="00920479" w:rsidRPr="00990BBB">
        <w:rPr>
          <w:rFonts w:eastAsia="ＭＳ Ｐ明朝" w:hint="eastAsia"/>
          <w:sz w:val="18"/>
          <w:szCs w:val="18"/>
        </w:rPr>
        <w:t>，</w:t>
      </w:r>
      <w:r w:rsidRPr="00990BBB">
        <w:rPr>
          <w:rFonts w:eastAsia="ＭＳ Ｐ明朝" w:hint="eastAsia"/>
          <w:sz w:val="18"/>
          <w:szCs w:val="18"/>
        </w:rPr>
        <w:t>個人又は家族とだけで事業を営んでいる人</w:t>
      </w:r>
      <w:r w:rsidRPr="00990BBB">
        <w:rPr>
          <w:rFonts w:eastAsia="ＭＳ Ｐ明朝" w:hint="eastAsia"/>
          <w:sz w:val="18"/>
          <w:szCs w:val="18"/>
        </w:rPr>
        <w:t xml:space="preserve"> </w:t>
      </w:r>
    </w:p>
    <w:p w:rsidR="00891012" w:rsidRPr="00990BBB" w:rsidRDefault="00891012" w:rsidP="00A915B4">
      <w:pPr>
        <w:rPr>
          <w:rFonts w:eastAsia="ＭＳ Ｐ明朝"/>
          <w:sz w:val="18"/>
          <w:szCs w:val="18"/>
        </w:rPr>
      </w:pPr>
      <w:r w:rsidRPr="00990BBB">
        <w:rPr>
          <w:rFonts w:eastAsia="ＭＳ Ｐ明朝" w:hint="eastAsia"/>
          <w:sz w:val="18"/>
          <w:szCs w:val="18"/>
        </w:rPr>
        <w:t>○家族従業者</w:t>
      </w:r>
      <w:r w:rsidRPr="00990BBB">
        <w:rPr>
          <w:rFonts w:eastAsia="ＭＳ Ｐ明朝" w:hint="eastAsia"/>
          <w:sz w:val="18"/>
          <w:szCs w:val="18"/>
        </w:rPr>
        <w:t xml:space="preserve">   </w:t>
      </w:r>
      <w:r w:rsidR="001411EB">
        <w:rPr>
          <w:rFonts w:eastAsia="ＭＳ Ｐ明朝"/>
          <w:sz w:val="18"/>
          <w:szCs w:val="18"/>
        </w:rPr>
        <w:t xml:space="preserve">  </w:t>
      </w:r>
      <w:r w:rsidRPr="00990BBB">
        <w:rPr>
          <w:rFonts w:eastAsia="ＭＳ Ｐ明朝" w:hint="eastAsia"/>
          <w:sz w:val="18"/>
          <w:szCs w:val="18"/>
        </w:rPr>
        <w:t>農家や個人商店などで</w:t>
      </w:r>
      <w:r w:rsidR="00920479" w:rsidRPr="00990BBB">
        <w:rPr>
          <w:rFonts w:eastAsia="ＭＳ Ｐ明朝" w:hint="eastAsia"/>
          <w:sz w:val="18"/>
          <w:szCs w:val="18"/>
        </w:rPr>
        <w:t>，</w:t>
      </w:r>
      <w:r w:rsidRPr="00990BBB">
        <w:rPr>
          <w:rFonts w:eastAsia="ＭＳ Ｐ明朝" w:hint="eastAsia"/>
          <w:sz w:val="18"/>
          <w:szCs w:val="18"/>
        </w:rPr>
        <w:t>農仕事や店の仕事などを手伝っている家族</w:t>
      </w:r>
      <w:r w:rsidRPr="00990BBB">
        <w:rPr>
          <w:rFonts w:eastAsia="ＭＳ Ｐ明朝" w:hint="eastAsia"/>
          <w:sz w:val="18"/>
          <w:szCs w:val="18"/>
        </w:rPr>
        <w:t xml:space="preserve"> </w:t>
      </w:r>
    </w:p>
    <w:p w:rsidR="00891012" w:rsidRPr="00990BBB" w:rsidRDefault="00891012" w:rsidP="00A915B4">
      <w:pPr>
        <w:rPr>
          <w:rFonts w:eastAsia="ＭＳ Ｐ明朝"/>
          <w:sz w:val="18"/>
          <w:szCs w:val="18"/>
        </w:rPr>
      </w:pPr>
      <w:r w:rsidRPr="00990BBB">
        <w:rPr>
          <w:rFonts w:eastAsia="ＭＳ Ｐ明朝" w:hint="eastAsia"/>
          <w:sz w:val="18"/>
          <w:szCs w:val="18"/>
        </w:rPr>
        <w:t>○家庭内職者</w:t>
      </w:r>
      <w:r w:rsidRPr="00990BBB">
        <w:rPr>
          <w:rFonts w:eastAsia="ＭＳ Ｐ明朝" w:hint="eastAsia"/>
          <w:sz w:val="18"/>
          <w:szCs w:val="18"/>
        </w:rPr>
        <w:t xml:space="preserve">   </w:t>
      </w:r>
      <w:r w:rsidR="001411EB">
        <w:rPr>
          <w:rFonts w:eastAsia="ＭＳ Ｐ明朝"/>
          <w:sz w:val="18"/>
          <w:szCs w:val="18"/>
        </w:rPr>
        <w:t xml:space="preserve">  </w:t>
      </w:r>
      <w:r w:rsidRPr="00990BBB">
        <w:rPr>
          <w:rFonts w:eastAsia="ＭＳ Ｐ明朝" w:hint="eastAsia"/>
          <w:sz w:val="18"/>
          <w:szCs w:val="18"/>
        </w:rPr>
        <w:t>家庭内で賃仕事</w:t>
      </w:r>
      <w:r w:rsidRPr="00990BBB">
        <w:rPr>
          <w:rFonts w:eastAsia="ＭＳ Ｐ明朝" w:hint="eastAsia"/>
          <w:sz w:val="18"/>
          <w:szCs w:val="18"/>
        </w:rPr>
        <w:t>(</w:t>
      </w:r>
      <w:r w:rsidRPr="00990BBB">
        <w:rPr>
          <w:rFonts w:eastAsia="ＭＳ Ｐ明朝" w:hint="eastAsia"/>
          <w:sz w:val="18"/>
          <w:szCs w:val="18"/>
        </w:rPr>
        <w:t>家庭内職</w:t>
      </w:r>
      <w:r w:rsidRPr="00990BBB">
        <w:rPr>
          <w:rFonts w:eastAsia="ＭＳ Ｐ明朝" w:hint="eastAsia"/>
          <w:sz w:val="18"/>
          <w:szCs w:val="18"/>
        </w:rPr>
        <w:t>)</w:t>
      </w:r>
      <w:r w:rsidRPr="00990BBB">
        <w:rPr>
          <w:rFonts w:eastAsia="ＭＳ Ｐ明朝" w:hint="eastAsia"/>
          <w:sz w:val="18"/>
          <w:szCs w:val="18"/>
        </w:rPr>
        <w:t>をしている人</w:t>
      </w:r>
      <w:r w:rsidRPr="00990BBB">
        <w:rPr>
          <w:rFonts w:eastAsia="ＭＳ Ｐ明朝" w:hint="eastAsia"/>
          <w:sz w:val="18"/>
          <w:szCs w:val="18"/>
        </w:rPr>
        <w:t xml:space="preserve"> </w:t>
      </w:r>
    </w:p>
    <w:p w:rsidR="00891012" w:rsidRPr="00990BBB" w:rsidRDefault="00891012" w:rsidP="00891012">
      <w:pPr>
        <w:rPr>
          <w:rFonts w:eastAsia="ＭＳ Ｐ明朝"/>
          <w:sz w:val="18"/>
          <w:szCs w:val="18"/>
        </w:rPr>
      </w:pPr>
    </w:p>
    <w:p w:rsidR="00891012" w:rsidRPr="00990BBB" w:rsidRDefault="00891012" w:rsidP="00891012">
      <w:pPr>
        <w:rPr>
          <w:rFonts w:eastAsia="ＭＳ Ｐ明朝"/>
          <w:sz w:val="18"/>
          <w:szCs w:val="18"/>
        </w:rPr>
      </w:pPr>
      <w:r w:rsidRPr="00990BBB">
        <w:rPr>
          <w:rFonts w:eastAsia="ＭＳ Ｐ明朝" w:hint="eastAsia"/>
          <w:sz w:val="18"/>
          <w:szCs w:val="18"/>
        </w:rPr>
        <w:t>◎産業</w:t>
      </w:r>
      <w:r w:rsidRPr="00990BBB">
        <w:rPr>
          <w:rFonts w:eastAsia="ＭＳ Ｐ明朝" w:hint="eastAsia"/>
          <w:sz w:val="18"/>
          <w:szCs w:val="18"/>
        </w:rPr>
        <w:t xml:space="preserve"> </w:t>
      </w:r>
    </w:p>
    <w:p w:rsidR="00891012" w:rsidRPr="00990BBB" w:rsidRDefault="00891012" w:rsidP="00A63866">
      <w:pPr>
        <w:ind w:firstLineChars="78" w:firstLine="140"/>
        <w:rPr>
          <w:rFonts w:eastAsia="ＭＳ Ｐ明朝"/>
          <w:sz w:val="18"/>
          <w:szCs w:val="18"/>
        </w:rPr>
      </w:pPr>
      <w:r w:rsidRPr="00990BBB">
        <w:rPr>
          <w:rFonts w:eastAsia="ＭＳ Ｐ明朝" w:hint="eastAsia"/>
          <w:sz w:val="18"/>
          <w:szCs w:val="18"/>
        </w:rPr>
        <w:t>「産業」とは</w:t>
      </w:r>
      <w:r w:rsidR="00920479" w:rsidRPr="00990BBB">
        <w:rPr>
          <w:rFonts w:eastAsia="ＭＳ Ｐ明朝" w:hint="eastAsia"/>
          <w:sz w:val="18"/>
          <w:szCs w:val="18"/>
        </w:rPr>
        <w:t>，</w:t>
      </w:r>
      <w:r w:rsidRPr="00990BBB">
        <w:rPr>
          <w:rFonts w:eastAsia="ＭＳ Ｐ明朝" w:hint="eastAsia"/>
          <w:sz w:val="18"/>
          <w:szCs w:val="18"/>
        </w:rPr>
        <w:t>就業者について</w:t>
      </w:r>
      <w:r w:rsidR="00920479" w:rsidRPr="00990BBB">
        <w:rPr>
          <w:rFonts w:eastAsia="ＭＳ Ｐ明朝" w:hint="eastAsia"/>
          <w:sz w:val="18"/>
          <w:szCs w:val="18"/>
        </w:rPr>
        <w:t>，</w:t>
      </w:r>
      <w:r w:rsidRPr="00990BBB">
        <w:rPr>
          <w:rFonts w:eastAsia="ＭＳ Ｐ明朝" w:hint="eastAsia"/>
          <w:sz w:val="18"/>
          <w:szCs w:val="18"/>
        </w:rPr>
        <w:t>調査週間中にその人が実際に仕事をしていた事業所の主な事業の種類によって分類したものをいう（調査週間中「仕事を休んでいた人」については</w:t>
      </w:r>
      <w:r w:rsidR="00920479" w:rsidRPr="00990BBB">
        <w:rPr>
          <w:rFonts w:eastAsia="ＭＳ Ｐ明朝" w:hint="eastAsia"/>
          <w:sz w:val="18"/>
          <w:szCs w:val="18"/>
        </w:rPr>
        <w:t>，</w:t>
      </w:r>
      <w:r w:rsidRPr="00990BBB">
        <w:rPr>
          <w:rFonts w:eastAsia="ＭＳ Ｐ明朝" w:hint="eastAsia"/>
          <w:sz w:val="18"/>
          <w:szCs w:val="18"/>
        </w:rPr>
        <w:t>その人がふだん仕事をしている事業所の事業の種類）。</w:t>
      </w:r>
    </w:p>
    <w:p w:rsidR="007A5379" w:rsidRDefault="00891012" w:rsidP="001411EB">
      <w:pPr>
        <w:ind w:firstLineChars="78" w:firstLine="140"/>
        <w:rPr>
          <w:rFonts w:eastAsia="ＭＳ Ｐ明朝"/>
          <w:sz w:val="18"/>
          <w:szCs w:val="18"/>
        </w:rPr>
      </w:pPr>
      <w:r w:rsidRPr="00990BBB">
        <w:rPr>
          <w:rFonts w:eastAsia="ＭＳ Ｐ明朝" w:hint="eastAsia"/>
          <w:sz w:val="18"/>
          <w:szCs w:val="18"/>
        </w:rPr>
        <w:t>平成</w:t>
      </w:r>
      <w:r w:rsidR="004D4D5E">
        <w:rPr>
          <w:rFonts w:eastAsia="ＭＳ Ｐ明朝" w:hint="eastAsia"/>
          <w:sz w:val="18"/>
          <w:szCs w:val="18"/>
        </w:rPr>
        <w:t>27</w:t>
      </w:r>
      <w:r w:rsidRPr="00990BBB">
        <w:rPr>
          <w:rFonts w:eastAsia="ＭＳ Ｐ明朝" w:hint="eastAsia"/>
          <w:sz w:val="18"/>
          <w:szCs w:val="18"/>
        </w:rPr>
        <w:t>年国勢調査に用いた産業分類は</w:t>
      </w:r>
      <w:r w:rsidR="00920479" w:rsidRPr="00990BBB">
        <w:rPr>
          <w:rFonts w:eastAsia="ＭＳ Ｐ明朝" w:hint="eastAsia"/>
          <w:sz w:val="18"/>
          <w:szCs w:val="18"/>
        </w:rPr>
        <w:t>，</w:t>
      </w:r>
      <w:r w:rsidRPr="00990BBB">
        <w:rPr>
          <w:rFonts w:eastAsia="ＭＳ Ｐ明朝" w:hint="eastAsia"/>
          <w:sz w:val="18"/>
          <w:szCs w:val="18"/>
        </w:rPr>
        <w:t>日本標準産業分類（平成</w:t>
      </w:r>
      <w:r w:rsidR="004D4D5E">
        <w:rPr>
          <w:rFonts w:eastAsia="ＭＳ Ｐ明朝" w:hint="eastAsia"/>
          <w:sz w:val="18"/>
          <w:szCs w:val="18"/>
        </w:rPr>
        <w:t>25</w:t>
      </w:r>
      <w:r w:rsidRPr="00990BBB">
        <w:rPr>
          <w:rFonts w:eastAsia="ＭＳ Ｐ明朝" w:hint="eastAsia"/>
          <w:sz w:val="18"/>
          <w:szCs w:val="18"/>
        </w:rPr>
        <w:t>年</w:t>
      </w:r>
      <w:r w:rsidR="004D4D5E">
        <w:rPr>
          <w:rFonts w:eastAsia="ＭＳ Ｐ明朝" w:hint="eastAsia"/>
          <w:sz w:val="18"/>
          <w:szCs w:val="18"/>
        </w:rPr>
        <w:t>10</w:t>
      </w:r>
      <w:r w:rsidRPr="00990BBB">
        <w:rPr>
          <w:rFonts w:eastAsia="ＭＳ Ｐ明朝" w:hint="eastAsia"/>
          <w:sz w:val="18"/>
          <w:szCs w:val="18"/>
        </w:rPr>
        <w:t>月改訂）を基に再編成したもので</w:t>
      </w:r>
      <w:r w:rsidRPr="00990BBB">
        <w:rPr>
          <w:rFonts w:eastAsia="ＭＳ Ｐ明朝" w:hint="eastAsia"/>
          <w:sz w:val="18"/>
          <w:szCs w:val="18"/>
        </w:rPr>
        <w:t>20</w:t>
      </w:r>
      <w:r w:rsidRPr="00990BBB">
        <w:rPr>
          <w:rFonts w:eastAsia="ＭＳ Ｐ明朝" w:hint="eastAsia"/>
          <w:sz w:val="18"/>
          <w:szCs w:val="18"/>
        </w:rPr>
        <w:t>項目の大分類</w:t>
      </w:r>
      <w:r w:rsidR="00920479" w:rsidRPr="00990BBB">
        <w:rPr>
          <w:rFonts w:eastAsia="ＭＳ Ｐ明朝" w:hint="eastAsia"/>
          <w:sz w:val="18"/>
          <w:szCs w:val="18"/>
        </w:rPr>
        <w:t>，</w:t>
      </w:r>
      <w:r w:rsidRPr="00990BBB">
        <w:rPr>
          <w:rFonts w:eastAsia="ＭＳ Ｐ明朝" w:hint="eastAsia"/>
          <w:sz w:val="18"/>
          <w:szCs w:val="18"/>
        </w:rPr>
        <w:t>82</w:t>
      </w:r>
      <w:r w:rsidRPr="00990BBB">
        <w:rPr>
          <w:rFonts w:eastAsia="ＭＳ Ｐ明朝" w:hint="eastAsia"/>
          <w:sz w:val="18"/>
          <w:szCs w:val="18"/>
        </w:rPr>
        <w:t>項目の中分類</w:t>
      </w:r>
      <w:r w:rsidR="00920479" w:rsidRPr="00990BBB">
        <w:rPr>
          <w:rFonts w:eastAsia="ＭＳ Ｐ明朝" w:hint="eastAsia"/>
          <w:sz w:val="18"/>
          <w:szCs w:val="18"/>
        </w:rPr>
        <w:t>，</w:t>
      </w:r>
      <w:r w:rsidRPr="00990BBB">
        <w:rPr>
          <w:rFonts w:eastAsia="ＭＳ Ｐ明朝" w:hint="eastAsia"/>
          <w:sz w:val="18"/>
          <w:szCs w:val="18"/>
        </w:rPr>
        <w:t>253</w:t>
      </w:r>
      <w:r w:rsidRPr="00990BBB">
        <w:rPr>
          <w:rFonts w:eastAsia="ＭＳ Ｐ明朝" w:hint="eastAsia"/>
          <w:sz w:val="18"/>
          <w:szCs w:val="18"/>
        </w:rPr>
        <w:t>項目の小分類から成っている。</w:t>
      </w:r>
    </w:p>
    <w:p w:rsidR="00891012" w:rsidRPr="00990BBB" w:rsidRDefault="00891012" w:rsidP="00891012">
      <w:pPr>
        <w:rPr>
          <w:rFonts w:eastAsia="ＭＳ Ｐ明朝"/>
          <w:sz w:val="18"/>
          <w:szCs w:val="18"/>
        </w:rPr>
      </w:pPr>
      <w:r w:rsidRPr="00990BBB">
        <w:rPr>
          <w:rFonts w:eastAsia="ＭＳ Ｐ明朝" w:hint="eastAsia"/>
          <w:sz w:val="18"/>
          <w:szCs w:val="18"/>
        </w:rPr>
        <w:t xml:space="preserve">　《注意点》</w:t>
      </w:r>
    </w:p>
    <w:p w:rsidR="00891012" w:rsidRPr="00990BBB" w:rsidRDefault="00891012" w:rsidP="00891012">
      <w:pPr>
        <w:rPr>
          <w:rFonts w:eastAsia="ＭＳ Ｐ明朝"/>
          <w:sz w:val="18"/>
          <w:szCs w:val="18"/>
        </w:rPr>
      </w:pPr>
      <w:r w:rsidRPr="00990BBB">
        <w:rPr>
          <w:rFonts w:eastAsia="ＭＳ Ｐ明朝" w:hint="eastAsia"/>
          <w:sz w:val="18"/>
          <w:szCs w:val="18"/>
        </w:rPr>
        <w:t>（</w:t>
      </w:r>
      <w:r w:rsidRPr="00990BBB">
        <w:rPr>
          <w:rFonts w:eastAsia="ＭＳ Ｐ明朝" w:hint="eastAsia"/>
          <w:sz w:val="18"/>
          <w:szCs w:val="18"/>
        </w:rPr>
        <w:t>1</w:t>
      </w:r>
      <w:r w:rsidRPr="00990BBB">
        <w:rPr>
          <w:rFonts w:eastAsia="ＭＳ Ｐ明朝" w:hint="eastAsia"/>
          <w:sz w:val="18"/>
          <w:szCs w:val="18"/>
        </w:rPr>
        <w:t>）仕事をしていた事業所が二つ以上ある場合は</w:t>
      </w:r>
      <w:r w:rsidR="00920479" w:rsidRPr="00990BBB">
        <w:rPr>
          <w:rFonts w:eastAsia="ＭＳ Ｐ明朝" w:hint="eastAsia"/>
          <w:sz w:val="18"/>
          <w:szCs w:val="18"/>
        </w:rPr>
        <w:t>，</w:t>
      </w:r>
      <w:r w:rsidRPr="00990BBB">
        <w:rPr>
          <w:rFonts w:eastAsia="ＭＳ Ｐ明朝" w:hint="eastAsia"/>
          <w:sz w:val="18"/>
          <w:szCs w:val="18"/>
        </w:rPr>
        <w:t>その人が主に仕事をしていた事業所の種類によっている。</w:t>
      </w:r>
    </w:p>
    <w:p w:rsidR="00891012" w:rsidRPr="00990BBB" w:rsidRDefault="00891012" w:rsidP="00891012">
      <w:pPr>
        <w:rPr>
          <w:rFonts w:eastAsia="ＭＳ Ｐ明朝"/>
          <w:sz w:val="18"/>
          <w:szCs w:val="18"/>
        </w:rPr>
      </w:pPr>
      <w:r w:rsidRPr="00990BBB">
        <w:rPr>
          <w:rFonts w:eastAsia="ＭＳ Ｐ明朝" w:hint="eastAsia"/>
          <w:sz w:val="18"/>
          <w:szCs w:val="18"/>
        </w:rPr>
        <w:t>（</w:t>
      </w:r>
      <w:r w:rsidRPr="00990BBB">
        <w:rPr>
          <w:rFonts w:eastAsia="ＭＳ Ｐ明朝" w:hint="eastAsia"/>
          <w:sz w:val="18"/>
          <w:szCs w:val="18"/>
        </w:rPr>
        <w:t>2</w:t>
      </w:r>
      <w:r w:rsidRPr="00990BBB">
        <w:rPr>
          <w:rFonts w:eastAsia="ＭＳ Ｐ明朝" w:hint="eastAsia"/>
          <w:sz w:val="18"/>
          <w:szCs w:val="18"/>
        </w:rPr>
        <w:t>）労働者派遣事業所から派遣されて仕事をしている人は</w:t>
      </w:r>
      <w:r w:rsidR="00920479" w:rsidRPr="00990BBB">
        <w:rPr>
          <w:rFonts w:eastAsia="ＭＳ Ｐ明朝" w:hint="eastAsia"/>
          <w:sz w:val="18"/>
          <w:szCs w:val="18"/>
        </w:rPr>
        <w:t>，</w:t>
      </w:r>
      <w:r w:rsidRPr="00990BBB">
        <w:rPr>
          <w:rFonts w:eastAsia="ＭＳ Ｐ明朝" w:hint="eastAsia"/>
          <w:sz w:val="18"/>
          <w:szCs w:val="18"/>
        </w:rPr>
        <w:t>派遣先の事業所の主な仕事の種類によって分類している。</w:t>
      </w:r>
    </w:p>
    <w:p w:rsidR="00891012" w:rsidRPr="00990BBB" w:rsidRDefault="00891012" w:rsidP="00891012">
      <w:pPr>
        <w:rPr>
          <w:rFonts w:eastAsia="ＭＳ Ｐ明朝"/>
          <w:sz w:val="18"/>
          <w:szCs w:val="18"/>
        </w:rPr>
      </w:pPr>
      <w:r w:rsidRPr="00990BBB">
        <w:rPr>
          <w:rFonts w:eastAsia="ＭＳ Ｐ明朝" w:hint="eastAsia"/>
          <w:sz w:val="18"/>
          <w:szCs w:val="18"/>
        </w:rPr>
        <w:t>（</w:t>
      </w:r>
      <w:r w:rsidRPr="00990BBB">
        <w:rPr>
          <w:rFonts w:eastAsia="ＭＳ Ｐ明朝" w:hint="eastAsia"/>
          <w:sz w:val="18"/>
          <w:szCs w:val="18"/>
        </w:rPr>
        <w:t>3</w:t>
      </w:r>
      <w:r w:rsidRPr="00990BBB">
        <w:rPr>
          <w:rFonts w:eastAsia="ＭＳ Ｐ明朝" w:hint="eastAsia"/>
          <w:sz w:val="18"/>
          <w:szCs w:val="18"/>
        </w:rPr>
        <w:t>）産業大分類を</w:t>
      </w:r>
      <w:r w:rsidRPr="00990BBB">
        <w:rPr>
          <w:rFonts w:eastAsia="ＭＳ Ｐ明朝" w:hint="eastAsia"/>
          <w:sz w:val="18"/>
          <w:szCs w:val="18"/>
        </w:rPr>
        <w:t>3</w:t>
      </w:r>
      <w:r w:rsidRPr="00990BBB">
        <w:rPr>
          <w:rFonts w:eastAsia="ＭＳ Ｐ明朝" w:hint="eastAsia"/>
          <w:sz w:val="18"/>
          <w:szCs w:val="18"/>
        </w:rPr>
        <w:t>部門に集約している場合があるが</w:t>
      </w:r>
      <w:r w:rsidR="00920479" w:rsidRPr="00990BBB">
        <w:rPr>
          <w:rFonts w:eastAsia="ＭＳ Ｐ明朝" w:hint="eastAsia"/>
          <w:sz w:val="18"/>
          <w:szCs w:val="18"/>
        </w:rPr>
        <w:t>，</w:t>
      </w:r>
      <w:r w:rsidRPr="00990BBB">
        <w:rPr>
          <w:rFonts w:eastAsia="ＭＳ Ｐ明朝" w:hint="eastAsia"/>
          <w:sz w:val="18"/>
          <w:szCs w:val="18"/>
        </w:rPr>
        <w:t>その区分は以下によっている。</w:t>
      </w:r>
    </w:p>
    <w:tbl>
      <w:tblPr>
        <w:tblStyle w:val="a6"/>
        <w:tblW w:w="9070" w:type="dxa"/>
        <w:tblLook w:val="01E0" w:firstRow="1" w:lastRow="1" w:firstColumn="1" w:lastColumn="1" w:noHBand="0" w:noVBand="0"/>
      </w:tblPr>
      <w:tblGrid>
        <w:gridCol w:w="1185"/>
        <w:gridCol w:w="7885"/>
      </w:tblGrid>
      <w:tr w:rsidR="00891012" w:rsidRPr="00990BBB" w:rsidTr="004D4D5E">
        <w:trPr>
          <w:trHeight w:val="362"/>
        </w:trPr>
        <w:tc>
          <w:tcPr>
            <w:tcW w:w="1185" w:type="dxa"/>
            <w:vAlign w:val="center"/>
          </w:tcPr>
          <w:p w:rsidR="00891012" w:rsidRPr="00990BBB" w:rsidRDefault="00891012" w:rsidP="00891012">
            <w:pPr>
              <w:rPr>
                <w:rFonts w:eastAsia="ＭＳ Ｐ明朝"/>
                <w:sz w:val="18"/>
                <w:szCs w:val="18"/>
              </w:rPr>
            </w:pPr>
            <w:r w:rsidRPr="00990BBB">
              <w:rPr>
                <w:rFonts w:eastAsia="ＭＳ Ｐ明朝" w:hint="eastAsia"/>
                <w:sz w:val="18"/>
                <w:szCs w:val="18"/>
              </w:rPr>
              <w:t>第</w:t>
            </w:r>
            <w:r w:rsidRPr="00990BBB">
              <w:rPr>
                <w:rFonts w:eastAsia="ＭＳ Ｐ明朝" w:hint="eastAsia"/>
                <w:sz w:val="18"/>
                <w:szCs w:val="18"/>
              </w:rPr>
              <w:t>1</w:t>
            </w:r>
            <w:r w:rsidRPr="00990BBB">
              <w:rPr>
                <w:rFonts w:eastAsia="ＭＳ Ｐ明朝" w:hint="eastAsia"/>
                <w:sz w:val="18"/>
                <w:szCs w:val="18"/>
              </w:rPr>
              <w:t>次産業</w:t>
            </w:r>
          </w:p>
        </w:tc>
        <w:tc>
          <w:tcPr>
            <w:tcW w:w="7885" w:type="dxa"/>
            <w:vAlign w:val="center"/>
          </w:tcPr>
          <w:p w:rsidR="00891012" w:rsidRPr="00990BBB" w:rsidRDefault="00891012" w:rsidP="00891012">
            <w:pPr>
              <w:rPr>
                <w:rFonts w:eastAsia="ＭＳ Ｐ明朝"/>
                <w:sz w:val="18"/>
                <w:szCs w:val="18"/>
              </w:rPr>
            </w:pPr>
            <w:r w:rsidRPr="00990BBB">
              <w:rPr>
                <w:rFonts w:eastAsia="ＭＳ Ｐ明朝" w:hint="eastAsia"/>
                <w:sz w:val="18"/>
                <w:szCs w:val="18"/>
              </w:rPr>
              <w:t>Ａ農業，林業　Ｂ漁業</w:t>
            </w:r>
          </w:p>
        </w:tc>
      </w:tr>
      <w:tr w:rsidR="00891012" w:rsidRPr="00990BBB" w:rsidTr="004D4D5E">
        <w:trPr>
          <w:trHeight w:val="347"/>
        </w:trPr>
        <w:tc>
          <w:tcPr>
            <w:tcW w:w="1185" w:type="dxa"/>
            <w:vAlign w:val="center"/>
          </w:tcPr>
          <w:p w:rsidR="00891012" w:rsidRPr="00990BBB" w:rsidRDefault="00891012" w:rsidP="00891012">
            <w:pPr>
              <w:rPr>
                <w:rFonts w:eastAsia="ＭＳ Ｐ明朝"/>
                <w:sz w:val="18"/>
                <w:szCs w:val="18"/>
              </w:rPr>
            </w:pPr>
            <w:r w:rsidRPr="00990BBB">
              <w:rPr>
                <w:rFonts w:eastAsia="ＭＳ Ｐ明朝" w:hint="eastAsia"/>
                <w:sz w:val="18"/>
                <w:szCs w:val="18"/>
              </w:rPr>
              <w:t>第</w:t>
            </w:r>
            <w:r w:rsidRPr="00990BBB">
              <w:rPr>
                <w:rFonts w:eastAsia="ＭＳ Ｐ明朝" w:hint="eastAsia"/>
                <w:sz w:val="18"/>
                <w:szCs w:val="18"/>
              </w:rPr>
              <w:t>2</w:t>
            </w:r>
            <w:r w:rsidRPr="00990BBB">
              <w:rPr>
                <w:rFonts w:eastAsia="ＭＳ Ｐ明朝" w:hint="eastAsia"/>
                <w:sz w:val="18"/>
                <w:szCs w:val="18"/>
              </w:rPr>
              <w:t>次産業</w:t>
            </w:r>
          </w:p>
        </w:tc>
        <w:tc>
          <w:tcPr>
            <w:tcW w:w="7885" w:type="dxa"/>
            <w:vAlign w:val="center"/>
          </w:tcPr>
          <w:p w:rsidR="00891012" w:rsidRPr="00990BBB" w:rsidRDefault="00891012" w:rsidP="00891012">
            <w:pPr>
              <w:rPr>
                <w:rFonts w:eastAsia="ＭＳ Ｐ明朝"/>
                <w:sz w:val="18"/>
                <w:szCs w:val="18"/>
              </w:rPr>
            </w:pPr>
            <w:r w:rsidRPr="00990BBB">
              <w:rPr>
                <w:rFonts w:eastAsia="ＭＳ Ｐ明朝" w:hint="eastAsia"/>
                <w:sz w:val="18"/>
                <w:szCs w:val="18"/>
              </w:rPr>
              <w:t>Ｃ鉱業，採石業，砂利採取業　Ｄ建設業　Ｅ製造業</w:t>
            </w:r>
          </w:p>
        </w:tc>
      </w:tr>
      <w:tr w:rsidR="00891012" w:rsidRPr="00990BBB" w:rsidTr="004D4D5E">
        <w:trPr>
          <w:trHeight w:val="1449"/>
        </w:trPr>
        <w:tc>
          <w:tcPr>
            <w:tcW w:w="1185" w:type="dxa"/>
          </w:tcPr>
          <w:p w:rsidR="00891012" w:rsidRPr="00990BBB" w:rsidRDefault="00891012" w:rsidP="00891012">
            <w:pPr>
              <w:rPr>
                <w:rFonts w:eastAsia="ＭＳ Ｐ明朝"/>
                <w:sz w:val="18"/>
                <w:szCs w:val="18"/>
              </w:rPr>
            </w:pPr>
            <w:r w:rsidRPr="00990BBB">
              <w:rPr>
                <w:rFonts w:eastAsia="ＭＳ Ｐ明朝" w:hint="eastAsia"/>
                <w:sz w:val="18"/>
                <w:szCs w:val="18"/>
              </w:rPr>
              <w:t>第</w:t>
            </w:r>
            <w:r w:rsidRPr="00990BBB">
              <w:rPr>
                <w:rFonts w:eastAsia="ＭＳ Ｐ明朝" w:hint="eastAsia"/>
                <w:sz w:val="18"/>
                <w:szCs w:val="18"/>
              </w:rPr>
              <w:t>3</w:t>
            </w:r>
            <w:r w:rsidRPr="00990BBB">
              <w:rPr>
                <w:rFonts w:eastAsia="ＭＳ Ｐ明朝" w:hint="eastAsia"/>
                <w:sz w:val="18"/>
                <w:szCs w:val="18"/>
              </w:rPr>
              <w:t>次産業</w:t>
            </w:r>
          </w:p>
        </w:tc>
        <w:tc>
          <w:tcPr>
            <w:tcW w:w="7885" w:type="dxa"/>
            <w:vAlign w:val="center"/>
          </w:tcPr>
          <w:p w:rsidR="00891012" w:rsidRPr="00990BBB" w:rsidRDefault="00891012" w:rsidP="00891012">
            <w:pPr>
              <w:rPr>
                <w:rFonts w:eastAsia="ＭＳ Ｐ明朝"/>
                <w:sz w:val="18"/>
                <w:szCs w:val="18"/>
              </w:rPr>
            </w:pPr>
            <w:r w:rsidRPr="00990BBB">
              <w:rPr>
                <w:rFonts w:eastAsia="ＭＳ Ｐ明朝" w:hint="eastAsia"/>
                <w:sz w:val="18"/>
                <w:szCs w:val="18"/>
              </w:rPr>
              <w:t>Ｆ電気・ガス・熱供給・水道業　Ｇ情報通信業　Ｈ運輸業，郵便業　Ｉ卸売業，小売業　Ｊ金融業，保険業　　Ｋ不動産業，物品賃貸業　Ｌ学術研究，専門・技術サービス業　Ｍ宿泊業，飲食サービス業　Ｎ生活関連サービス業，娯楽業　Ｏ教育，学習支援業　Ｐ医療，福祉　Ｑ複合サービス事業　Ｒサービス業（他に分類されないもの）　　Ｓ公務（他に分類されるものを除く）</w:t>
            </w:r>
          </w:p>
        </w:tc>
      </w:tr>
    </w:tbl>
    <w:p w:rsidR="00891012" w:rsidRPr="00990BBB" w:rsidRDefault="00891012" w:rsidP="00891012">
      <w:pPr>
        <w:rPr>
          <w:rFonts w:eastAsia="ＭＳ Ｐ明朝"/>
          <w:sz w:val="18"/>
          <w:szCs w:val="18"/>
        </w:rPr>
      </w:pPr>
      <w:r w:rsidRPr="00990BBB">
        <w:rPr>
          <w:rFonts w:eastAsia="ＭＳ Ｐ明朝" w:hint="eastAsia"/>
          <w:sz w:val="18"/>
          <w:szCs w:val="18"/>
        </w:rPr>
        <w:t>なお</w:t>
      </w:r>
      <w:r w:rsidR="00920479" w:rsidRPr="00990BBB">
        <w:rPr>
          <w:rFonts w:eastAsia="ＭＳ Ｐ明朝" w:hint="eastAsia"/>
          <w:sz w:val="18"/>
          <w:szCs w:val="18"/>
        </w:rPr>
        <w:t>，</w:t>
      </w:r>
      <w:r w:rsidRPr="00990BBB">
        <w:rPr>
          <w:rFonts w:eastAsia="ＭＳ Ｐ明朝" w:hint="eastAsia"/>
          <w:sz w:val="18"/>
          <w:szCs w:val="18"/>
        </w:rPr>
        <w:t>産業大分類のうち</w:t>
      </w:r>
      <w:r w:rsidR="00920479" w:rsidRPr="00990BBB">
        <w:rPr>
          <w:rFonts w:eastAsia="ＭＳ Ｐ明朝" w:hint="eastAsia"/>
          <w:sz w:val="18"/>
          <w:szCs w:val="18"/>
        </w:rPr>
        <w:t>，</w:t>
      </w:r>
      <w:r w:rsidRPr="00990BBB">
        <w:rPr>
          <w:rFonts w:eastAsia="ＭＳ Ｐ明朝" w:hint="eastAsia"/>
          <w:sz w:val="18"/>
          <w:szCs w:val="18"/>
        </w:rPr>
        <w:t>「Ｔ分類不能の産業」については</w:t>
      </w:r>
      <w:r w:rsidR="00920479" w:rsidRPr="00990BBB">
        <w:rPr>
          <w:rFonts w:eastAsia="ＭＳ Ｐ明朝" w:hint="eastAsia"/>
          <w:sz w:val="18"/>
          <w:szCs w:val="18"/>
        </w:rPr>
        <w:t>，</w:t>
      </w:r>
      <w:r w:rsidRPr="00990BBB">
        <w:rPr>
          <w:rFonts w:eastAsia="ＭＳ Ｐ明朝" w:hint="eastAsia"/>
          <w:sz w:val="18"/>
          <w:szCs w:val="18"/>
        </w:rPr>
        <w:t>上記の３部門には含まない。</w:t>
      </w:r>
    </w:p>
    <w:p w:rsidR="00891012" w:rsidRPr="00990BBB" w:rsidRDefault="00434E0B" w:rsidP="00891012">
      <w:pPr>
        <w:rPr>
          <w:rFonts w:eastAsia="ＭＳ Ｐ明朝"/>
          <w:sz w:val="18"/>
          <w:szCs w:val="18"/>
        </w:rPr>
      </w:pPr>
      <w:r>
        <w:rPr>
          <w:rFonts w:eastAsia="ＭＳ Ｐ明朝" w:hint="eastAsia"/>
          <w:sz w:val="18"/>
          <w:szCs w:val="18"/>
        </w:rPr>
        <w:t>＜参考＞特殊な再編成</w:t>
      </w:r>
    </w:p>
    <w:p w:rsidR="002B21A7" w:rsidRDefault="00434E0B" w:rsidP="00891012">
      <w:pPr>
        <w:rPr>
          <w:rFonts w:eastAsia="ＭＳ Ｐ明朝"/>
          <w:sz w:val="18"/>
          <w:szCs w:val="18"/>
        </w:rPr>
      </w:pPr>
      <w:r>
        <w:rPr>
          <w:rFonts w:eastAsia="ＭＳ Ｐ明朝" w:hint="eastAsia"/>
          <w:sz w:val="18"/>
          <w:szCs w:val="18"/>
        </w:rPr>
        <w:t>「</w:t>
      </w:r>
      <w:r>
        <w:rPr>
          <w:rFonts w:eastAsia="ＭＳ Ｐ明朝" w:hint="eastAsia"/>
          <w:sz w:val="18"/>
          <w:szCs w:val="18"/>
        </w:rPr>
        <w:t>I</w:t>
      </w:r>
      <w:r>
        <w:rPr>
          <w:rFonts w:eastAsia="ＭＳ Ｐ明朝" w:hint="eastAsia"/>
          <w:sz w:val="18"/>
          <w:szCs w:val="18"/>
        </w:rPr>
        <w:t>卸売業，小売業」の中分類「無店舗小売業」については，販売品によりそれぞれの小売業に分類することとし，有店舗，無店舗を区別していない。小分類「管理，補助的経済活動を行う事業所」については，その活動の対象となる事業所の主な経済活動と同一の分類としている。</w:t>
      </w:r>
    </w:p>
    <w:p w:rsidR="00434E0B" w:rsidRDefault="00434E0B" w:rsidP="00891012">
      <w:pPr>
        <w:rPr>
          <w:rFonts w:eastAsia="ＭＳ Ｐ明朝"/>
          <w:sz w:val="18"/>
          <w:szCs w:val="18"/>
        </w:rPr>
      </w:pPr>
    </w:p>
    <w:p w:rsidR="001411EB" w:rsidRDefault="001411EB" w:rsidP="00891012">
      <w:pPr>
        <w:rPr>
          <w:rFonts w:eastAsia="ＭＳ Ｐ明朝"/>
          <w:sz w:val="18"/>
          <w:szCs w:val="18"/>
        </w:rPr>
      </w:pPr>
    </w:p>
    <w:p w:rsidR="001411EB" w:rsidRDefault="001411EB" w:rsidP="00891012">
      <w:pPr>
        <w:rPr>
          <w:rFonts w:eastAsia="ＭＳ Ｐ明朝"/>
          <w:sz w:val="18"/>
          <w:szCs w:val="18"/>
        </w:rPr>
      </w:pPr>
    </w:p>
    <w:p w:rsidR="001411EB" w:rsidRDefault="001411EB" w:rsidP="00891012">
      <w:pPr>
        <w:rPr>
          <w:rFonts w:eastAsia="ＭＳ Ｐ明朝"/>
          <w:sz w:val="18"/>
          <w:szCs w:val="18"/>
        </w:rPr>
      </w:pPr>
    </w:p>
    <w:p w:rsidR="001411EB" w:rsidRPr="00990BBB" w:rsidRDefault="001411EB" w:rsidP="00891012">
      <w:pPr>
        <w:rPr>
          <w:rFonts w:eastAsia="ＭＳ Ｐ明朝"/>
          <w:sz w:val="18"/>
          <w:szCs w:val="18"/>
        </w:rPr>
      </w:pPr>
    </w:p>
    <w:p w:rsidR="00891012" w:rsidRPr="00990BBB" w:rsidRDefault="00891012" w:rsidP="00891012">
      <w:pPr>
        <w:rPr>
          <w:rFonts w:eastAsia="ＭＳ Ｐ明朝"/>
          <w:sz w:val="18"/>
          <w:szCs w:val="18"/>
        </w:rPr>
      </w:pPr>
      <w:r w:rsidRPr="00990BBB">
        <w:rPr>
          <w:rFonts w:eastAsia="ＭＳ Ｐ明朝" w:hint="eastAsia"/>
          <w:sz w:val="18"/>
          <w:szCs w:val="18"/>
        </w:rPr>
        <w:lastRenderedPageBreak/>
        <w:t>◎職業</w:t>
      </w:r>
    </w:p>
    <w:p w:rsidR="00891012" w:rsidRPr="00990BBB" w:rsidRDefault="00891012" w:rsidP="00243593">
      <w:pPr>
        <w:ind w:firstLineChars="100" w:firstLine="180"/>
        <w:rPr>
          <w:rFonts w:eastAsia="ＭＳ Ｐ明朝"/>
          <w:sz w:val="18"/>
          <w:szCs w:val="18"/>
        </w:rPr>
      </w:pPr>
      <w:r w:rsidRPr="00990BBB">
        <w:rPr>
          <w:rFonts w:eastAsia="ＭＳ Ｐ明朝" w:hint="eastAsia"/>
          <w:sz w:val="18"/>
          <w:szCs w:val="18"/>
        </w:rPr>
        <w:t>「職業」とは</w:t>
      </w:r>
      <w:r w:rsidR="00920479" w:rsidRPr="00990BBB">
        <w:rPr>
          <w:rFonts w:eastAsia="ＭＳ Ｐ明朝" w:hint="eastAsia"/>
          <w:sz w:val="18"/>
          <w:szCs w:val="18"/>
        </w:rPr>
        <w:t>，</w:t>
      </w:r>
      <w:r w:rsidRPr="00990BBB">
        <w:rPr>
          <w:rFonts w:eastAsia="ＭＳ Ｐ明朝" w:hint="eastAsia"/>
          <w:sz w:val="18"/>
          <w:szCs w:val="18"/>
        </w:rPr>
        <w:t>就業者について</w:t>
      </w:r>
      <w:r w:rsidR="00920479" w:rsidRPr="00990BBB">
        <w:rPr>
          <w:rFonts w:eastAsia="ＭＳ Ｐ明朝" w:hint="eastAsia"/>
          <w:sz w:val="18"/>
          <w:szCs w:val="18"/>
        </w:rPr>
        <w:t>，</w:t>
      </w:r>
      <w:r w:rsidRPr="00990BBB">
        <w:rPr>
          <w:rFonts w:eastAsia="ＭＳ Ｐ明朝" w:hint="eastAsia"/>
          <w:sz w:val="18"/>
          <w:szCs w:val="18"/>
        </w:rPr>
        <w:t>調査週間中にその人が実際に従事していた仕事の種類によって分類したものをいう。なお</w:t>
      </w:r>
      <w:r w:rsidR="00920479" w:rsidRPr="00990BBB">
        <w:rPr>
          <w:rFonts w:eastAsia="ＭＳ Ｐ明朝" w:hint="eastAsia"/>
          <w:sz w:val="18"/>
          <w:szCs w:val="18"/>
        </w:rPr>
        <w:t>，</w:t>
      </w:r>
      <w:r w:rsidRPr="00990BBB">
        <w:rPr>
          <w:rFonts w:eastAsia="ＭＳ Ｐ明朝" w:hint="eastAsia"/>
          <w:sz w:val="18"/>
          <w:szCs w:val="18"/>
        </w:rPr>
        <w:t>従事した仕事が二つ以上ある場合は</w:t>
      </w:r>
      <w:r w:rsidR="00920479" w:rsidRPr="00990BBB">
        <w:rPr>
          <w:rFonts w:eastAsia="ＭＳ Ｐ明朝" w:hint="eastAsia"/>
          <w:sz w:val="18"/>
          <w:szCs w:val="18"/>
        </w:rPr>
        <w:t>，</w:t>
      </w:r>
      <w:r w:rsidRPr="00990BBB">
        <w:rPr>
          <w:rFonts w:eastAsia="ＭＳ Ｐ明朝" w:hint="eastAsia"/>
          <w:sz w:val="18"/>
          <w:szCs w:val="18"/>
        </w:rPr>
        <w:t>その人が主に従事した仕事の種類によった。</w:t>
      </w:r>
    </w:p>
    <w:p w:rsidR="00434E0B" w:rsidRDefault="00891012" w:rsidP="00926B0A">
      <w:pPr>
        <w:ind w:firstLineChars="100" w:firstLine="180"/>
        <w:rPr>
          <w:rFonts w:eastAsia="ＭＳ Ｐ明朝"/>
          <w:sz w:val="18"/>
          <w:szCs w:val="18"/>
        </w:rPr>
      </w:pPr>
      <w:r w:rsidRPr="00990BBB">
        <w:rPr>
          <w:rFonts w:eastAsia="ＭＳ Ｐ明朝" w:hint="eastAsia"/>
          <w:sz w:val="18"/>
          <w:szCs w:val="18"/>
        </w:rPr>
        <w:t>平成</w:t>
      </w:r>
      <w:r w:rsidR="00434E0B">
        <w:rPr>
          <w:rFonts w:eastAsia="ＭＳ Ｐ明朝" w:hint="eastAsia"/>
          <w:sz w:val="18"/>
          <w:szCs w:val="18"/>
        </w:rPr>
        <w:t>27</w:t>
      </w:r>
      <w:r w:rsidRPr="00990BBB">
        <w:rPr>
          <w:rFonts w:eastAsia="ＭＳ Ｐ明朝" w:hint="eastAsia"/>
          <w:sz w:val="18"/>
          <w:szCs w:val="18"/>
        </w:rPr>
        <w:t>年国勢調査に用いた職業分類は</w:t>
      </w:r>
      <w:r w:rsidR="00920479" w:rsidRPr="00990BBB">
        <w:rPr>
          <w:rFonts w:eastAsia="ＭＳ Ｐ明朝" w:hint="eastAsia"/>
          <w:sz w:val="18"/>
          <w:szCs w:val="18"/>
        </w:rPr>
        <w:t>，</w:t>
      </w:r>
      <w:r w:rsidRPr="00990BBB">
        <w:rPr>
          <w:rFonts w:eastAsia="ＭＳ Ｐ明朝" w:hint="eastAsia"/>
          <w:sz w:val="18"/>
          <w:szCs w:val="18"/>
        </w:rPr>
        <w:t>平成</w:t>
      </w:r>
      <w:r w:rsidRPr="00990BBB">
        <w:rPr>
          <w:rFonts w:eastAsia="ＭＳ Ｐ明朝" w:hint="eastAsia"/>
          <w:sz w:val="18"/>
          <w:szCs w:val="18"/>
        </w:rPr>
        <w:t>21</w:t>
      </w:r>
      <w:r w:rsidRPr="00990BBB">
        <w:rPr>
          <w:rFonts w:eastAsia="ＭＳ Ｐ明朝" w:hint="eastAsia"/>
          <w:sz w:val="18"/>
          <w:szCs w:val="18"/>
        </w:rPr>
        <w:t>年</w:t>
      </w:r>
      <w:r w:rsidRPr="00990BBB">
        <w:rPr>
          <w:rFonts w:eastAsia="ＭＳ Ｐ明朝" w:hint="eastAsia"/>
          <w:sz w:val="18"/>
          <w:szCs w:val="18"/>
        </w:rPr>
        <w:t>12</w:t>
      </w:r>
      <w:r w:rsidRPr="00990BBB">
        <w:rPr>
          <w:rFonts w:eastAsia="ＭＳ Ｐ明朝" w:hint="eastAsia"/>
          <w:sz w:val="18"/>
          <w:szCs w:val="18"/>
        </w:rPr>
        <w:t>月に設定された日本標準職業分類を基に再編成したもので</w:t>
      </w:r>
      <w:r w:rsidR="00920479" w:rsidRPr="00990BBB">
        <w:rPr>
          <w:rFonts w:eastAsia="ＭＳ Ｐ明朝" w:hint="eastAsia"/>
          <w:sz w:val="18"/>
          <w:szCs w:val="18"/>
        </w:rPr>
        <w:t>，</w:t>
      </w:r>
      <w:r w:rsidRPr="00990BBB">
        <w:rPr>
          <w:rFonts w:eastAsia="ＭＳ Ｐ明朝" w:hint="eastAsia"/>
          <w:sz w:val="18"/>
          <w:szCs w:val="18"/>
        </w:rPr>
        <w:t>12</w:t>
      </w:r>
      <w:r w:rsidRPr="00990BBB">
        <w:rPr>
          <w:rFonts w:eastAsia="ＭＳ Ｐ明朝" w:hint="eastAsia"/>
          <w:sz w:val="18"/>
          <w:szCs w:val="18"/>
        </w:rPr>
        <w:t>項目の大分類</w:t>
      </w:r>
      <w:r w:rsidR="00920479" w:rsidRPr="00990BBB">
        <w:rPr>
          <w:rFonts w:eastAsia="ＭＳ Ｐ明朝" w:hint="eastAsia"/>
          <w:sz w:val="18"/>
          <w:szCs w:val="18"/>
        </w:rPr>
        <w:t>，</w:t>
      </w:r>
      <w:r w:rsidRPr="00990BBB">
        <w:rPr>
          <w:rFonts w:eastAsia="ＭＳ Ｐ明朝" w:hint="eastAsia"/>
          <w:sz w:val="18"/>
          <w:szCs w:val="18"/>
        </w:rPr>
        <w:t>57</w:t>
      </w:r>
      <w:r w:rsidRPr="00990BBB">
        <w:rPr>
          <w:rFonts w:eastAsia="ＭＳ Ｐ明朝" w:hint="eastAsia"/>
          <w:sz w:val="18"/>
          <w:szCs w:val="18"/>
        </w:rPr>
        <w:t>項目の中分類</w:t>
      </w:r>
      <w:r w:rsidR="00920479" w:rsidRPr="00990BBB">
        <w:rPr>
          <w:rFonts w:eastAsia="ＭＳ Ｐ明朝" w:hint="eastAsia"/>
          <w:sz w:val="18"/>
          <w:szCs w:val="18"/>
        </w:rPr>
        <w:t>，</w:t>
      </w:r>
      <w:r w:rsidRPr="00990BBB">
        <w:rPr>
          <w:rFonts w:eastAsia="ＭＳ Ｐ明朝" w:hint="eastAsia"/>
          <w:sz w:val="18"/>
          <w:szCs w:val="18"/>
        </w:rPr>
        <w:t>232</w:t>
      </w:r>
      <w:r w:rsidRPr="00990BBB">
        <w:rPr>
          <w:rFonts w:eastAsia="ＭＳ Ｐ明朝" w:hint="eastAsia"/>
          <w:sz w:val="18"/>
          <w:szCs w:val="18"/>
        </w:rPr>
        <w:t>項目の小分類から成っている。</w:t>
      </w:r>
    </w:p>
    <w:p w:rsidR="00926B0A" w:rsidRPr="00434E0B" w:rsidRDefault="00926B0A" w:rsidP="00A63866">
      <w:pPr>
        <w:ind w:firstLineChars="157" w:firstLine="283"/>
        <w:rPr>
          <w:rFonts w:eastAsia="ＭＳ Ｐ明朝"/>
          <w:sz w:val="18"/>
          <w:szCs w:val="18"/>
        </w:rPr>
      </w:pPr>
    </w:p>
    <w:p w:rsidR="00891012" w:rsidRPr="00990BBB" w:rsidRDefault="00891012" w:rsidP="00891012">
      <w:pPr>
        <w:rPr>
          <w:rFonts w:eastAsia="ＭＳ Ｐ明朝"/>
          <w:sz w:val="18"/>
          <w:szCs w:val="18"/>
        </w:rPr>
      </w:pPr>
      <w:r w:rsidRPr="00990BBB">
        <w:rPr>
          <w:rFonts w:eastAsia="ＭＳ Ｐ明朝" w:hint="eastAsia"/>
          <w:sz w:val="18"/>
          <w:szCs w:val="18"/>
        </w:rPr>
        <w:t>◎従業地・通学地</w:t>
      </w:r>
    </w:p>
    <w:p w:rsidR="00891012" w:rsidRPr="00990BBB" w:rsidRDefault="00891012" w:rsidP="00891012">
      <w:pPr>
        <w:ind w:leftChars="85" w:left="178"/>
        <w:rPr>
          <w:rFonts w:eastAsia="ＭＳ Ｐ明朝"/>
          <w:sz w:val="18"/>
          <w:szCs w:val="18"/>
        </w:rPr>
      </w:pPr>
      <w:r w:rsidRPr="00990BBB">
        <w:rPr>
          <w:rFonts w:eastAsia="ＭＳ Ｐ明朝" w:hint="eastAsia"/>
          <w:sz w:val="18"/>
          <w:szCs w:val="18"/>
        </w:rPr>
        <w:t>「従業地</w:t>
      </w:r>
      <w:r w:rsidR="00920479" w:rsidRPr="00990BBB">
        <w:rPr>
          <w:rFonts w:eastAsia="ＭＳ Ｐ明朝" w:hint="eastAsia"/>
          <w:sz w:val="18"/>
          <w:szCs w:val="18"/>
        </w:rPr>
        <w:t>，</w:t>
      </w:r>
      <w:r w:rsidRPr="00990BBB">
        <w:rPr>
          <w:rFonts w:eastAsia="ＭＳ Ｐ明朝" w:hint="eastAsia"/>
          <w:sz w:val="18"/>
          <w:szCs w:val="18"/>
        </w:rPr>
        <w:t>通学地」とは</w:t>
      </w:r>
      <w:r w:rsidR="00920479" w:rsidRPr="00990BBB">
        <w:rPr>
          <w:rFonts w:eastAsia="ＭＳ Ｐ明朝" w:hint="eastAsia"/>
          <w:sz w:val="18"/>
          <w:szCs w:val="18"/>
        </w:rPr>
        <w:t>，</w:t>
      </w:r>
      <w:r w:rsidRPr="00990BBB">
        <w:rPr>
          <w:rFonts w:eastAsia="ＭＳ Ｐ明朝" w:hint="eastAsia"/>
          <w:sz w:val="18"/>
          <w:szCs w:val="18"/>
        </w:rPr>
        <w:t>就業者が従業している</w:t>
      </w:r>
      <w:r w:rsidR="00920479" w:rsidRPr="00990BBB">
        <w:rPr>
          <w:rFonts w:eastAsia="ＭＳ Ｐ明朝" w:hint="eastAsia"/>
          <w:sz w:val="18"/>
          <w:szCs w:val="18"/>
        </w:rPr>
        <w:t>，</w:t>
      </w:r>
      <w:r w:rsidRPr="00990BBB">
        <w:rPr>
          <w:rFonts w:eastAsia="ＭＳ Ｐ明朝" w:hint="eastAsia"/>
          <w:sz w:val="18"/>
          <w:szCs w:val="18"/>
        </w:rPr>
        <w:t>または通学者が通学している場所をいい</w:t>
      </w:r>
      <w:r w:rsidR="00920479" w:rsidRPr="00990BBB">
        <w:rPr>
          <w:rFonts w:eastAsia="ＭＳ Ｐ明朝" w:hint="eastAsia"/>
          <w:sz w:val="18"/>
          <w:szCs w:val="18"/>
        </w:rPr>
        <w:t>，</w:t>
      </w:r>
      <w:r w:rsidRPr="00990BBB">
        <w:rPr>
          <w:rFonts w:eastAsia="ＭＳ Ｐ明朝" w:hint="eastAsia"/>
          <w:sz w:val="18"/>
          <w:szCs w:val="18"/>
        </w:rPr>
        <w:t>次のとおり区分している。</w:t>
      </w:r>
    </w:p>
    <w:p w:rsidR="00891012" w:rsidRPr="00990BBB" w:rsidRDefault="00891012" w:rsidP="007A5379">
      <w:pPr>
        <w:rPr>
          <w:rFonts w:eastAsia="ＭＳ Ｐ明朝"/>
          <w:sz w:val="18"/>
          <w:szCs w:val="18"/>
        </w:rPr>
      </w:pPr>
      <w:r w:rsidRPr="00990BBB">
        <w:rPr>
          <w:rFonts w:eastAsia="ＭＳ Ｐ明朝" w:hint="eastAsia"/>
          <w:sz w:val="18"/>
          <w:szCs w:val="18"/>
        </w:rPr>
        <w:t>○自市区町村で従業・通学</w:t>
      </w:r>
      <w:r w:rsidR="007A5379">
        <w:rPr>
          <w:rFonts w:eastAsia="ＭＳ Ｐ明朝" w:hint="eastAsia"/>
          <w:sz w:val="18"/>
          <w:szCs w:val="18"/>
        </w:rPr>
        <w:t xml:space="preserve">  </w:t>
      </w:r>
      <w:r w:rsidRPr="00990BBB">
        <w:rPr>
          <w:rFonts w:eastAsia="ＭＳ Ｐ明朝" w:hint="eastAsia"/>
          <w:sz w:val="18"/>
          <w:szCs w:val="18"/>
        </w:rPr>
        <w:t>従業・通学先が常住している市区町村と同一の市区町村にある場合</w:t>
      </w:r>
      <w:r w:rsidR="00926B0A">
        <w:rPr>
          <w:rFonts w:eastAsia="ＭＳ Ｐ明朝" w:hint="eastAsia"/>
          <w:sz w:val="18"/>
          <w:szCs w:val="18"/>
        </w:rPr>
        <w:t>。</w:t>
      </w:r>
    </w:p>
    <w:p w:rsidR="00891012" w:rsidRPr="00990BBB" w:rsidRDefault="00891012" w:rsidP="007A5379">
      <w:pPr>
        <w:jc w:val="left"/>
        <w:rPr>
          <w:rFonts w:eastAsia="ＭＳ Ｐ明朝"/>
          <w:sz w:val="18"/>
          <w:szCs w:val="18"/>
        </w:rPr>
      </w:pPr>
      <w:r w:rsidRPr="00990BBB">
        <w:rPr>
          <w:rFonts w:eastAsia="ＭＳ Ｐ明朝" w:hint="eastAsia"/>
          <w:sz w:val="18"/>
          <w:szCs w:val="18"/>
        </w:rPr>
        <w:t>（</w:t>
      </w:r>
      <w:r w:rsidRPr="00990BBB">
        <w:rPr>
          <w:rFonts w:eastAsia="ＭＳ Ｐ明朝" w:hint="eastAsia"/>
          <w:sz w:val="18"/>
          <w:szCs w:val="18"/>
        </w:rPr>
        <w:t>1</w:t>
      </w:r>
      <w:r w:rsidR="007A5379">
        <w:rPr>
          <w:rFonts w:eastAsia="ＭＳ Ｐ明朝" w:hint="eastAsia"/>
          <w:sz w:val="18"/>
          <w:szCs w:val="18"/>
        </w:rPr>
        <w:t xml:space="preserve">）自宅　　</w:t>
      </w:r>
      <w:r w:rsidRPr="00990BBB">
        <w:rPr>
          <w:rFonts w:eastAsia="ＭＳ Ｐ明朝" w:hint="eastAsia"/>
          <w:sz w:val="18"/>
          <w:szCs w:val="18"/>
        </w:rPr>
        <w:t>従業している場所が</w:t>
      </w:r>
      <w:r w:rsidR="00920479" w:rsidRPr="00990BBB">
        <w:rPr>
          <w:rFonts w:eastAsia="ＭＳ Ｐ明朝" w:hint="eastAsia"/>
          <w:sz w:val="18"/>
          <w:szCs w:val="18"/>
        </w:rPr>
        <w:t>，</w:t>
      </w:r>
      <w:r w:rsidRPr="00990BBB">
        <w:rPr>
          <w:rFonts w:eastAsia="ＭＳ Ｐ明朝" w:hint="eastAsia"/>
          <w:sz w:val="18"/>
          <w:szCs w:val="18"/>
        </w:rPr>
        <w:t>自分の居住する家または家に付属した店・作業場などである場合</w:t>
      </w:r>
      <w:r w:rsidR="00926B0A">
        <w:rPr>
          <w:rFonts w:eastAsia="ＭＳ Ｐ明朝" w:hint="eastAsia"/>
          <w:sz w:val="18"/>
          <w:szCs w:val="18"/>
        </w:rPr>
        <w:t>。</w:t>
      </w:r>
    </w:p>
    <w:p w:rsidR="00891012" w:rsidRPr="00990BBB" w:rsidRDefault="00891012" w:rsidP="00926B0A">
      <w:pPr>
        <w:ind w:firstLineChars="550" w:firstLine="990"/>
        <w:jc w:val="left"/>
        <w:rPr>
          <w:rFonts w:eastAsia="ＭＳ Ｐ明朝"/>
          <w:sz w:val="18"/>
          <w:szCs w:val="18"/>
        </w:rPr>
      </w:pPr>
      <w:r w:rsidRPr="00990BBB">
        <w:rPr>
          <w:rFonts w:eastAsia="ＭＳ Ｐ明朝" w:hint="eastAsia"/>
          <w:sz w:val="18"/>
          <w:szCs w:val="18"/>
        </w:rPr>
        <w:t>①併用住宅の商店・工場の事業主とその家族従業者や住み込みの従業員などの従業先はここに含む。</w:t>
      </w:r>
    </w:p>
    <w:p w:rsidR="00891012" w:rsidRPr="00990BBB" w:rsidRDefault="00891012" w:rsidP="00926B0A">
      <w:pPr>
        <w:ind w:leftChars="472" w:left="991" w:firstLineChars="3" w:firstLine="5"/>
        <w:jc w:val="left"/>
        <w:rPr>
          <w:rFonts w:eastAsia="ＭＳ Ｐ明朝"/>
          <w:sz w:val="18"/>
          <w:szCs w:val="18"/>
        </w:rPr>
      </w:pPr>
      <w:r w:rsidRPr="00990BBB">
        <w:rPr>
          <w:rFonts w:eastAsia="ＭＳ Ｐ明朝" w:hint="eastAsia"/>
          <w:sz w:val="18"/>
          <w:szCs w:val="18"/>
        </w:rPr>
        <w:t>②農林漁家の人で</w:t>
      </w:r>
      <w:r w:rsidR="00920479" w:rsidRPr="00990BBB">
        <w:rPr>
          <w:rFonts w:eastAsia="ＭＳ Ｐ明朝" w:hint="eastAsia"/>
          <w:sz w:val="18"/>
          <w:szCs w:val="18"/>
        </w:rPr>
        <w:t>，</w:t>
      </w:r>
      <w:r w:rsidRPr="00990BBB">
        <w:rPr>
          <w:rFonts w:eastAsia="ＭＳ Ｐ明朝" w:hint="eastAsia"/>
          <w:sz w:val="18"/>
          <w:szCs w:val="18"/>
        </w:rPr>
        <w:t>自家の田畑・山林や漁船で仕事をしている場合</w:t>
      </w:r>
      <w:r w:rsidR="00920479" w:rsidRPr="00990BBB">
        <w:rPr>
          <w:rFonts w:eastAsia="ＭＳ Ｐ明朝" w:hint="eastAsia"/>
          <w:sz w:val="18"/>
          <w:szCs w:val="18"/>
        </w:rPr>
        <w:t>，</w:t>
      </w:r>
      <w:r w:rsidRPr="00990BBB">
        <w:rPr>
          <w:rFonts w:eastAsia="ＭＳ Ｐ明朝" w:hint="eastAsia"/>
          <w:sz w:val="18"/>
          <w:szCs w:val="18"/>
        </w:rPr>
        <w:t>自営の大工</w:t>
      </w:r>
      <w:r w:rsidR="00920479" w:rsidRPr="00990BBB">
        <w:rPr>
          <w:rFonts w:eastAsia="ＭＳ Ｐ明朝" w:hint="eastAsia"/>
          <w:sz w:val="18"/>
          <w:szCs w:val="18"/>
        </w:rPr>
        <w:t>，</w:t>
      </w:r>
      <w:r w:rsidRPr="00990BBB">
        <w:rPr>
          <w:rFonts w:eastAsia="ＭＳ Ｐ明朝" w:hint="eastAsia"/>
          <w:sz w:val="18"/>
          <w:szCs w:val="18"/>
        </w:rPr>
        <w:t>左官などが自宅を離れて仕事をしている場合もここに含む。</w:t>
      </w:r>
    </w:p>
    <w:p w:rsidR="00891012" w:rsidRPr="00990BBB" w:rsidRDefault="00891012" w:rsidP="00A915B4">
      <w:pPr>
        <w:rPr>
          <w:rFonts w:eastAsia="ＭＳ Ｐ明朝"/>
          <w:sz w:val="18"/>
          <w:szCs w:val="18"/>
        </w:rPr>
      </w:pPr>
      <w:r w:rsidRPr="00990BBB">
        <w:rPr>
          <w:rFonts w:eastAsia="ＭＳ Ｐ明朝" w:hint="eastAsia"/>
          <w:sz w:val="18"/>
          <w:szCs w:val="18"/>
        </w:rPr>
        <w:t>（</w:t>
      </w:r>
      <w:r w:rsidRPr="00990BBB">
        <w:rPr>
          <w:rFonts w:eastAsia="ＭＳ Ｐ明朝" w:hint="eastAsia"/>
          <w:sz w:val="18"/>
          <w:szCs w:val="18"/>
        </w:rPr>
        <w:t>2</w:t>
      </w:r>
      <w:r w:rsidRPr="00990BBB">
        <w:rPr>
          <w:rFonts w:eastAsia="ＭＳ Ｐ明朝" w:hint="eastAsia"/>
          <w:sz w:val="18"/>
          <w:szCs w:val="18"/>
        </w:rPr>
        <w:t>）自宅外　常住地と同じ市区町村に従業・通学先がある人で上記の「自宅」以外の場合</w:t>
      </w:r>
      <w:r w:rsidR="00926B0A">
        <w:rPr>
          <w:rFonts w:eastAsia="ＭＳ Ｐ明朝" w:hint="eastAsia"/>
          <w:sz w:val="18"/>
          <w:szCs w:val="18"/>
        </w:rPr>
        <w:t>。</w:t>
      </w:r>
    </w:p>
    <w:p w:rsidR="00891012" w:rsidRPr="00990BBB" w:rsidRDefault="00891012" w:rsidP="00A915B4">
      <w:pPr>
        <w:rPr>
          <w:rFonts w:eastAsia="ＭＳ Ｐ明朝"/>
          <w:sz w:val="18"/>
          <w:szCs w:val="18"/>
        </w:rPr>
      </w:pPr>
      <w:r w:rsidRPr="00990BBB">
        <w:rPr>
          <w:rFonts w:eastAsia="ＭＳ Ｐ明朝" w:hint="eastAsia"/>
          <w:sz w:val="18"/>
          <w:szCs w:val="18"/>
        </w:rPr>
        <w:t>○他市区町村で従業・通学</w:t>
      </w:r>
    </w:p>
    <w:p w:rsidR="00891012" w:rsidRPr="00990BBB" w:rsidRDefault="00891012" w:rsidP="00A63866">
      <w:pPr>
        <w:ind w:firstLineChars="101" w:firstLine="182"/>
        <w:rPr>
          <w:rFonts w:eastAsia="ＭＳ Ｐ明朝"/>
          <w:sz w:val="18"/>
          <w:szCs w:val="18"/>
        </w:rPr>
      </w:pPr>
      <w:r w:rsidRPr="00990BBB">
        <w:rPr>
          <w:rFonts w:eastAsia="ＭＳ Ｐ明朝" w:hint="eastAsia"/>
          <w:sz w:val="18"/>
          <w:szCs w:val="18"/>
        </w:rPr>
        <w:t>従業・通学先が常住している市区町村以外にある場合。　これは</w:t>
      </w:r>
      <w:r w:rsidR="00920479" w:rsidRPr="00990BBB">
        <w:rPr>
          <w:rFonts w:eastAsia="ＭＳ Ｐ明朝" w:hint="eastAsia"/>
          <w:sz w:val="18"/>
          <w:szCs w:val="18"/>
        </w:rPr>
        <w:t>，</w:t>
      </w:r>
      <w:r w:rsidRPr="00990BBB">
        <w:rPr>
          <w:rFonts w:eastAsia="ＭＳ Ｐ明朝" w:hint="eastAsia"/>
          <w:sz w:val="18"/>
          <w:szCs w:val="18"/>
        </w:rPr>
        <w:t>いわゆるその市区町村からの流出人口を示すものである。</w:t>
      </w:r>
    </w:p>
    <w:p w:rsidR="00891012" w:rsidRPr="00990BBB" w:rsidRDefault="00891012" w:rsidP="007A5379">
      <w:pPr>
        <w:jc w:val="left"/>
        <w:rPr>
          <w:rFonts w:eastAsia="ＭＳ Ｐ明朝"/>
          <w:sz w:val="18"/>
          <w:szCs w:val="18"/>
        </w:rPr>
      </w:pPr>
      <w:r w:rsidRPr="00990BBB">
        <w:rPr>
          <w:rFonts w:eastAsia="ＭＳ Ｐ明朝" w:hint="eastAsia"/>
          <w:sz w:val="18"/>
          <w:szCs w:val="18"/>
        </w:rPr>
        <w:t>（</w:t>
      </w:r>
      <w:r w:rsidRPr="00990BBB">
        <w:rPr>
          <w:rFonts w:eastAsia="ＭＳ Ｐ明朝" w:hint="eastAsia"/>
          <w:sz w:val="18"/>
          <w:szCs w:val="18"/>
        </w:rPr>
        <w:t>1</w:t>
      </w:r>
      <w:r w:rsidR="007A5379">
        <w:rPr>
          <w:rFonts w:eastAsia="ＭＳ Ｐ明朝" w:hint="eastAsia"/>
          <w:sz w:val="18"/>
          <w:szCs w:val="18"/>
        </w:rPr>
        <w:t xml:space="preserve">）県内他市区町村　　</w:t>
      </w:r>
      <w:r w:rsidRPr="00990BBB">
        <w:rPr>
          <w:rFonts w:eastAsia="ＭＳ Ｐ明朝" w:hint="eastAsia"/>
          <w:sz w:val="18"/>
          <w:szCs w:val="18"/>
        </w:rPr>
        <w:t>従業・通学先が常住地と同じ都道府県内の他の市区町村にある場合</w:t>
      </w:r>
      <w:r w:rsidR="00926B0A">
        <w:rPr>
          <w:rFonts w:eastAsia="ＭＳ Ｐ明朝" w:hint="eastAsia"/>
          <w:sz w:val="18"/>
          <w:szCs w:val="18"/>
        </w:rPr>
        <w:t>。</w:t>
      </w:r>
    </w:p>
    <w:p w:rsidR="00891012" w:rsidRPr="00990BBB" w:rsidRDefault="00891012" w:rsidP="007A5379">
      <w:pPr>
        <w:jc w:val="left"/>
        <w:rPr>
          <w:rFonts w:eastAsia="ＭＳ Ｐ明朝"/>
          <w:sz w:val="18"/>
          <w:szCs w:val="18"/>
        </w:rPr>
      </w:pPr>
      <w:r w:rsidRPr="00990BBB">
        <w:rPr>
          <w:rFonts w:eastAsia="ＭＳ Ｐ明朝" w:hint="eastAsia"/>
          <w:sz w:val="18"/>
          <w:szCs w:val="18"/>
        </w:rPr>
        <w:t>（</w:t>
      </w:r>
      <w:r w:rsidRPr="00990BBB">
        <w:rPr>
          <w:rFonts w:eastAsia="ＭＳ Ｐ明朝" w:hint="eastAsia"/>
          <w:sz w:val="18"/>
          <w:szCs w:val="18"/>
        </w:rPr>
        <w:t>2</w:t>
      </w:r>
      <w:r w:rsidR="007A5379">
        <w:rPr>
          <w:rFonts w:eastAsia="ＭＳ Ｐ明朝" w:hint="eastAsia"/>
          <w:sz w:val="18"/>
          <w:szCs w:val="18"/>
        </w:rPr>
        <w:t>）他県</w:t>
      </w:r>
      <w:r w:rsidR="007A5379">
        <w:rPr>
          <w:rFonts w:eastAsia="ＭＳ Ｐ明朝" w:hint="eastAsia"/>
          <w:sz w:val="18"/>
          <w:szCs w:val="18"/>
        </w:rPr>
        <w:t xml:space="preserve">             </w:t>
      </w:r>
      <w:r w:rsidRPr="00990BBB">
        <w:rPr>
          <w:rFonts w:eastAsia="ＭＳ Ｐ明朝" w:hint="eastAsia"/>
          <w:sz w:val="18"/>
          <w:szCs w:val="18"/>
        </w:rPr>
        <w:t>従業・通学先が常住地と異なる都道府県にある場合</w:t>
      </w:r>
      <w:r w:rsidR="00926B0A">
        <w:rPr>
          <w:rFonts w:eastAsia="ＭＳ Ｐ明朝" w:hint="eastAsia"/>
          <w:sz w:val="18"/>
          <w:szCs w:val="18"/>
        </w:rPr>
        <w:t>。</w:t>
      </w:r>
    </w:p>
    <w:p w:rsidR="00891012" w:rsidRDefault="00891012" w:rsidP="00891012">
      <w:pPr>
        <w:ind w:leftChars="85" w:left="178" w:firstLineChars="101" w:firstLine="182"/>
        <w:rPr>
          <w:rFonts w:eastAsia="ＭＳ Ｐ明朝"/>
          <w:sz w:val="18"/>
          <w:szCs w:val="18"/>
        </w:rPr>
      </w:pPr>
    </w:p>
    <w:p w:rsidR="007A5379" w:rsidRPr="007A5379" w:rsidRDefault="007A5379" w:rsidP="00891012">
      <w:pPr>
        <w:ind w:leftChars="85" w:left="178" w:firstLineChars="101" w:firstLine="182"/>
        <w:rPr>
          <w:rFonts w:eastAsia="ＭＳ Ｐ明朝"/>
          <w:sz w:val="18"/>
          <w:szCs w:val="18"/>
        </w:rPr>
      </w:pPr>
    </w:p>
    <w:p w:rsidR="00891012" w:rsidRPr="00990BBB" w:rsidRDefault="00891012" w:rsidP="00A915B4">
      <w:pPr>
        <w:rPr>
          <w:rFonts w:eastAsia="ＭＳ Ｐ明朝"/>
          <w:sz w:val="18"/>
          <w:szCs w:val="18"/>
        </w:rPr>
      </w:pPr>
      <w:r w:rsidRPr="00990BBB">
        <w:rPr>
          <w:rFonts w:eastAsia="ＭＳ Ｐ明朝" w:hint="eastAsia"/>
          <w:sz w:val="18"/>
          <w:szCs w:val="18"/>
        </w:rPr>
        <w:t>◎夜間人口と昼間人口</w:t>
      </w:r>
    </w:p>
    <w:p w:rsidR="00891012" w:rsidRPr="00990BBB" w:rsidRDefault="00891012" w:rsidP="00A915B4">
      <w:pPr>
        <w:rPr>
          <w:rFonts w:eastAsia="ＭＳ Ｐ明朝"/>
          <w:sz w:val="18"/>
          <w:szCs w:val="18"/>
        </w:rPr>
      </w:pPr>
      <w:r w:rsidRPr="00990BBB">
        <w:rPr>
          <w:rFonts w:eastAsia="ＭＳ Ｐ明朝" w:hint="eastAsia"/>
          <w:sz w:val="18"/>
          <w:szCs w:val="18"/>
        </w:rPr>
        <w:t>○常住地による人口（夜間人口）</w:t>
      </w:r>
      <w:r w:rsidR="002A4830">
        <w:rPr>
          <w:rFonts w:eastAsia="ＭＳ Ｐ明朝" w:hint="eastAsia"/>
          <w:sz w:val="18"/>
          <w:szCs w:val="18"/>
        </w:rPr>
        <w:t xml:space="preserve">　</w:t>
      </w:r>
      <w:r w:rsidRPr="00990BBB">
        <w:rPr>
          <w:rFonts w:eastAsia="ＭＳ Ｐ明朝" w:hint="eastAsia"/>
          <w:sz w:val="18"/>
          <w:szCs w:val="18"/>
        </w:rPr>
        <w:t xml:space="preserve">　</w:t>
      </w:r>
      <w:r w:rsidR="001411EB">
        <w:rPr>
          <w:rFonts w:eastAsia="ＭＳ Ｐ明朝" w:hint="eastAsia"/>
          <w:sz w:val="18"/>
          <w:szCs w:val="18"/>
        </w:rPr>
        <w:t xml:space="preserve">       </w:t>
      </w:r>
      <w:r w:rsidRPr="00990BBB">
        <w:rPr>
          <w:rFonts w:eastAsia="ＭＳ Ｐ明朝" w:hint="eastAsia"/>
          <w:sz w:val="18"/>
          <w:szCs w:val="18"/>
        </w:rPr>
        <w:t>調査時に調査の地域に常住している人口</w:t>
      </w:r>
    </w:p>
    <w:p w:rsidR="00891012" w:rsidRPr="00990BBB" w:rsidRDefault="00891012" w:rsidP="00A915B4">
      <w:pPr>
        <w:rPr>
          <w:rFonts w:eastAsia="ＭＳ Ｐ明朝"/>
          <w:sz w:val="18"/>
          <w:szCs w:val="18"/>
        </w:rPr>
      </w:pPr>
      <w:r w:rsidRPr="00990BBB">
        <w:rPr>
          <w:rFonts w:eastAsia="ＭＳ Ｐ明朝" w:hint="eastAsia"/>
          <w:sz w:val="18"/>
          <w:szCs w:val="18"/>
        </w:rPr>
        <w:t>○従業地・通学地による人口（昼間人口）</w:t>
      </w:r>
      <w:r w:rsidR="002A4830">
        <w:rPr>
          <w:rFonts w:eastAsia="ＭＳ Ｐ明朝" w:hint="eastAsia"/>
          <w:sz w:val="18"/>
          <w:szCs w:val="18"/>
        </w:rPr>
        <w:t xml:space="preserve">　</w:t>
      </w:r>
      <w:r w:rsidRPr="00990BBB">
        <w:rPr>
          <w:rFonts w:eastAsia="ＭＳ Ｐ明朝" w:hint="eastAsia"/>
          <w:sz w:val="18"/>
          <w:szCs w:val="18"/>
        </w:rPr>
        <w:t xml:space="preserve">　従業地・通学地集計の結果を用いて</w:t>
      </w:r>
      <w:r w:rsidR="00920479" w:rsidRPr="00990BBB">
        <w:rPr>
          <w:rFonts w:eastAsia="ＭＳ Ｐ明朝" w:hint="eastAsia"/>
          <w:sz w:val="18"/>
          <w:szCs w:val="18"/>
        </w:rPr>
        <w:t>，</w:t>
      </w:r>
      <w:r w:rsidRPr="00990BBB">
        <w:rPr>
          <w:rFonts w:eastAsia="ＭＳ Ｐ明朝" w:hint="eastAsia"/>
          <w:sz w:val="18"/>
          <w:szCs w:val="18"/>
        </w:rPr>
        <w:t>次により算出している人口</w:t>
      </w:r>
    </w:p>
    <w:p w:rsidR="00891012" w:rsidRPr="00990BBB" w:rsidRDefault="00891012" w:rsidP="00891012">
      <w:pPr>
        <w:ind w:leftChars="85" w:left="178" w:firstLineChars="201" w:firstLine="362"/>
        <w:rPr>
          <w:rFonts w:eastAsia="ＭＳ Ｐ明朝"/>
          <w:sz w:val="18"/>
          <w:szCs w:val="18"/>
        </w:rPr>
      </w:pPr>
      <w:r w:rsidRPr="00990BBB">
        <w:rPr>
          <w:rFonts w:eastAsia="ＭＳ Ｐ明朝" w:hint="eastAsia"/>
          <w:sz w:val="18"/>
          <w:szCs w:val="18"/>
        </w:rPr>
        <w:t>（昼間人口の算出方法）　昼間人口＝夜間人口－流出人口＋流入人口</w:t>
      </w:r>
    </w:p>
    <w:p w:rsidR="00452528" w:rsidRPr="00990BBB" w:rsidRDefault="00452528" w:rsidP="002A4830">
      <w:pPr>
        <w:rPr>
          <w:rFonts w:eastAsia="ＭＳ Ｐ明朝"/>
          <w:color w:val="FF0000"/>
          <w:sz w:val="18"/>
          <w:szCs w:val="18"/>
        </w:rPr>
      </w:pPr>
    </w:p>
    <w:p w:rsidR="00243593" w:rsidRDefault="00D527BA" w:rsidP="00042538">
      <w:pPr>
        <w:rPr>
          <w:rFonts w:eastAsia="ＭＳ Ｐ明朝"/>
          <w:sz w:val="18"/>
          <w:szCs w:val="18"/>
        </w:rPr>
      </w:pPr>
      <w:r w:rsidRPr="00990BBB">
        <w:rPr>
          <w:rFonts w:eastAsia="ＭＳ Ｐ明朝" w:hint="eastAsia"/>
          <w:sz w:val="18"/>
          <w:szCs w:val="18"/>
        </w:rPr>
        <w:t>◎数値の見方</w:t>
      </w:r>
      <w:r w:rsidR="002A4830">
        <w:rPr>
          <w:rFonts w:eastAsia="ＭＳ Ｐ明朝" w:hint="eastAsia"/>
          <w:sz w:val="18"/>
          <w:szCs w:val="18"/>
        </w:rPr>
        <w:t xml:space="preserve">　　</w:t>
      </w:r>
    </w:p>
    <w:p w:rsidR="002B21A7" w:rsidRDefault="002A4830" w:rsidP="00243593">
      <w:pPr>
        <w:ind w:firstLineChars="100" w:firstLine="180"/>
        <w:rPr>
          <w:rFonts w:eastAsia="ＭＳ Ｐ明朝"/>
          <w:sz w:val="18"/>
          <w:szCs w:val="18"/>
        </w:rPr>
      </w:pPr>
      <w:r>
        <w:rPr>
          <w:rFonts w:eastAsia="ＭＳ Ｐ明朝" w:hint="eastAsia"/>
          <w:sz w:val="18"/>
          <w:szCs w:val="18"/>
        </w:rPr>
        <w:t>割合は，特に注記のない限り，分母から不詳を除いて算出している。</w:t>
      </w:r>
    </w:p>
    <w:p w:rsidR="00A915B4" w:rsidRDefault="00A915B4" w:rsidP="002A4830">
      <w:pPr>
        <w:ind w:firstLineChars="81" w:firstLine="146"/>
        <w:rPr>
          <w:rFonts w:eastAsia="ＭＳ Ｐ明朝"/>
          <w:sz w:val="18"/>
          <w:szCs w:val="18"/>
        </w:rPr>
      </w:pPr>
    </w:p>
    <w:p w:rsidR="00A915B4" w:rsidRDefault="00A915B4" w:rsidP="002A4830">
      <w:pPr>
        <w:ind w:firstLineChars="81" w:firstLine="146"/>
        <w:rPr>
          <w:rFonts w:eastAsia="ＭＳ Ｐ明朝"/>
          <w:sz w:val="18"/>
          <w:szCs w:val="18"/>
        </w:rPr>
      </w:pPr>
    </w:p>
    <w:p w:rsidR="00A915B4" w:rsidRDefault="00A915B4" w:rsidP="002A4830">
      <w:pPr>
        <w:ind w:firstLineChars="81" w:firstLine="146"/>
        <w:rPr>
          <w:rFonts w:eastAsia="ＭＳ Ｐ明朝"/>
          <w:sz w:val="18"/>
          <w:szCs w:val="18"/>
        </w:rPr>
      </w:pPr>
    </w:p>
    <w:p w:rsidR="00A915B4" w:rsidRDefault="00A915B4" w:rsidP="002A4830">
      <w:pPr>
        <w:ind w:firstLineChars="81" w:firstLine="146"/>
        <w:rPr>
          <w:rFonts w:eastAsia="ＭＳ Ｐ明朝"/>
          <w:sz w:val="18"/>
          <w:szCs w:val="18"/>
        </w:rPr>
      </w:pPr>
    </w:p>
    <w:p w:rsidR="00A915B4" w:rsidRDefault="00A915B4" w:rsidP="002A4830">
      <w:pPr>
        <w:ind w:firstLineChars="81" w:firstLine="146"/>
        <w:rPr>
          <w:rFonts w:eastAsia="ＭＳ Ｐ明朝"/>
          <w:sz w:val="18"/>
          <w:szCs w:val="18"/>
        </w:rPr>
      </w:pPr>
    </w:p>
    <w:p w:rsidR="00A915B4" w:rsidRDefault="00A915B4" w:rsidP="002A4830">
      <w:pPr>
        <w:ind w:firstLineChars="81" w:firstLine="146"/>
        <w:rPr>
          <w:rFonts w:eastAsia="ＭＳ Ｐ明朝"/>
          <w:sz w:val="18"/>
          <w:szCs w:val="18"/>
        </w:rPr>
      </w:pPr>
    </w:p>
    <w:p w:rsidR="00A915B4" w:rsidRDefault="00A915B4" w:rsidP="002A4830">
      <w:pPr>
        <w:ind w:firstLineChars="81" w:firstLine="146"/>
        <w:rPr>
          <w:rFonts w:eastAsia="ＭＳ Ｐ明朝"/>
          <w:sz w:val="18"/>
          <w:szCs w:val="18"/>
        </w:rPr>
      </w:pPr>
    </w:p>
    <w:p w:rsidR="00A915B4" w:rsidRDefault="00A915B4" w:rsidP="002A4830">
      <w:pPr>
        <w:ind w:firstLineChars="81" w:firstLine="146"/>
        <w:rPr>
          <w:rFonts w:eastAsia="ＭＳ Ｐ明朝"/>
          <w:sz w:val="18"/>
          <w:szCs w:val="18"/>
        </w:rPr>
      </w:pPr>
    </w:p>
    <w:p w:rsidR="002A421D" w:rsidRDefault="002A421D" w:rsidP="001411EB">
      <w:pPr>
        <w:rPr>
          <w:rFonts w:eastAsia="ＭＳ Ｐ明朝"/>
          <w:sz w:val="18"/>
          <w:szCs w:val="18"/>
        </w:rPr>
        <w:sectPr w:rsidR="002A421D" w:rsidSect="00FC3867">
          <w:headerReference w:type="default" r:id="rId172"/>
          <w:footerReference w:type="default" r:id="rId173"/>
          <w:pgSz w:w="11906" w:h="16838"/>
          <w:pgMar w:top="1985" w:right="1134" w:bottom="1701" w:left="1418" w:header="851" w:footer="567" w:gutter="284"/>
          <w:pgNumType w:fmt="numberInDash" w:start="1"/>
          <w:cols w:space="425"/>
          <w:docGrid w:type="linesAndChars" w:linePitch="360"/>
        </w:sectPr>
      </w:pPr>
    </w:p>
    <w:p w:rsidR="00A915B4" w:rsidRPr="002A4830" w:rsidRDefault="00F50B2F" w:rsidP="002A4830">
      <w:pPr>
        <w:ind w:firstLineChars="81" w:firstLine="170"/>
        <w:rPr>
          <w:rFonts w:eastAsia="ＭＳ Ｐ明朝"/>
          <w:sz w:val="18"/>
          <w:szCs w:val="18"/>
        </w:rPr>
      </w:pPr>
      <w:r>
        <w:rPr>
          <w:noProof/>
        </w:rPr>
        <w:lastRenderedPageBreak/>
        <w:drawing>
          <wp:anchor distT="0" distB="0" distL="114300" distR="114300" simplePos="0" relativeHeight="251694080" behindDoc="0" locked="0" layoutInCell="1" allowOverlap="1">
            <wp:simplePos x="0" y="0"/>
            <wp:positionH relativeFrom="margin">
              <wp:align>center</wp:align>
            </wp:positionH>
            <wp:positionV relativeFrom="paragraph">
              <wp:posOffset>6350</wp:posOffset>
            </wp:positionV>
            <wp:extent cx="5605780" cy="8351520"/>
            <wp:effectExtent l="0" t="0" r="0" b="0"/>
            <wp:wrapNone/>
            <wp:docPr id="31" name="図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4">
                      <a:extLst>
                        <a:ext uri="{28A0092B-C50C-407E-A947-70E740481C1C}">
                          <a14:useLocalDpi xmlns:a14="http://schemas.microsoft.com/office/drawing/2010/main" val="0"/>
                        </a:ext>
                      </a:extLst>
                    </a:blip>
                    <a:stretch>
                      <a:fillRect/>
                    </a:stretch>
                  </pic:blipFill>
                  <pic:spPr>
                    <a:xfrm>
                      <a:off x="0" y="0"/>
                      <a:ext cx="5605780" cy="8351520"/>
                    </a:xfrm>
                    <a:prstGeom prst="rect">
                      <a:avLst/>
                    </a:prstGeom>
                  </pic:spPr>
                </pic:pic>
              </a:graphicData>
            </a:graphic>
          </wp:anchor>
        </w:drawing>
      </w:r>
    </w:p>
    <w:p w:rsidR="00B45177" w:rsidRDefault="00B45177" w:rsidP="00B27F0E">
      <w:pPr>
        <w:rPr>
          <w:rFonts w:eastAsia="ＭＳ Ｐ明朝"/>
          <w:sz w:val="18"/>
          <w:szCs w:val="18"/>
        </w:rPr>
      </w:pPr>
    </w:p>
    <w:p w:rsidR="00B45177" w:rsidRDefault="00B45177" w:rsidP="00B27F0E">
      <w:pPr>
        <w:rPr>
          <w:rFonts w:eastAsia="ＭＳ Ｐ明朝"/>
          <w:sz w:val="18"/>
          <w:szCs w:val="18"/>
        </w:rPr>
      </w:pPr>
    </w:p>
    <w:p w:rsidR="00B45177" w:rsidRDefault="00B45177" w:rsidP="00B27F0E">
      <w:pPr>
        <w:rPr>
          <w:rFonts w:eastAsia="ＭＳ Ｐ明朝"/>
          <w:sz w:val="18"/>
          <w:szCs w:val="18"/>
        </w:rPr>
      </w:pPr>
    </w:p>
    <w:p w:rsidR="00B45177" w:rsidRDefault="00B45177" w:rsidP="00B27F0E">
      <w:pPr>
        <w:rPr>
          <w:rFonts w:eastAsia="ＭＳ Ｐ明朝"/>
          <w:sz w:val="18"/>
          <w:szCs w:val="18"/>
        </w:rPr>
      </w:pPr>
    </w:p>
    <w:p w:rsidR="00B45177" w:rsidRDefault="00B45177" w:rsidP="00B27F0E">
      <w:pPr>
        <w:rPr>
          <w:rFonts w:eastAsia="ＭＳ Ｐ明朝"/>
          <w:sz w:val="18"/>
          <w:szCs w:val="18"/>
        </w:rPr>
      </w:pPr>
    </w:p>
    <w:p w:rsidR="00B45177" w:rsidRDefault="00B45177" w:rsidP="00B27F0E">
      <w:pPr>
        <w:rPr>
          <w:rFonts w:eastAsia="ＭＳ Ｐ明朝"/>
          <w:sz w:val="18"/>
          <w:szCs w:val="18"/>
        </w:rPr>
      </w:pPr>
    </w:p>
    <w:p w:rsidR="00B45177" w:rsidRDefault="00B45177" w:rsidP="00B27F0E">
      <w:pPr>
        <w:rPr>
          <w:rFonts w:eastAsia="ＭＳ Ｐ明朝"/>
          <w:sz w:val="18"/>
          <w:szCs w:val="18"/>
        </w:rPr>
      </w:pPr>
    </w:p>
    <w:p w:rsidR="00B45177" w:rsidRDefault="00B45177" w:rsidP="00B27F0E">
      <w:pPr>
        <w:rPr>
          <w:rFonts w:eastAsia="ＭＳ Ｐ明朝"/>
          <w:sz w:val="18"/>
          <w:szCs w:val="18"/>
        </w:rPr>
      </w:pPr>
    </w:p>
    <w:p w:rsidR="00B45177" w:rsidRDefault="00B45177" w:rsidP="00B27F0E">
      <w:pPr>
        <w:rPr>
          <w:rFonts w:eastAsia="ＭＳ Ｐ明朝"/>
          <w:sz w:val="18"/>
          <w:szCs w:val="18"/>
        </w:rPr>
      </w:pPr>
    </w:p>
    <w:p w:rsidR="00B45177" w:rsidRDefault="00B45177" w:rsidP="00B27F0E">
      <w:pPr>
        <w:rPr>
          <w:rFonts w:eastAsia="ＭＳ Ｐ明朝"/>
          <w:sz w:val="18"/>
          <w:szCs w:val="18"/>
        </w:rPr>
      </w:pPr>
    </w:p>
    <w:p w:rsidR="00B45177" w:rsidRDefault="00B45177" w:rsidP="00B27F0E">
      <w:pPr>
        <w:rPr>
          <w:rFonts w:eastAsia="ＭＳ Ｐ明朝"/>
          <w:sz w:val="18"/>
          <w:szCs w:val="18"/>
        </w:rPr>
      </w:pPr>
    </w:p>
    <w:p w:rsidR="00B45177" w:rsidRDefault="00B45177" w:rsidP="00B27F0E">
      <w:pPr>
        <w:rPr>
          <w:rFonts w:eastAsia="ＭＳ Ｐ明朝"/>
          <w:sz w:val="18"/>
          <w:szCs w:val="18"/>
        </w:rPr>
      </w:pPr>
    </w:p>
    <w:p w:rsidR="00B45177" w:rsidRDefault="00B45177" w:rsidP="00B27F0E">
      <w:pPr>
        <w:rPr>
          <w:rFonts w:eastAsia="ＭＳ Ｐ明朝"/>
          <w:sz w:val="18"/>
          <w:szCs w:val="18"/>
        </w:rPr>
      </w:pPr>
    </w:p>
    <w:p w:rsidR="00B45177" w:rsidRDefault="00B45177" w:rsidP="00B27F0E">
      <w:pPr>
        <w:rPr>
          <w:rFonts w:eastAsia="ＭＳ Ｐ明朝"/>
          <w:sz w:val="18"/>
          <w:szCs w:val="18"/>
        </w:rPr>
      </w:pPr>
    </w:p>
    <w:p w:rsidR="00B45177" w:rsidRDefault="00B45177" w:rsidP="00B27F0E">
      <w:pPr>
        <w:rPr>
          <w:rFonts w:eastAsia="ＭＳ Ｐ明朝"/>
          <w:sz w:val="18"/>
          <w:szCs w:val="18"/>
        </w:rPr>
      </w:pPr>
    </w:p>
    <w:p w:rsidR="00B45177" w:rsidRDefault="00B45177" w:rsidP="00B27F0E">
      <w:pPr>
        <w:rPr>
          <w:rFonts w:eastAsia="ＭＳ Ｐ明朝"/>
          <w:sz w:val="18"/>
          <w:szCs w:val="18"/>
        </w:rPr>
      </w:pPr>
    </w:p>
    <w:p w:rsidR="00B45177" w:rsidRDefault="00B45177" w:rsidP="00B27F0E">
      <w:pPr>
        <w:rPr>
          <w:rFonts w:eastAsia="ＭＳ Ｐ明朝"/>
          <w:sz w:val="18"/>
          <w:szCs w:val="18"/>
        </w:rPr>
      </w:pPr>
    </w:p>
    <w:p w:rsidR="00B45177" w:rsidRDefault="00B45177" w:rsidP="00B27F0E">
      <w:pPr>
        <w:rPr>
          <w:rFonts w:eastAsia="ＭＳ Ｐ明朝"/>
          <w:sz w:val="18"/>
          <w:szCs w:val="18"/>
        </w:rPr>
      </w:pPr>
    </w:p>
    <w:p w:rsidR="00B45177" w:rsidRDefault="00B45177" w:rsidP="00B27F0E">
      <w:pPr>
        <w:rPr>
          <w:rFonts w:eastAsia="ＭＳ Ｐ明朝"/>
          <w:sz w:val="18"/>
          <w:szCs w:val="18"/>
        </w:rPr>
      </w:pPr>
    </w:p>
    <w:p w:rsidR="00B45177" w:rsidRDefault="00B45177" w:rsidP="00B27F0E">
      <w:pPr>
        <w:rPr>
          <w:rFonts w:eastAsia="ＭＳ Ｐ明朝"/>
          <w:sz w:val="18"/>
          <w:szCs w:val="18"/>
        </w:rPr>
      </w:pPr>
    </w:p>
    <w:p w:rsidR="00B45177" w:rsidRDefault="00B45177" w:rsidP="00B27F0E">
      <w:pPr>
        <w:rPr>
          <w:rFonts w:eastAsia="ＭＳ Ｐ明朝"/>
          <w:sz w:val="18"/>
          <w:szCs w:val="18"/>
        </w:rPr>
      </w:pPr>
    </w:p>
    <w:p w:rsidR="00B45177" w:rsidRDefault="00B45177" w:rsidP="00B27F0E">
      <w:pPr>
        <w:rPr>
          <w:rFonts w:eastAsia="ＭＳ Ｐ明朝"/>
          <w:sz w:val="18"/>
          <w:szCs w:val="18"/>
        </w:rPr>
      </w:pPr>
    </w:p>
    <w:p w:rsidR="00B45177" w:rsidRDefault="00B45177" w:rsidP="00B27F0E">
      <w:pPr>
        <w:rPr>
          <w:rFonts w:eastAsia="ＭＳ Ｐ明朝"/>
          <w:sz w:val="18"/>
          <w:szCs w:val="18"/>
        </w:rPr>
      </w:pPr>
    </w:p>
    <w:p w:rsidR="00B45177" w:rsidRDefault="00B45177" w:rsidP="00B27F0E">
      <w:pPr>
        <w:rPr>
          <w:rFonts w:eastAsia="ＭＳ Ｐ明朝"/>
          <w:sz w:val="18"/>
          <w:szCs w:val="18"/>
        </w:rPr>
      </w:pPr>
    </w:p>
    <w:p w:rsidR="00B45177" w:rsidRDefault="00B45177" w:rsidP="00B27F0E">
      <w:pPr>
        <w:rPr>
          <w:rFonts w:eastAsia="ＭＳ Ｐ明朝"/>
          <w:sz w:val="18"/>
          <w:szCs w:val="18"/>
        </w:rPr>
      </w:pPr>
    </w:p>
    <w:p w:rsidR="00B45177" w:rsidRDefault="00B45177" w:rsidP="00B27F0E">
      <w:pPr>
        <w:rPr>
          <w:rFonts w:eastAsia="ＭＳ Ｐ明朝"/>
          <w:sz w:val="18"/>
          <w:szCs w:val="18"/>
        </w:rPr>
      </w:pPr>
    </w:p>
    <w:p w:rsidR="00B45177" w:rsidRDefault="00B45177" w:rsidP="00B27F0E">
      <w:pPr>
        <w:rPr>
          <w:rFonts w:eastAsia="ＭＳ Ｐ明朝"/>
          <w:sz w:val="18"/>
          <w:szCs w:val="18"/>
        </w:rPr>
      </w:pPr>
    </w:p>
    <w:p w:rsidR="00B45177" w:rsidRDefault="00B45177" w:rsidP="00B27F0E">
      <w:pPr>
        <w:rPr>
          <w:rFonts w:eastAsia="ＭＳ Ｐ明朝"/>
          <w:sz w:val="18"/>
          <w:szCs w:val="18"/>
        </w:rPr>
      </w:pPr>
    </w:p>
    <w:p w:rsidR="00B45177" w:rsidRDefault="00B45177" w:rsidP="00B27F0E">
      <w:pPr>
        <w:rPr>
          <w:rFonts w:eastAsia="ＭＳ Ｐ明朝"/>
          <w:sz w:val="18"/>
          <w:szCs w:val="18"/>
        </w:rPr>
      </w:pPr>
    </w:p>
    <w:p w:rsidR="00B45177" w:rsidRDefault="00B45177" w:rsidP="00B27F0E">
      <w:pPr>
        <w:rPr>
          <w:rFonts w:eastAsia="ＭＳ Ｐ明朝"/>
          <w:sz w:val="18"/>
          <w:szCs w:val="18"/>
        </w:rPr>
      </w:pPr>
    </w:p>
    <w:p w:rsidR="00B45177" w:rsidRDefault="00B45177" w:rsidP="00B27F0E">
      <w:pPr>
        <w:rPr>
          <w:rFonts w:eastAsia="ＭＳ Ｐ明朝"/>
          <w:sz w:val="18"/>
          <w:szCs w:val="18"/>
        </w:rPr>
      </w:pPr>
    </w:p>
    <w:p w:rsidR="00B45177" w:rsidRDefault="00B45177" w:rsidP="00B27F0E">
      <w:pPr>
        <w:rPr>
          <w:rFonts w:eastAsia="ＭＳ Ｐ明朝"/>
          <w:sz w:val="18"/>
          <w:szCs w:val="18"/>
        </w:rPr>
      </w:pPr>
    </w:p>
    <w:p w:rsidR="00B650FA" w:rsidRDefault="00B650FA" w:rsidP="00B27F0E">
      <w:pPr>
        <w:rPr>
          <w:rFonts w:eastAsia="ＭＳ Ｐ明朝"/>
          <w:sz w:val="18"/>
          <w:szCs w:val="18"/>
        </w:rPr>
      </w:pPr>
    </w:p>
    <w:p w:rsidR="00B650FA" w:rsidRPr="00B650FA" w:rsidRDefault="00396577" w:rsidP="00B650FA">
      <w:pPr>
        <w:rPr>
          <w:rFonts w:eastAsia="ＭＳ Ｐ明朝"/>
          <w:sz w:val="18"/>
          <w:szCs w:val="18"/>
        </w:rPr>
      </w:pPr>
      <w:r w:rsidRPr="00396577">
        <w:rPr>
          <w:rFonts w:eastAsia="ＭＳ Ｐ明朝"/>
          <w:noProof/>
          <w:sz w:val="18"/>
          <w:szCs w:val="18"/>
        </w:rPr>
        <mc:AlternateContent>
          <mc:Choice Requires="wps">
            <w:drawing>
              <wp:anchor distT="0" distB="0" distL="114300" distR="114300" simplePos="0" relativeHeight="251693056" behindDoc="0" locked="0" layoutInCell="1" allowOverlap="1" wp14:anchorId="65CC3473" wp14:editId="66050A53">
                <wp:simplePos x="0" y="0"/>
                <wp:positionH relativeFrom="margin">
                  <wp:align>left</wp:align>
                </wp:positionH>
                <wp:positionV relativeFrom="paragraph">
                  <wp:posOffset>568325</wp:posOffset>
                </wp:positionV>
                <wp:extent cx="4914900" cy="276225"/>
                <wp:effectExtent l="0" t="0" r="0" b="9525"/>
                <wp:wrapNone/>
                <wp:docPr id="1481" name="テキスト ボックス 1481"/>
                <wp:cNvGraphicFramePr/>
                <a:graphic xmlns:a="http://schemas.openxmlformats.org/drawingml/2006/main">
                  <a:graphicData uri="http://schemas.microsoft.com/office/word/2010/wordprocessingShape">
                    <wps:wsp>
                      <wps:cNvSpPr txBox="1"/>
                      <wps:spPr>
                        <a:xfrm>
                          <a:off x="0" y="0"/>
                          <a:ext cx="4914900" cy="276225"/>
                        </a:xfrm>
                        <a:prstGeom prst="rect">
                          <a:avLst/>
                        </a:prstGeom>
                        <a:solidFill>
                          <a:sysClr val="window" lastClr="FFFFFF"/>
                        </a:solidFill>
                        <a:ln w="6350">
                          <a:noFill/>
                        </a:ln>
                      </wps:spPr>
                      <wps:txbx>
                        <w:txbxContent>
                          <w:p w:rsidR="00B1693C" w:rsidRPr="00396577" w:rsidRDefault="00B1693C" w:rsidP="00396577">
                            <w:pPr>
                              <w:rPr>
                                <w:rFonts w:eastAsia="ＭＳ Ｐ明朝"/>
                                <w:sz w:val="18"/>
                                <w:szCs w:val="18"/>
                              </w:rPr>
                            </w:pPr>
                            <w:r w:rsidRPr="00396577">
                              <w:rPr>
                                <w:rFonts w:eastAsia="ＭＳ Ｐ明朝" w:hint="eastAsia"/>
                                <w:sz w:val="18"/>
                                <w:szCs w:val="18"/>
                              </w:rPr>
                              <w:t>（出典）平成２７年国勢調査地図シリーズ　我が国の人口集中地区　人口集中地区別人口・境界図</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w14:anchorId="65CC3473" id="テキスト ボックス 1481" o:spid="_x0000_s1138" type="#_x0000_t202" style="position:absolute;left:0;text-align:left;margin-left:0;margin-top:44.75pt;width:387pt;height:21.75pt;z-index:251693056;visibility:visible;mso-wrap-style:square;mso-width-percent:0;mso-height-percent:0;mso-wrap-distance-left:9pt;mso-wrap-distance-top:0;mso-wrap-distance-right:9pt;mso-wrap-distance-bottom:0;mso-position-horizontal:lef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" fillcolor="window" stroked="f" strokeweight=".5pt">
                <v:textbox>
                  <w:txbxContent>
                    <w:p w:rsidR="00B1693C" w:rsidRPr="00396577" w:rsidRDefault="00B1693C" w:rsidP="00396577">
                      <w:pPr>
                        <w:rPr>
                          <w:rFonts w:eastAsia="ＭＳ Ｐ明朝"/>
                          <w:sz w:val="18"/>
                          <w:szCs w:val="18"/>
                        </w:rPr>
                      </w:pPr>
                      <w:r w:rsidRPr="00396577">
                        <w:rPr>
                          <w:rFonts w:eastAsia="ＭＳ Ｐ明朝" w:hint="eastAsia"/>
                          <w:sz w:val="18"/>
                          <w:szCs w:val="18"/>
                        </w:rPr>
                        <w:t>（出典）平成２７年国勢調査地図シリーズ　我が国の人口集中地区　人口集中地区別人口・境界図</w:t>
                      </w:r>
                    </w:p>
                  </w:txbxContent>
                </v:textbox>
                <w10:wrap anchorx="margin"/>
              </v:shape>
            </w:pict>
          </mc:Fallback>
        </mc:AlternateContent>
      </w:r>
    </w:p>
    <w:sectPr w:rsidR="00B650FA" w:rsidRPr="00B650FA" w:rsidSect="000D3B72">
      <w:headerReference w:type="first" r:id="rId175"/>
      <w:pgSz w:w="11906" w:h="16838"/>
      <w:pgMar w:top="1985" w:right="1134" w:bottom="1701" w:left="1418" w:header="567" w:footer="567" w:gutter="284"/>
      <w:pgNumType w:fmt="numberInDash"/>
      <w:cols w:space="425"/>
      <w:titlePg/>
      <w:docGrid w:type="linesAndChars"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3080A" w:rsidRDefault="0033080A">
      <w:r>
        <w:separator/>
      </w:r>
    </w:p>
  </w:endnote>
  <w:endnote w:type="continuationSeparator" w:id="0">
    <w:p w:rsidR="0033080A" w:rsidRDefault="0033080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Times New Roman">
    <w:panose1 w:val="02020603050405020304"/>
    <w:charset w:val="00"/>
    <w:family w:val="roman"/>
    <w:pitch w:val="variable"/>
    <w:sig w:usb0="E0002EFF" w:usb1="C000785B" w:usb2="00000009" w:usb3="00000000" w:csb0="000001FF" w:csb1="00000000"/>
  </w:font>
  <w:font w:name="ＭＳ 明朝">
    <w:altName w:val="MS Mincho"/>
    <w:panose1 w:val="02020609040205080304"/>
    <w:charset w:val="80"/>
    <w:family w:val="roman"/>
    <w:pitch w:val="fixed"/>
    <w:sig w:usb0="E00002FF" w:usb1="6AC7FDFB" w:usb2="08000012" w:usb3="00000000" w:csb0="0002009F" w:csb1="00000000"/>
  </w:font>
  <w:font w:name="Wingdings">
    <w:panose1 w:val="05000000000000000000"/>
    <w:charset w:val="02"/>
    <w:family w:val="auto"/>
    <w:pitch w:val="variable"/>
    <w:sig w:usb0="00000000" w:usb1="10000000" w:usb2="00000000" w:usb3="00000000" w:csb0="80000000" w:csb1="00000000"/>
  </w:font>
  <w:font w:name="Century">
    <w:panose1 w:val="02040604050505020304"/>
    <w:charset w:val="00"/>
    <w:family w:val="roman"/>
    <w:pitch w:val="variable"/>
    <w:sig w:usb0="00000287" w:usb1="00000000" w:usb2="00000000" w:usb3="00000000" w:csb0="0000009F" w:csb1="00000000"/>
  </w:font>
  <w:font w:name="ＭＳ Ｐゴシック">
    <w:panose1 w:val="020B0600070205080204"/>
    <w:charset w:val="80"/>
    <w:family w:val="modern"/>
    <w:pitch w:val="variable"/>
    <w:sig w:usb0="E00002FF" w:usb1="6AC7FDFB" w:usb2="08000012" w:usb3="00000000" w:csb0="0002009F" w:csb1="00000000"/>
  </w:font>
  <w:font w:name="游ゴシック Light">
    <w:panose1 w:val="020B0300000000000000"/>
    <w:charset w:val="80"/>
    <w:family w:val="modern"/>
    <w:pitch w:val="variable"/>
    <w:sig w:usb0="E00002FF" w:usb1="2AC7FDFF" w:usb2="00000016" w:usb3="00000000" w:csb0="0002009F" w:csb1="00000000"/>
  </w:font>
  <w:font w:name="ＭＳ Ｐ明朝">
    <w:panose1 w:val="02020600040205080304"/>
    <w:charset w:val="80"/>
    <w:family w:val="roman"/>
    <w:pitch w:val="variable"/>
    <w:sig w:usb0="E00002FF" w:usb1="6AC7FDFB" w:usb2="08000012" w:usb3="00000000" w:csb0="0002009F" w:csb1="00000000"/>
  </w:font>
  <w:font w:name="游明朝">
    <w:panose1 w:val="02020400000000000000"/>
    <w:charset w:val="80"/>
    <w:family w:val="roman"/>
    <w:pitch w:val="variable"/>
    <w:sig w:usb0="800002E7" w:usb1="2AC7FCFF" w:usb2="00000012" w:usb3="00000000" w:csb0="0002009F" w:csb1="00000000"/>
  </w:font>
  <w:font w:name="Segoe UI Emoji">
    <w:panose1 w:val="020B0502040204020203"/>
    <w:charset w:val="00"/>
    <w:family w:val="swiss"/>
    <w:pitch w:val="variable"/>
    <w:sig w:usb0="00000003" w:usb1="02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31591697"/>
      <w:docPartObj>
        <w:docPartGallery w:val="Page Numbers (Bottom of Page)"/>
        <w:docPartUnique/>
      </w:docPartObj>
    </w:sdtPr>
    <w:sdtContent>
      <w:p w:rsidR="00B1693C" w:rsidRDefault="00B1693C">
        <w:pPr>
          <w:pStyle w:val="a3"/>
          <w:jc w:val="center"/>
        </w:pPr>
        <w:r>
          <w:fldChar w:fldCharType="begin"/>
        </w:r>
        <w:r>
          <w:instrText>PAGE   \* MERGEFORMAT</w:instrText>
        </w:r>
        <w:r>
          <w:fldChar w:fldCharType="separate"/>
        </w:r>
        <w:r w:rsidR="00391A34" w:rsidRPr="00391A34">
          <w:rPr>
            <w:noProof/>
            <w:lang w:val="ja-JP"/>
          </w:rPr>
          <w:t>-</w:t>
        </w:r>
        <w:r w:rsidR="00391A34">
          <w:rPr>
            <w:noProof/>
          </w:rPr>
          <w:t xml:space="preserve"> 109 -</w:t>
        </w:r>
        <w:r>
          <w:fldChar w:fldCharType="end"/>
        </w:r>
      </w:p>
    </w:sdtContent>
  </w:sdt>
  <w:p w:rsidR="00B1693C" w:rsidRDefault="00B1693C">
    <w:pPr>
      <w:pStyle w:val="a3"/>
    </w:pPr>
  </w:p>
</w:ftr>
</file>

<file path=word/footer2.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2107001543"/>
      <w:docPartObj>
        <w:docPartGallery w:val="Page Numbers (Bottom of Page)"/>
        <w:docPartUnique/>
      </w:docPartObj>
    </w:sdtPr>
    <w:sdtContent>
      <w:p w:rsidR="00B1693C" w:rsidRDefault="00B1693C">
        <w:pPr>
          <w:pStyle w:val="a3"/>
          <w:jc w:val="center"/>
        </w:pPr>
        <w:r>
          <w:fldChar w:fldCharType="begin"/>
        </w:r>
        <w:r>
          <w:instrText>PAGE   \* MERGEFORMAT</w:instrText>
        </w:r>
        <w:r>
          <w:fldChar w:fldCharType="separate"/>
        </w:r>
        <w:r w:rsidR="00391A34" w:rsidRPr="00391A34">
          <w:rPr>
            <w:noProof/>
            <w:lang w:val="ja-JP"/>
          </w:rPr>
          <w:t>-</w:t>
        </w:r>
        <w:r w:rsidR="00391A34">
          <w:rPr>
            <w:noProof/>
          </w:rPr>
          <w:t xml:space="preserve"> 1 -</w:t>
        </w:r>
        <w:r>
          <w:fldChar w:fldCharType="end"/>
        </w:r>
      </w:p>
    </w:sdtContent>
  </w:sdt>
  <w:p w:rsidR="00B1693C" w:rsidRDefault="00B1693C">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3080A" w:rsidRDefault="0033080A">
      <w:r>
        <w:separator/>
      </w:r>
    </w:p>
  </w:footnote>
  <w:footnote w:type="continuationSeparator" w:id="0">
    <w:p w:rsidR="0033080A" w:rsidRDefault="0033080A">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93C" w:rsidRDefault="00B1693C">
    <w:pPr>
      <w:pStyle w:val="a7"/>
    </w:pPr>
  </w:p>
</w:hdr>
</file>

<file path=word/header2.xml><?xml version="1.0" encoding="utf-8"?>
<w:hd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B1693C" w:rsidRDefault="00B1693C" w:rsidP="00F50B2F">
    <w:pPr>
      <w:jc w:val="center"/>
      <w:rPr>
        <w:rFonts w:eastAsia="ＭＳ Ｐ明朝"/>
        <w:sz w:val="28"/>
        <w:szCs w:val="28"/>
      </w:rPr>
    </w:pPr>
  </w:p>
  <w:p w:rsidR="00B1693C" w:rsidRDefault="00B1693C" w:rsidP="00F50B2F">
    <w:pPr>
      <w:jc w:val="center"/>
      <w:rPr>
        <w:rFonts w:eastAsia="ＭＳ Ｐ明朝"/>
        <w:sz w:val="28"/>
        <w:szCs w:val="28"/>
      </w:rPr>
    </w:pPr>
  </w:p>
  <w:p w:rsidR="00B1693C" w:rsidRPr="00F50B2F" w:rsidRDefault="00B1693C" w:rsidP="00F50B2F">
    <w:pPr>
      <w:jc w:val="center"/>
      <w:rPr>
        <w:rFonts w:eastAsia="ＭＳ Ｐ明朝"/>
        <w:sz w:val="28"/>
        <w:szCs w:val="28"/>
      </w:rPr>
    </w:pPr>
    <w:r>
      <w:rPr>
        <w:rFonts w:eastAsia="ＭＳ Ｐ明朝" w:hint="eastAsia"/>
        <w:sz w:val="28"/>
        <w:szCs w:val="28"/>
      </w:rPr>
      <w:t>平成</w:t>
    </w:r>
    <w:r>
      <w:rPr>
        <w:rFonts w:eastAsia="ＭＳ Ｐ明朝" w:hint="eastAsia"/>
        <w:sz w:val="28"/>
        <w:szCs w:val="28"/>
      </w:rPr>
      <w:t>27</w:t>
    </w:r>
    <w:r>
      <w:rPr>
        <w:rFonts w:eastAsia="ＭＳ Ｐ明朝" w:hint="eastAsia"/>
        <w:sz w:val="28"/>
        <w:szCs w:val="28"/>
      </w:rPr>
      <w:t>年佐賀市人口集中地区（</w:t>
    </w:r>
    <w:r>
      <w:rPr>
        <w:rFonts w:eastAsia="ＭＳ Ｐ明朝" w:hint="eastAsia"/>
        <w:sz w:val="28"/>
        <w:szCs w:val="28"/>
      </w:rPr>
      <w:t>DID</w:t>
    </w:r>
    <w:r>
      <w:rPr>
        <w:rFonts w:eastAsia="ＭＳ Ｐ明朝" w:hint="eastAsia"/>
        <w:sz w:val="28"/>
        <w:szCs w:val="28"/>
      </w:rPr>
      <w:t>）</w:t>
    </w:r>
  </w:p>
</w:hdr>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858414C"/>
    <w:multiLevelType w:val="hybridMultilevel"/>
    <w:tmpl w:val="5BA433C6"/>
    <w:lvl w:ilvl="0" w:tplc="ADF2D27C">
      <w:start w:val="1"/>
      <w:numFmt w:val="decimalEnclosedCircle"/>
      <w:lvlText w:val="%1"/>
      <w:lvlJc w:val="left"/>
      <w:pPr>
        <w:ind w:left="840" w:hanging="360"/>
      </w:pPr>
      <w:rPr>
        <w:rFonts w:hint="default"/>
      </w:rPr>
    </w:lvl>
    <w:lvl w:ilvl="1" w:tplc="04090017" w:tentative="1">
      <w:start w:val="1"/>
      <w:numFmt w:val="aiueoFullWidth"/>
      <w:lvlText w:val="(%2)"/>
      <w:lvlJc w:val="left"/>
      <w:pPr>
        <w:ind w:left="1320" w:hanging="420"/>
      </w:pPr>
    </w:lvl>
    <w:lvl w:ilvl="2" w:tplc="04090011" w:tentative="1">
      <w:start w:val="1"/>
      <w:numFmt w:val="decimalEnclosedCircle"/>
      <w:lvlText w:val="%3"/>
      <w:lvlJc w:val="left"/>
      <w:pPr>
        <w:ind w:left="1740" w:hanging="420"/>
      </w:pPr>
    </w:lvl>
    <w:lvl w:ilvl="3" w:tplc="0409000F" w:tentative="1">
      <w:start w:val="1"/>
      <w:numFmt w:val="decimal"/>
      <w:lvlText w:val="%4."/>
      <w:lvlJc w:val="left"/>
      <w:pPr>
        <w:ind w:left="2160" w:hanging="420"/>
      </w:pPr>
    </w:lvl>
    <w:lvl w:ilvl="4" w:tplc="04090017" w:tentative="1">
      <w:start w:val="1"/>
      <w:numFmt w:val="aiueoFullWidth"/>
      <w:lvlText w:val="(%5)"/>
      <w:lvlJc w:val="left"/>
      <w:pPr>
        <w:ind w:left="2580" w:hanging="420"/>
      </w:pPr>
    </w:lvl>
    <w:lvl w:ilvl="5" w:tplc="04090011" w:tentative="1">
      <w:start w:val="1"/>
      <w:numFmt w:val="decimalEnclosedCircle"/>
      <w:lvlText w:val="%6"/>
      <w:lvlJc w:val="left"/>
      <w:pPr>
        <w:ind w:left="3000" w:hanging="420"/>
      </w:pPr>
    </w:lvl>
    <w:lvl w:ilvl="6" w:tplc="0409000F" w:tentative="1">
      <w:start w:val="1"/>
      <w:numFmt w:val="decimal"/>
      <w:lvlText w:val="%7."/>
      <w:lvlJc w:val="left"/>
      <w:pPr>
        <w:ind w:left="3420" w:hanging="420"/>
      </w:pPr>
    </w:lvl>
    <w:lvl w:ilvl="7" w:tplc="04090017" w:tentative="1">
      <w:start w:val="1"/>
      <w:numFmt w:val="aiueoFullWidth"/>
      <w:lvlText w:val="(%8)"/>
      <w:lvlJc w:val="left"/>
      <w:pPr>
        <w:ind w:left="3840" w:hanging="420"/>
      </w:pPr>
    </w:lvl>
    <w:lvl w:ilvl="8" w:tplc="04090011" w:tentative="1">
      <w:start w:val="1"/>
      <w:numFmt w:val="decimalEnclosedCircle"/>
      <w:lvlText w:val="%9"/>
      <w:lvlJc w:val="left"/>
      <w:pPr>
        <w:ind w:left="4260" w:hanging="420"/>
      </w:pPr>
    </w:lvl>
  </w:abstractNum>
  <w:abstractNum w:abstractNumId="1" w15:restartNumberingAfterBreak="0">
    <w:nsid w:val="13CB0918"/>
    <w:multiLevelType w:val="hybridMultilevel"/>
    <w:tmpl w:val="708642DE"/>
    <w:lvl w:ilvl="0" w:tplc="8E2A4D0E">
      <w:start w:val="1"/>
      <w:numFmt w:val="decimalEnclosedCircle"/>
      <w:lvlText w:val="%1"/>
      <w:lvlJc w:val="left"/>
      <w:pPr>
        <w:ind w:left="643" w:hanging="360"/>
      </w:pPr>
      <w:rPr>
        <w:rFonts w:hint="default"/>
      </w:rPr>
    </w:lvl>
    <w:lvl w:ilvl="1" w:tplc="04090017" w:tentative="1">
      <w:start w:val="1"/>
      <w:numFmt w:val="aiueoFullWidth"/>
      <w:lvlText w:val="(%2)"/>
      <w:lvlJc w:val="left"/>
      <w:pPr>
        <w:ind w:left="1123" w:hanging="420"/>
      </w:pPr>
    </w:lvl>
    <w:lvl w:ilvl="2" w:tplc="04090011" w:tentative="1">
      <w:start w:val="1"/>
      <w:numFmt w:val="decimalEnclosedCircle"/>
      <w:lvlText w:val="%3"/>
      <w:lvlJc w:val="left"/>
      <w:pPr>
        <w:ind w:left="1543" w:hanging="420"/>
      </w:pPr>
    </w:lvl>
    <w:lvl w:ilvl="3" w:tplc="0409000F" w:tentative="1">
      <w:start w:val="1"/>
      <w:numFmt w:val="decimal"/>
      <w:lvlText w:val="%4."/>
      <w:lvlJc w:val="left"/>
      <w:pPr>
        <w:ind w:left="1963" w:hanging="420"/>
      </w:pPr>
    </w:lvl>
    <w:lvl w:ilvl="4" w:tplc="04090017" w:tentative="1">
      <w:start w:val="1"/>
      <w:numFmt w:val="aiueoFullWidth"/>
      <w:lvlText w:val="(%5)"/>
      <w:lvlJc w:val="left"/>
      <w:pPr>
        <w:ind w:left="2383" w:hanging="420"/>
      </w:pPr>
    </w:lvl>
    <w:lvl w:ilvl="5" w:tplc="04090011" w:tentative="1">
      <w:start w:val="1"/>
      <w:numFmt w:val="decimalEnclosedCircle"/>
      <w:lvlText w:val="%6"/>
      <w:lvlJc w:val="left"/>
      <w:pPr>
        <w:ind w:left="2803" w:hanging="420"/>
      </w:pPr>
    </w:lvl>
    <w:lvl w:ilvl="6" w:tplc="0409000F" w:tentative="1">
      <w:start w:val="1"/>
      <w:numFmt w:val="decimal"/>
      <w:lvlText w:val="%7."/>
      <w:lvlJc w:val="left"/>
      <w:pPr>
        <w:ind w:left="3223" w:hanging="420"/>
      </w:pPr>
    </w:lvl>
    <w:lvl w:ilvl="7" w:tplc="04090017" w:tentative="1">
      <w:start w:val="1"/>
      <w:numFmt w:val="aiueoFullWidth"/>
      <w:lvlText w:val="(%8)"/>
      <w:lvlJc w:val="left"/>
      <w:pPr>
        <w:ind w:left="3643" w:hanging="420"/>
      </w:pPr>
    </w:lvl>
    <w:lvl w:ilvl="8" w:tplc="04090011" w:tentative="1">
      <w:start w:val="1"/>
      <w:numFmt w:val="decimalEnclosedCircle"/>
      <w:lvlText w:val="%9"/>
      <w:lvlJc w:val="left"/>
      <w:pPr>
        <w:ind w:left="4063" w:hanging="420"/>
      </w:pPr>
    </w:lvl>
  </w:abstractNum>
  <w:abstractNum w:abstractNumId="2" w15:restartNumberingAfterBreak="0">
    <w:nsid w:val="14EF47AF"/>
    <w:multiLevelType w:val="hybridMultilevel"/>
    <w:tmpl w:val="AA38B020"/>
    <w:lvl w:ilvl="0" w:tplc="3544F220">
      <w:start w:val="1"/>
      <w:numFmt w:val="decimal"/>
      <w:lvlText w:val="%1"/>
      <w:lvlJc w:val="left"/>
      <w:pPr>
        <w:tabs>
          <w:tab w:val="num" w:pos="572"/>
        </w:tabs>
        <w:ind w:left="572" w:hanging="360"/>
      </w:pPr>
      <w:rPr>
        <w:rFonts w:hint="default"/>
      </w:rPr>
    </w:lvl>
    <w:lvl w:ilvl="1" w:tplc="04090017">
      <w:start w:val="1"/>
      <w:numFmt w:val="aiueoFullWidth"/>
      <w:lvlText w:val="(%2)"/>
      <w:lvlJc w:val="left"/>
      <w:pPr>
        <w:tabs>
          <w:tab w:val="num" w:pos="1052"/>
        </w:tabs>
        <w:ind w:left="1052" w:hanging="420"/>
      </w:pPr>
    </w:lvl>
    <w:lvl w:ilvl="2" w:tplc="04090011" w:tentative="1">
      <w:start w:val="1"/>
      <w:numFmt w:val="decimalEnclosedCircle"/>
      <w:lvlText w:val="%3"/>
      <w:lvlJc w:val="left"/>
      <w:pPr>
        <w:tabs>
          <w:tab w:val="num" w:pos="1472"/>
        </w:tabs>
        <w:ind w:left="1472" w:hanging="420"/>
      </w:pPr>
    </w:lvl>
    <w:lvl w:ilvl="3" w:tplc="0409000F">
      <w:start w:val="1"/>
      <w:numFmt w:val="decimal"/>
      <w:lvlText w:val="%4."/>
      <w:lvlJc w:val="left"/>
      <w:pPr>
        <w:tabs>
          <w:tab w:val="num" w:pos="1892"/>
        </w:tabs>
        <w:ind w:left="1892" w:hanging="420"/>
      </w:pPr>
      <w:rPr>
        <w:rFonts w:hint="default"/>
      </w:rPr>
    </w:lvl>
    <w:lvl w:ilvl="4" w:tplc="04090017" w:tentative="1">
      <w:start w:val="1"/>
      <w:numFmt w:val="aiueoFullWidth"/>
      <w:lvlText w:val="(%5)"/>
      <w:lvlJc w:val="left"/>
      <w:pPr>
        <w:tabs>
          <w:tab w:val="num" w:pos="2312"/>
        </w:tabs>
        <w:ind w:left="2312" w:hanging="420"/>
      </w:pPr>
    </w:lvl>
    <w:lvl w:ilvl="5" w:tplc="04090011" w:tentative="1">
      <w:start w:val="1"/>
      <w:numFmt w:val="decimalEnclosedCircle"/>
      <w:lvlText w:val="%6"/>
      <w:lvlJc w:val="left"/>
      <w:pPr>
        <w:tabs>
          <w:tab w:val="num" w:pos="2732"/>
        </w:tabs>
        <w:ind w:left="2732" w:hanging="420"/>
      </w:pPr>
    </w:lvl>
    <w:lvl w:ilvl="6" w:tplc="0409000F" w:tentative="1">
      <w:start w:val="1"/>
      <w:numFmt w:val="decimal"/>
      <w:lvlText w:val="%7."/>
      <w:lvlJc w:val="left"/>
      <w:pPr>
        <w:tabs>
          <w:tab w:val="num" w:pos="3152"/>
        </w:tabs>
        <w:ind w:left="3152" w:hanging="420"/>
      </w:pPr>
    </w:lvl>
    <w:lvl w:ilvl="7" w:tplc="04090017" w:tentative="1">
      <w:start w:val="1"/>
      <w:numFmt w:val="aiueoFullWidth"/>
      <w:lvlText w:val="(%8)"/>
      <w:lvlJc w:val="left"/>
      <w:pPr>
        <w:tabs>
          <w:tab w:val="num" w:pos="3572"/>
        </w:tabs>
        <w:ind w:left="3572" w:hanging="420"/>
      </w:pPr>
    </w:lvl>
    <w:lvl w:ilvl="8" w:tplc="04090011" w:tentative="1">
      <w:start w:val="1"/>
      <w:numFmt w:val="decimalEnclosedCircle"/>
      <w:lvlText w:val="%9"/>
      <w:lvlJc w:val="left"/>
      <w:pPr>
        <w:tabs>
          <w:tab w:val="num" w:pos="3992"/>
        </w:tabs>
        <w:ind w:left="3992" w:hanging="420"/>
      </w:pPr>
    </w:lvl>
  </w:abstractNum>
  <w:abstractNum w:abstractNumId="3" w15:restartNumberingAfterBreak="0">
    <w:nsid w:val="209078CF"/>
    <w:multiLevelType w:val="hybridMultilevel"/>
    <w:tmpl w:val="8BE42510"/>
    <w:lvl w:ilvl="0" w:tplc="CF34A69E">
      <w:numFmt w:val="bullet"/>
      <w:lvlText w:val="■"/>
      <w:lvlJc w:val="left"/>
      <w:pPr>
        <w:tabs>
          <w:tab w:val="num" w:pos="420"/>
        </w:tabs>
        <w:ind w:left="420" w:hanging="420"/>
      </w:pPr>
      <w:rPr>
        <w:rFonts w:ascii="ＭＳ 明朝" w:eastAsia="ＭＳ 明朝" w:hAnsi="ＭＳ 明朝" w:cs="Times New Roman" w:hint="eastAsia"/>
      </w:rPr>
    </w:lvl>
    <w:lvl w:ilvl="1" w:tplc="0409000B" w:tentative="1">
      <w:start w:val="1"/>
      <w:numFmt w:val="bullet"/>
      <w:lvlText w:val=""/>
      <w:lvlJc w:val="left"/>
      <w:pPr>
        <w:tabs>
          <w:tab w:val="num" w:pos="840"/>
        </w:tabs>
        <w:ind w:left="840" w:hanging="420"/>
      </w:pPr>
      <w:rPr>
        <w:rFonts w:ascii="Wingdings" w:hAnsi="Wingdings" w:hint="default"/>
      </w:rPr>
    </w:lvl>
    <w:lvl w:ilvl="2" w:tplc="0409000D" w:tentative="1">
      <w:start w:val="1"/>
      <w:numFmt w:val="bullet"/>
      <w:lvlText w:val=""/>
      <w:lvlJc w:val="left"/>
      <w:pPr>
        <w:tabs>
          <w:tab w:val="num" w:pos="1260"/>
        </w:tabs>
        <w:ind w:left="1260" w:hanging="420"/>
      </w:pPr>
      <w:rPr>
        <w:rFonts w:ascii="Wingdings" w:hAnsi="Wingdings" w:hint="default"/>
      </w:rPr>
    </w:lvl>
    <w:lvl w:ilvl="3" w:tplc="04090001" w:tentative="1">
      <w:start w:val="1"/>
      <w:numFmt w:val="bullet"/>
      <w:lvlText w:val=""/>
      <w:lvlJc w:val="left"/>
      <w:pPr>
        <w:tabs>
          <w:tab w:val="num" w:pos="1680"/>
        </w:tabs>
        <w:ind w:left="1680" w:hanging="420"/>
      </w:pPr>
      <w:rPr>
        <w:rFonts w:ascii="Wingdings" w:hAnsi="Wingdings" w:hint="default"/>
      </w:rPr>
    </w:lvl>
    <w:lvl w:ilvl="4" w:tplc="0409000B" w:tentative="1">
      <w:start w:val="1"/>
      <w:numFmt w:val="bullet"/>
      <w:lvlText w:val=""/>
      <w:lvlJc w:val="left"/>
      <w:pPr>
        <w:tabs>
          <w:tab w:val="num" w:pos="2100"/>
        </w:tabs>
        <w:ind w:left="2100" w:hanging="420"/>
      </w:pPr>
      <w:rPr>
        <w:rFonts w:ascii="Wingdings" w:hAnsi="Wingdings" w:hint="default"/>
      </w:rPr>
    </w:lvl>
    <w:lvl w:ilvl="5" w:tplc="0409000D" w:tentative="1">
      <w:start w:val="1"/>
      <w:numFmt w:val="bullet"/>
      <w:lvlText w:val=""/>
      <w:lvlJc w:val="left"/>
      <w:pPr>
        <w:tabs>
          <w:tab w:val="num" w:pos="2520"/>
        </w:tabs>
        <w:ind w:left="2520" w:hanging="420"/>
      </w:pPr>
      <w:rPr>
        <w:rFonts w:ascii="Wingdings" w:hAnsi="Wingdings" w:hint="default"/>
      </w:rPr>
    </w:lvl>
    <w:lvl w:ilvl="6" w:tplc="04090001" w:tentative="1">
      <w:start w:val="1"/>
      <w:numFmt w:val="bullet"/>
      <w:lvlText w:val=""/>
      <w:lvlJc w:val="left"/>
      <w:pPr>
        <w:tabs>
          <w:tab w:val="num" w:pos="2940"/>
        </w:tabs>
        <w:ind w:left="2940" w:hanging="420"/>
      </w:pPr>
      <w:rPr>
        <w:rFonts w:ascii="Wingdings" w:hAnsi="Wingdings" w:hint="default"/>
      </w:rPr>
    </w:lvl>
    <w:lvl w:ilvl="7" w:tplc="0409000B" w:tentative="1">
      <w:start w:val="1"/>
      <w:numFmt w:val="bullet"/>
      <w:lvlText w:val=""/>
      <w:lvlJc w:val="left"/>
      <w:pPr>
        <w:tabs>
          <w:tab w:val="num" w:pos="3360"/>
        </w:tabs>
        <w:ind w:left="3360" w:hanging="420"/>
      </w:pPr>
      <w:rPr>
        <w:rFonts w:ascii="Wingdings" w:hAnsi="Wingdings" w:hint="default"/>
      </w:rPr>
    </w:lvl>
    <w:lvl w:ilvl="8" w:tplc="0409000D" w:tentative="1">
      <w:start w:val="1"/>
      <w:numFmt w:val="bullet"/>
      <w:lvlText w:val=""/>
      <w:lvlJc w:val="left"/>
      <w:pPr>
        <w:tabs>
          <w:tab w:val="num" w:pos="3780"/>
        </w:tabs>
        <w:ind w:left="3780" w:hanging="420"/>
      </w:pPr>
      <w:rPr>
        <w:rFonts w:ascii="Wingdings" w:hAnsi="Wingdings" w:hint="default"/>
      </w:rPr>
    </w:lvl>
  </w:abstractNum>
  <w:abstractNum w:abstractNumId="4" w15:restartNumberingAfterBreak="0">
    <w:nsid w:val="23011D16"/>
    <w:multiLevelType w:val="hybridMultilevel"/>
    <w:tmpl w:val="75862D28"/>
    <w:lvl w:ilvl="0" w:tplc="0409000F">
      <w:start w:val="1"/>
      <w:numFmt w:val="decimal"/>
      <w:lvlText w:val="%1."/>
      <w:lvlJc w:val="left"/>
      <w:pPr>
        <w:tabs>
          <w:tab w:val="num" w:pos="470"/>
        </w:tabs>
        <w:ind w:left="470" w:hanging="420"/>
      </w:pPr>
    </w:lvl>
    <w:lvl w:ilvl="1" w:tplc="04090017" w:tentative="1">
      <w:start w:val="1"/>
      <w:numFmt w:val="aiueoFullWidth"/>
      <w:lvlText w:val="(%2)"/>
      <w:lvlJc w:val="left"/>
      <w:pPr>
        <w:tabs>
          <w:tab w:val="num" w:pos="890"/>
        </w:tabs>
        <w:ind w:left="890" w:hanging="420"/>
      </w:pPr>
    </w:lvl>
    <w:lvl w:ilvl="2" w:tplc="04090011">
      <w:start w:val="1"/>
      <w:numFmt w:val="decimalEnclosedCircle"/>
      <w:lvlText w:val="%3"/>
      <w:lvlJc w:val="left"/>
      <w:pPr>
        <w:tabs>
          <w:tab w:val="num" w:pos="1310"/>
        </w:tabs>
        <w:ind w:left="1310" w:hanging="420"/>
      </w:pPr>
    </w:lvl>
    <w:lvl w:ilvl="3" w:tplc="0409000F" w:tentative="1">
      <w:start w:val="1"/>
      <w:numFmt w:val="decimal"/>
      <w:lvlText w:val="%4."/>
      <w:lvlJc w:val="left"/>
      <w:pPr>
        <w:tabs>
          <w:tab w:val="num" w:pos="1730"/>
        </w:tabs>
        <w:ind w:left="1730" w:hanging="420"/>
      </w:pPr>
    </w:lvl>
    <w:lvl w:ilvl="4" w:tplc="04090017" w:tentative="1">
      <w:start w:val="1"/>
      <w:numFmt w:val="aiueoFullWidth"/>
      <w:lvlText w:val="(%5)"/>
      <w:lvlJc w:val="left"/>
      <w:pPr>
        <w:tabs>
          <w:tab w:val="num" w:pos="2150"/>
        </w:tabs>
        <w:ind w:left="2150" w:hanging="420"/>
      </w:pPr>
    </w:lvl>
    <w:lvl w:ilvl="5" w:tplc="04090011" w:tentative="1">
      <w:start w:val="1"/>
      <w:numFmt w:val="decimalEnclosedCircle"/>
      <w:lvlText w:val="%6"/>
      <w:lvlJc w:val="left"/>
      <w:pPr>
        <w:tabs>
          <w:tab w:val="num" w:pos="2570"/>
        </w:tabs>
        <w:ind w:left="2570" w:hanging="420"/>
      </w:pPr>
    </w:lvl>
    <w:lvl w:ilvl="6" w:tplc="0409000F" w:tentative="1">
      <w:start w:val="1"/>
      <w:numFmt w:val="decimal"/>
      <w:lvlText w:val="%7."/>
      <w:lvlJc w:val="left"/>
      <w:pPr>
        <w:tabs>
          <w:tab w:val="num" w:pos="2990"/>
        </w:tabs>
        <w:ind w:left="2990" w:hanging="420"/>
      </w:pPr>
    </w:lvl>
    <w:lvl w:ilvl="7" w:tplc="04090017" w:tentative="1">
      <w:start w:val="1"/>
      <w:numFmt w:val="aiueoFullWidth"/>
      <w:lvlText w:val="(%8)"/>
      <w:lvlJc w:val="left"/>
      <w:pPr>
        <w:tabs>
          <w:tab w:val="num" w:pos="3410"/>
        </w:tabs>
        <w:ind w:left="3410" w:hanging="420"/>
      </w:pPr>
    </w:lvl>
    <w:lvl w:ilvl="8" w:tplc="04090011" w:tentative="1">
      <w:start w:val="1"/>
      <w:numFmt w:val="decimalEnclosedCircle"/>
      <w:lvlText w:val="%9"/>
      <w:lvlJc w:val="left"/>
      <w:pPr>
        <w:tabs>
          <w:tab w:val="num" w:pos="3830"/>
        </w:tabs>
        <w:ind w:left="3830" w:hanging="420"/>
      </w:pPr>
    </w:lvl>
  </w:abstractNum>
  <w:abstractNum w:abstractNumId="5" w15:restartNumberingAfterBreak="0">
    <w:nsid w:val="27DD04EB"/>
    <w:multiLevelType w:val="hybridMultilevel"/>
    <w:tmpl w:val="9760A1EC"/>
    <w:lvl w:ilvl="0" w:tplc="0409000F">
      <w:start w:val="1"/>
      <w:numFmt w:val="decimal"/>
      <w:lvlText w:val="%1."/>
      <w:lvlJc w:val="left"/>
      <w:pPr>
        <w:tabs>
          <w:tab w:val="num" w:pos="420"/>
        </w:tabs>
        <w:ind w:left="420" w:hanging="420"/>
      </w:p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6" w15:restartNumberingAfterBreak="0">
    <w:nsid w:val="329C4AF1"/>
    <w:multiLevelType w:val="hybridMultilevel"/>
    <w:tmpl w:val="C1320F4E"/>
    <w:lvl w:ilvl="0" w:tplc="6246A606">
      <w:start w:val="1"/>
      <w:numFmt w:val="decimalEnclosedCircle"/>
      <w:lvlText w:val="%1"/>
      <w:lvlJc w:val="left"/>
      <w:pPr>
        <w:ind w:left="360" w:hanging="360"/>
      </w:pPr>
      <w:rPr>
        <w:rFonts w:ascii="ＭＳ 明朝" w:eastAsia="ＭＳ 明朝" w:hAnsi="ＭＳ 明朝" w:cs="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7" w15:restartNumberingAfterBreak="0">
    <w:nsid w:val="36AF0815"/>
    <w:multiLevelType w:val="hybridMultilevel"/>
    <w:tmpl w:val="6F160904"/>
    <w:lvl w:ilvl="0" w:tplc="0409000F">
      <w:start w:val="1"/>
      <w:numFmt w:val="decimal"/>
      <w:lvlText w:val="%1."/>
      <w:lvlJc w:val="left"/>
      <w:pPr>
        <w:tabs>
          <w:tab w:val="num" w:pos="420"/>
        </w:tabs>
        <w:ind w:left="420" w:hanging="420"/>
      </w:p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8" w15:restartNumberingAfterBreak="0">
    <w:nsid w:val="3A297246"/>
    <w:multiLevelType w:val="hybridMultilevel"/>
    <w:tmpl w:val="F260FA7E"/>
    <w:lvl w:ilvl="0" w:tplc="BE265428">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9" w15:restartNumberingAfterBreak="0">
    <w:nsid w:val="3C5D6BC3"/>
    <w:multiLevelType w:val="hybridMultilevel"/>
    <w:tmpl w:val="D160F22E"/>
    <w:lvl w:ilvl="0" w:tplc="0409000F">
      <w:start w:val="1"/>
      <w:numFmt w:val="decimal"/>
      <w:lvlText w:val="%1."/>
      <w:lvlJc w:val="left"/>
      <w:pPr>
        <w:tabs>
          <w:tab w:val="num" w:pos="420"/>
        </w:tabs>
        <w:ind w:left="420" w:hanging="420"/>
      </w:p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0" w15:restartNumberingAfterBreak="0">
    <w:nsid w:val="3CF42B12"/>
    <w:multiLevelType w:val="hybridMultilevel"/>
    <w:tmpl w:val="A13E4B68"/>
    <w:lvl w:ilvl="0" w:tplc="78502D84">
      <w:start w:val="1"/>
      <w:numFmt w:val="decimalEnclosedCircle"/>
      <w:lvlText w:val="%1"/>
      <w:lvlJc w:val="left"/>
      <w:pPr>
        <w:ind w:left="900" w:hanging="360"/>
      </w:pPr>
      <w:rPr>
        <w:rFonts w:ascii="ＭＳ 明朝" w:eastAsia="ＭＳ 明朝" w:hAnsi="ＭＳ 明朝" w:cs="ＭＳ 明朝" w:hint="default"/>
      </w:rPr>
    </w:lvl>
    <w:lvl w:ilvl="1" w:tplc="04090017" w:tentative="1">
      <w:start w:val="1"/>
      <w:numFmt w:val="aiueoFullWidth"/>
      <w:lvlText w:val="(%2)"/>
      <w:lvlJc w:val="left"/>
      <w:pPr>
        <w:ind w:left="1380" w:hanging="420"/>
      </w:pPr>
    </w:lvl>
    <w:lvl w:ilvl="2" w:tplc="04090011" w:tentative="1">
      <w:start w:val="1"/>
      <w:numFmt w:val="decimalEnclosedCircle"/>
      <w:lvlText w:val="%3"/>
      <w:lvlJc w:val="left"/>
      <w:pPr>
        <w:ind w:left="1800" w:hanging="420"/>
      </w:pPr>
    </w:lvl>
    <w:lvl w:ilvl="3" w:tplc="0409000F" w:tentative="1">
      <w:start w:val="1"/>
      <w:numFmt w:val="decimal"/>
      <w:lvlText w:val="%4."/>
      <w:lvlJc w:val="left"/>
      <w:pPr>
        <w:ind w:left="2220" w:hanging="420"/>
      </w:pPr>
    </w:lvl>
    <w:lvl w:ilvl="4" w:tplc="04090017" w:tentative="1">
      <w:start w:val="1"/>
      <w:numFmt w:val="aiueoFullWidth"/>
      <w:lvlText w:val="(%5)"/>
      <w:lvlJc w:val="left"/>
      <w:pPr>
        <w:ind w:left="2640" w:hanging="420"/>
      </w:pPr>
    </w:lvl>
    <w:lvl w:ilvl="5" w:tplc="04090011" w:tentative="1">
      <w:start w:val="1"/>
      <w:numFmt w:val="decimalEnclosedCircle"/>
      <w:lvlText w:val="%6"/>
      <w:lvlJc w:val="left"/>
      <w:pPr>
        <w:ind w:left="3060" w:hanging="420"/>
      </w:pPr>
    </w:lvl>
    <w:lvl w:ilvl="6" w:tplc="0409000F" w:tentative="1">
      <w:start w:val="1"/>
      <w:numFmt w:val="decimal"/>
      <w:lvlText w:val="%7."/>
      <w:lvlJc w:val="left"/>
      <w:pPr>
        <w:ind w:left="3480" w:hanging="420"/>
      </w:pPr>
    </w:lvl>
    <w:lvl w:ilvl="7" w:tplc="04090017" w:tentative="1">
      <w:start w:val="1"/>
      <w:numFmt w:val="aiueoFullWidth"/>
      <w:lvlText w:val="(%8)"/>
      <w:lvlJc w:val="left"/>
      <w:pPr>
        <w:ind w:left="3900" w:hanging="420"/>
      </w:pPr>
    </w:lvl>
    <w:lvl w:ilvl="8" w:tplc="04090011" w:tentative="1">
      <w:start w:val="1"/>
      <w:numFmt w:val="decimalEnclosedCircle"/>
      <w:lvlText w:val="%9"/>
      <w:lvlJc w:val="left"/>
      <w:pPr>
        <w:ind w:left="4320" w:hanging="420"/>
      </w:pPr>
    </w:lvl>
  </w:abstractNum>
  <w:abstractNum w:abstractNumId="11" w15:restartNumberingAfterBreak="0">
    <w:nsid w:val="402E6540"/>
    <w:multiLevelType w:val="hybridMultilevel"/>
    <w:tmpl w:val="2EF85F1C"/>
    <w:lvl w:ilvl="0" w:tplc="BBE4AC5E">
      <w:start w:val="1"/>
      <w:numFmt w:val="decimal"/>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2" w15:restartNumberingAfterBreak="0">
    <w:nsid w:val="42307E27"/>
    <w:multiLevelType w:val="hybridMultilevel"/>
    <w:tmpl w:val="F4AC0078"/>
    <w:lvl w:ilvl="0" w:tplc="0409000F">
      <w:start w:val="1"/>
      <w:numFmt w:val="decimal"/>
      <w:lvlText w:val="%1."/>
      <w:lvlJc w:val="left"/>
      <w:pPr>
        <w:tabs>
          <w:tab w:val="num" w:pos="420"/>
        </w:tabs>
        <w:ind w:left="420" w:hanging="420"/>
      </w:p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3" w15:restartNumberingAfterBreak="0">
    <w:nsid w:val="4D254032"/>
    <w:multiLevelType w:val="hybridMultilevel"/>
    <w:tmpl w:val="CCBA9698"/>
    <w:lvl w:ilvl="0" w:tplc="D726559C">
      <w:start w:val="1"/>
      <w:numFmt w:val="decimalEnclosedCircle"/>
      <w:lvlText w:val="%1"/>
      <w:lvlJc w:val="left"/>
      <w:pPr>
        <w:ind w:left="360" w:hanging="360"/>
      </w:pPr>
      <w:rPr>
        <w:rFonts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4" w15:restartNumberingAfterBreak="0">
    <w:nsid w:val="4FF11446"/>
    <w:multiLevelType w:val="hybridMultilevel"/>
    <w:tmpl w:val="01DA4A90"/>
    <w:lvl w:ilvl="0" w:tplc="0409000F">
      <w:start w:val="1"/>
      <w:numFmt w:val="decimal"/>
      <w:lvlText w:val="%1."/>
      <w:lvlJc w:val="left"/>
      <w:pPr>
        <w:tabs>
          <w:tab w:val="num" w:pos="420"/>
        </w:tabs>
        <w:ind w:left="420" w:hanging="420"/>
      </w:p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5" w15:restartNumberingAfterBreak="0">
    <w:nsid w:val="515A2588"/>
    <w:multiLevelType w:val="hybridMultilevel"/>
    <w:tmpl w:val="F2B6B9C4"/>
    <w:lvl w:ilvl="0" w:tplc="7C3EF5C4">
      <w:start w:val="1"/>
      <w:numFmt w:val="decimalEnclosedCircle"/>
      <w:lvlText w:val="%1"/>
      <w:lvlJc w:val="left"/>
      <w:pPr>
        <w:ind w:left="360" w:hanging="360"/>
      </w:pPr>
      <w:rPr>
        <w:rFonts w:ascii="ＭＳ 明朝" w:eastAsia="ＭＳ 明朝" w:hAnsi="ＭＳ 明朝" w:cs="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abstractNum w:abstractNumId="16" w15:restartNumberingAfterBreak="0">
    <w:nsid w:val="5C6B2F2B"/>
    <w:multiLevelType w:val="hybridMultilevel"/>
    <w:tmpl w:val="C93A6C34"/>
    <w:lvl w:ilvl="0" w:tplc="A25422C8">
      <w:start w:val="1"/>
      <w:numFmt w:val="decimalEnclosedCircle"/>
      <w:lvlText w:val="%1"/>
      <w:lvlJc w:val="left"/>
      <w:pPr>
        <w:ind w:left="720" w:hanging="360"/>
      </w:pPr>
      <w:rPr>
        <w:rFonts w:ascii="ＭＳ 明朝" w:eastAsia="ＭＳ 明朝" w:hAnsi="ＭＳ 明朝" w:cs="ＭＳ 明朝" w:hint="default"/>
      </w:rPr>
    </w:lvl>
    <w:lvl w:ilvl="1" w:tplc="04090017" w:tentative="1">
      <w:start w:val="1"/>
      <w:numFmt w:val="aiueoFullWidth"/>
      <w:lvlText w:val="(%2)"/>
      <w:lvlJc w:val="left"/>
      <w:pPr>
        <w:ind w:left="1200" w:hanging="420"/>
      </w:pPr>
    </w:lvl>
    <w:lvl w:ilvl="2" w:tplc="04090011" w:tentative="1">
      <w:start w:val="1"/>
      <w:numFmt w:val="decimalEnclosedCircle"/>
      <w:lvlText w:val="%3"/>
      <w:lvlJc w:val="left"/>
      <w:pPr>
        <w:ind w:left="1620" w:hanging="420"/>
      </w:pPr>
    </w:lvl>
    <w:lvl w:ilvl="3" w:tplc="0409000F" w:tentative="1">
      <w:start w:val="1"/>
      <w:numFmt w:val="decimal"/>
      <w:lvlText w:val="%4."/>
      <w:lvlJc w:val="left"/>
      <w:pPr>
        <w:ind w:left="2040" w:hanging="420"/>
      </w:pPr>
    </w:lvl>
    <w:lvl w:ilvl="4" w:tplc="04090017" w:tentative="1">
      <w:start w:val="1"/>
      <w:numFmt w:val="aiueoFullWidth"/>
      <w:lvlText w:val="(%5)"/>
      <w:lvlJc w:val="left"/>
      <w:pPr>
        <w:ind w:left="2460" w:hanging="420"/>
      </w:pPr>
    </w:lvl>
    <w:lvl w:ilvl="5" w:tplc="04090011" w:tentative="1">
      <w:start w:val="1"/>
      <w:numFmt w:val="decimalEnclosedCircle"/>
      <w:lvlText w:val="%6"/>
      <w:lvlJc w:val="left"/>
      <w:pPr>
        <w:ind w:left="2880" w:hanging="420"/>
      </w:pPr>
    </w:lvl>
    <w:lvl w:ilvl="6" w:tplc="0409000F" w:tentative="1">
      <w:start w:val="1"/>
      <w:numFmt w:val="decimal"/>
      <w:lvlText w:val="%7."/>
      <w:lvlJc w:val="left"/>
      <w:pPr>
        <w:ind w:left="3300" w:hanging="420"/>
      </w:pPr>
    </w:lvl>
    <w:lvl w:ilvl="7" w:tplc="04090017" w:tentative="1">
      <w:start w:val="1"/>
      <w:numFmt w:val="aiueoFullWidth"/>
      <w:lvlText w:val="(%8)"/>
      <w:lvlJc w:val="left"/>
      <w:pPr>
        <w:ind w:left="3720" w:hanging="420"/>
      </w:pPr>
    </w:lvl>
    <w:lvl w:ilvl="8" w:tplc="04090011" w:tentative="1">
      <w:start w:val="1"/>
      <w:numFmt w:val="decimalEnclosedCircle"/>
      <w:lvlText w:val="%9"/>
      <w:lvlJc w:val="left"/>
      <w:pPr>
        <w:ind w:left="4140" w:hanging="420"/>
      </w:pPr>
    </w:lvl>
  </w:abstractNum>
  <w:abstractNum w:abstractNumId="17" w15:restartNumberingAfterBreak="0">
    <w:nsid w:val="5D111EC7"/>
    <w:multiLevelType w:val="hybridMultilevel"/>
    <w:tmpl w:val="CE3455E4"/>
    <w:lvl w:ilvl="0" w:tplc="7B04AD7A">
      <w:start w:val="1"/>
      <w:numFmt w:val="decimal"/>
      <w:lvlText w:val="（%1）"/>
      <w:lvlJc w:val="left"/>
      <w:pPr>
        <w:tabs>
          <w:tab w:val="num" w:pos="360"/>
        </w:tabs>
        <w:ind w:left="360" w:hanging="360"/>
      </w:pPr>
      <w:rPr>
        <w:rFonts w:ascii="Times New Roman" w:eastAsia="Times New Roman" w:hAnsi="Times New Roman" w:cs="Times New Roman"/>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8" w15:restartNumberingAfterBreak="0">
    <w:nsid w:val="63B14421"/>
    <w:multiLevelType w:val="hybridMultilevel"/>
    <w:tmpl w:val="7FE8488C"/>
    <w:lvl w:ilvl="0" w:tplc="36DAB552">
      <w:start w:val="1"/>
      <w:numFmt w:val="decimal"/>
      <w:lvlText w:val="（%1）"/>
      <w:lvlJc w:val="left"/>
      <w:pPr>
        <w:tabs>
          <w:tab w:val="num" w:pos="360"/>
        </w:tabs>
        <w:ind w:left="360" w:hanging="360"/>
      </w:pPr>
      <w:rPr>
        <w:rFonts w:hint="default"/>
      </w:r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19" w15:restartNumberingAfterBreak="0">
    <w:nsid w:val="652347D5"/>
    <w:multiLevelType w:val="hybridMultilevel"/>
    <w:tmpl w:val="C88E84A2"/>
    <w:lvl w:ilvl="0" w:tplc="16807F00">
      <w:start w:val="10"/>
      <w:numFmt w:val="bullet"/>
      <w:lvlText w:val="※"/>
      <w:lvlJc w:val="left"/>
      <w:pPr>
        <w:tabs>
          <w:tab w:val="num" w:pos="570"/>
        </w:tabs>
        <w:ind w:left="570" w:hanging="360"/>
      </w:pPr>
      <w:rPr>
        <w:rFonts w:ascii="ＭＳ 明朝" w:eastAsia="ＭＳ 明朝" w:hAnsi="ＭＳ 明朝" w:cs="Times New Roman" w:hint="eastAsia"/>
      </w:rPr>
    </w:lvl>
    <w:lvl w:ilvl="1" w:tplc="0409000B" w:tentative="1">
      <w:start w:val="1"/>
      <w:numFmt w:val="bullet"/>
      <w:lvlText w:val=""/>
      <w:lvlJc w:val="left"/>
      <w:pPr>
        <w:tabs>
          <w:tab w:val="num" w:pos="1050"/>
        </w:tabs>
        <w:ind w:left="1050" w:hanging="420"/>
      </w:pPr>
      <w:rPr>
        <w:rFonts w:ascii="Wingdings" w:hAnsi="Wingdings" w:hint="default"/>
      </w:rPr>
    </w:lvl>
    <w:lvl w:ilvl="2" w:tplc="0409000D" w:tentative="1">
      <w:start w:val="1"/>
      <w:numFmt w:val="bullet"/>
      <w:lvlText w:val=""/>
      <w:lvlJc w:val="left"/>
      <w:pPr>
        <w:tabs>
          <w:tab w:val="num" w:pos="1470"/>
        </w:tabs>
        <w:ind w:left="1470" w:hanging="420"/>
      </w:pPr>
      <w:rPr>
        <w:rFonts w:ascii="Wingdings" w:hAnsi="Wingdings" w:hint="default"/>
      </w:rPr>
    </w:lvl>
    <w:lvl w:ilvl="3" w:tplc="04090001" w:tentative="1">
      <w:start w:val="1"/>
      <w:numFmt w:val="bullet"/>
      <w:lvlText w:val=""/>
      <w:lvlJc w:val="left"/>
      <w:pPr>
        <w:tabs>
          <w:tab w:val="num" w:pos="1890"/>
        </w:tabs>
        <w:ind w:left="1890" w:hanging="420"/>
      </w:pPr>
      <w:rPr>
        <w:rFonts w:ascii="Wingdings" w:hAnsi="Wingdings" w:hint="default"/>
      </w:rPr>
    </w:lvl>
    <w:lvl w:ilvl="4" w:tplc="0409000B" w:tentative="1">
      <w:start w:val="1"/>
      <w:numFmt w:val="bullet"/>
      <w:lvlText w:val=""/>
      <w:lvlJc w:val="left"/>
      <w:pPr>
        <w:tabs>
          <w:tab w:val="num" w:pos="2310"/>
        </w:tabs>
        <w:ind w:left="2310" w:hanging="420"/>
      </w:pPr>
      <w:rPr>
        <w:rFonts w:ascii="Wingdings" w:hAnsi="Wingdings" w:hint="default"/>
      </w:rPr>
    </w:lvl>
    <w:lvl w:ilvl="5" w:tplc="0409000D" w:tentative="1">
      <w:start w:val="1"/>
      <w:numFmt w:val="bullet"/>
      <w:lvlText w:val=""/>
      <w:lvlJc w:val="left"/>
      <w:pPr>
        <w:tabs>
          <w:tab w:val="num" w:pos="2730"/>
        </w:tabs>
        <w:ind w:left="2730" w:hanging="420"/>
      </w:pPr>
      <w:rPr>
        <w:rFonts w:ascii="Wingdings" w:hAnsi="Wingdings" w:hint="default"/>
      </w:rPr>
    </w:lvl>
    <w:lvl w:ilvl="6" w:tplc="04090001" w:tentative="1">
      <w:start w:val="1"/>
      <w:numFmt w:val="bullet"/>
      <w:lvlText w:val=""/>
      <w:lvlJc w:val="left"/>
      <w:pPr>
        <w:tabs>
          <w:tab w:val="num" w:pos="3150"/>
        </w:tabs>
        <w:ind w:left="3150" w:hanging="420"/>
      </w:pPr>
      <w:rPr>
        <w:rFonts w:ascii="Wingdings" w:hAnsi="Wingdings" w:hint="default"/>
      </w:rPr>
    </w:lvl>
    <w:lvl w:ilvl="7" w:tplc="0409000B" w:tentative="1">
      <w:start w:val="1"/>
      <w:numFmt w:val="bullet"/>
      <w:lvlText w:val=""/>
      <w:lvlJc w:val="left"/>
      <w:pPr>
        <w:tabs>
          <w:tab w:val="num" w:pos="3570"/>
        </w:tabs>
        <w:ind w:left="3570" w:hanging="420"/>
      </w:pPr>
      <w:rPr>
        <w:rFonts w:ascii="Wingdings" w:hAnsi="Wingdings" w:hint="default"/>
      </w:rPr>
    </w:lvl>
    <w:lvl w:ilvl="8" w:tplc="0409000D" w:tentative="1">
      <w:start w:val="1"/>
      <w:numFmt w:val="bullet"/>
      <w:lvlText w:val=""/>
      <w:lvlJc w:val="left"/>
      <w:pPr>
        <w:tabs>
          <w:tab w:val="num" w:pos="3990"/>
        </w:tabs>
        <w:ind w:left="3990" w:hanging="420"/>
      </w:pPr>
      <w:rPr>
        <w:rFonts w:ascii="Wingdings" w:hAnsi="Wingdings" w:hint="default"/>
      </w:rPr>
    </w:lvl>
  </w:abstractNum>
  <w:abstractNum w:abstractNumId="20" w15:restartNumberingAfterBreak="0">
    <w:nsid w:val="701E08A4"/>
    <w:multiLevelType w:val="hybridMultilevel"/>
    <w:tmpl w:val="75022F02"/>
    <w:lvl w:ilvl="0" w:tplc="0409000F">
      <w:start w:val="1"/>
      <w:numFmt w:val="decimal"/>
      <w:lvlText w:val="%1."/>
      <w:lvlJc w:val="left"/>
      <w:pPr>
        <w:tabs>
          <w:tab w:val="num" w:pos="420"/>
        </w:tabs>
        <w:ind w:left="420" w:hanging="420"/>
      </w:pPr>
    </w:lvl>
    <w:lvl w:ilvl="1" w:tplc="04090017" w:tentative="1">
      <w:start w:val="1"/>
      <w:numFmt w:val="aiueoFullWidth"/>
      <w:lvlText w:val="(%2)"/>
      <w:lvlJc w:val="left"/>
      <w:pPr>
        <w:tabs>
          <w:tab w:val="num" w:pos="840"/>
        </w:tabs>
        <w:ind w:left="840" w:hanging="420"/>
      </w:pPr>
    </w:lvl>
    <w:lvl w:ilvl="2" w:tplc="04090011" w:tentative="1">
      <w:start w:val="1"/>
      <w:numFmt w:val="decimalEnclosedCircle"/>
      <w:lvlText w:val="%3"/>
      <w:lvlJc w:val="left"/>
      <w:pPr>
        <w:tabs>
          <w:tab w:val="num" w:pos="1260"/>
        </w:tabs>
        <w:ind w:left="1260" w:hanging="420"/>
      </w:pPr>
    </w:lvl>
    <w:lvl w:ilvl="3" w:tplc="0409000F" w:tentative="1">
      <w:start w:val="1"/>
      <w:numFmt w:val="decimal"/>
      <w:lvlText w:val="%4."/>
      <w:lvlJc w:val="left"/>
      <w:pPr>
        <w:tabs>
          <w:tab w:val="num" w:pos="1680"/>
        </w:tabs>
        <w:ind w:left="1680" w:hanging="420"/>
      </w:pPr>
    </w:lvl>
    <w:lvl w:ilvl="4" w:tplc="04090017" w:tentative="1">
      <w:start w:val="1"/>
      <w:numFmt w:val="aiueoFullWidth"/>
      <w:lvlText w:val="(%5)"/>
      <w:lvlJc w:val="left"/>
      <w:pPr>
        <w:tabs>
          <w:tab w:val="num" w:pos="2100"/>
        </w:tabs>
        <w:ind w:left="2100" w:hanging="420"/>
      </w:pPr>
    </w:lvl>
    <w:lvl w:ilvl="5" w:tplc="04090011" w:tentative="1">
      <w:start w:val="1"/>
      <w:numFmt w:val="decimalEnclosedCircle"/>
      <w:lvlText w:val="%6"/>
      <w:lvlJc w:val="left"/>
      <w:pPr>
        <w:tabs>
          <w:tab w:val="num" w:pos="2520"/>
        </w:tabs>
        <w:ind w:left="2520" w:hanging="420"/>
      </w:pPr>
    </w:lvl>
    <w:lvl w:ilvl="6" w:tplc="0409000F" w:tentative="1">
      <w:start w:val="1"/>
      <w:numFmt w:val="decimal"/>
      <w:lvlText w:val="%7."/>
      <w:lvlJc w:val="left"/>
      <w:pPr>
        <w:tabs>
          <w:tab w:val="num" w:pos="2940"/>
        </w:tabs>
        <w:ind w:left="2940" w:hanging="420"/>
      </w:pPr>
    </w:lvl>
    <w:lvl w:ilvl="7" w:tplc="04090017" w:tentative="1">
      <w:start w:val="1"/>
      <w:numFmt w:val="aiueoFullWidth"/>
      <w:lvlText w:val="(%8)"/>
      <w:lvlJc w:val="left"/>
      <w:pPr>
        <w:tabs>
          <w:tab w:val="num" w:pos="3360"/>
        </w:tabs>
        <w:ind w:left="3360" w:hanging="420"/>
      </w:pPr>
    </w:lvl>
    <w:lvl w:ilvl="8" w:tplc="04090011" w:tentative="1">
      <w:start w:val="1"/>
      <w:numFmt w:val="decimalEnclosedCircle"/>
      <w:lvlText w:val="%9"/>
      <w:lvlJc w:val="left"/>
      <w:pPr>
        <w:tabs>
          <w:tab w:val="num" w:pos="3780"/>
        </w:tabs>
        <w:ind w:left="3780" w:hanging="420"/>
      </w:pPr>
    </w:lvl>
  </w:abstractNum>
  <w:abstractNum w:abstractNumId="21" w15:restartNumberingAfterBreak="0">
    <w:nsid w:val="7E5F5A73"/>
    <w:multiLevelType w:val="hybridMultilevel"/>
    <w:tmpl w:val="1F4642A4"/>
    <w:lvl w:ilvl="0" w:tplc="B532BB0A">
      <w:start w:val="2"/>
      <w:numFmt w:val="decimalEnclosedCircle"/>
      <w:lvlText w:val="%1"/>
      <w:lvlJc w:val="left"/>
      <w:pPr>
        <w:ind w:left="360" w:hanging="360"/>
      </w:pPr>
      <w:rPr>
        <w:rFonts w:ascii="ＭＳ 明朝" w:eastAsia="ＭＳ 明朝" w:hAnsi="ＭＳ 明朝" w:cs="ＭＳ 明朝" w:hint="default"/>
      </w:rPr>
    </w:lvl>
    <w:lvl w:ilvl="1" w:tplc="04090017" w:tentative="1">
      <w:start w:val="1"/>
      <w:numFmt w:val="aiueoFullWidth"/>
      <w:lvlText w:val="(%2)"/>
      <w:lvlJc w:val="left"/>
      <w:pPr>
        <w:ind w:left="840" w:hanging="420"/>
      </w:pPr>
    </w:lvl>
    <w:lvl w:ilvl="2" w:tplc="04090011" w:tentative="1">
      <w:start w:val="1"/>
      <w:numFmt w:val="decimalEnclosedCircle"/>
      <w:lvlText w:val="%3"/>
      <w:lvlJc w:val="left"/>
      <w:pPr>
        <w:ind w:left="1260" w:hanging="420"/>
      </w:pPr>
    </w:lvl>
    <w:lvl w:ilvl="3" w:tplc="0409000F" w:tentative="1">
      <w:start w:val="1"/>
      <w:numFmt w:val="decimal"/>
      <w:lvlText w:val="%4."/>
      <w:lvlJc w:val="left"/>
      <w:pPr>
        <w:ind w:left="1680" w:hanging="420"/>
      </w:pPr>
    </w:lvl>
    <w:lvl w:ilvl="4" w:tplc="04090017" w:tentative="1">
      <w:start w:val="1"/>
      <w:numFmt w:val="aiueoFullWidth"/>
      <w:lvlText w:val="(%5)"/>
      <w:lvlJc w:val="left"/>
      <w:pPr>
        <w:ind w:left="2100" w:hanging="420"/>
      </w:pPr>
    </w:lvl>
    <w:lvl w:ilvl="5" w:tplc="04090011" w:tentative="1">
      <w:start w:val="1"/>
      <w:numFmt w:val="decimalEnclosedCircle"/>
      <w:lvlText w:val="%6"/>
      <w:lvlJc w:val="left"/>
      <w:pPr>
        <w:ind w:left="2520" w:hanging="420"/>
      </w:pPr>
    </w:lvl>
    <w:lvl w:ilvl="6" w:tplc="0409000F" w:tentative="1">
      <w:start w:val="1"/>
      <w:numFmt w:val="decimal"/>
      <w:lvlText w:val="%7."/>
      <w:lvlJc w:val="left"/>
      <w:pPr>
        <w:ind w:left="2940" w:hanging="420"/>
      </w:pPr>
    </w:lvl>
    <w:lvl w:ilvl="7" w:tplc="04090017" w:tentative="1">
      <w:start w:val="1"/>
      <w:numFmt w:val="aiueoFullWidth"/>
      <w:lvlText w:val="(%8)"/>
      <w:lvlJc w:val="left"/>
      <w:pPr>
        <w:ind w:left="3360" w:hanging="420"/>
      </w:pPr>
    </w:lvl>
    <w:lvl w:ilvl="8" w:tplc="04090011" w:tentative="1">
      <w:start w:val="1"/>
      <w:numFmt w:val="decimalEnclosedCircle"/>
      <w:lvlText w:val="%9"/>
      <w:lvlJc w:val="left"/>
      <w:pPr>
        <w:ind w:left="3780" w:hanging="420"/>
      </w:pPr>
    </w:lvl>
  </w:abstractNum>
  <w:num w:numId="1">
    <w:abstractNumId w:val="19"/>
  </w:num>
  <w:num w:numId="2">
    <w:abstractNumId w:val="17"/>
  </w:num>
  <w:num w:numId="3">
    <w:abstractNumId w:val="18"/>
  </w:num>
  <w:num w:numId="4">
    <w:abstractNumId w:val="11"/>
  </w:num>
  <w:num w:numId="5">
    <w:abstractNumId w:val="2"/>
  </w:num>
  <w:num w:numId="6">
    <w:abstractNumId w:val="4"/>
  </w:num>
  <w:num w:numId="7">
    <w:abstractNumId w:val="14"/>
  </w:num>
  <w:num w:numId="8">
    <w:abstractNumId w:val="20"/>
  </w:num>
  <w:num w:numId="9">
    <w:abstractNumId w:val="7"/>
  </w:num>
  <w:num w:numId="10">
    <w:abstractNumId w:val="9"/>
  </w:num>
  <w:num w:numId="11">
    <w:abstractNumId w:val="12"/>
  </w:num>
  <w:num w:numId="12">
    <w:abstractNumId w:val="5"/>
  </w:num>
  <w:num w:numId="13">
    <w:abstractNumId w:val="3"/>
  </w:num>
  <w:num w:numId="14">
    <w:abstractNumId w:val="8"/>
  </w:num>
  <w:num w:numId="15">
    <w:abstractNumId w:val="0"/>
  </w:num>
  <w:num w:numId="16">
    <w:abstractNumId w:val="10"/>
  </w:num>
  <w:num w:numId="17">
    <w:abstractNumId w:val="21"/>
  </w:num>
  <w:num w:numId="18">
    <w:abstractNumId w:val="1"/>
  </w:num>
  <w:num w:numId="19">
    <w:abstractNumId w:val="15"/>
  </w:num>
  <w:num w:numId="20">
    <w:abstractNumId w:val="16"/>
  </w:num>
  <w:num w:numId="21">
    <w:abstractNumId w:val="6"/>
  </w:num>
  <w:num w:numId="22">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10"/>
  <w:mirrorMargins/>
  <w:bordersDoNotSurroundHeader/>
  <w:bordersDoNotSurroundFooter/>
  <w:activeWritingStyle w:appName="MSWord" w:lang="en-US" w:vendorID="64" w:dllVersion="131078" w:nlCheck="1" w:checkStyle="0"/>
  <w:activeWritingStyle w:appName="MSWord" w:lang="ja-JP" w:vendorID="64" w:dllVersion="131078" w:nlCheck="1" w:checkStyle="1"/>
  <w:proofState w:spelling="clean" w:grammar="dirty"/>
  <w:stylePaneFormatFilter w:val="3F01" w:allStyles="1" w:customStyles="0" w:latentStyles="0" w:stylesInUse="0" w:headingStyles="0" w:numberingStyles="0" w:tableStyles="0" w:directFormattingOnRuns="1" w:directFormattingOnParagraphs="1" w:directFormattingOnNumbering="1" w:directFormattingOnTables="1" w:clearFormatting="1" w:top3HeadingStyles="1" w:visibleStyles="0" w:alternateStyleNames="0"/>
  <w:defaultTabStop w:val="50"/>
  <w:drawingGridHorizontalSpacing w:val="105"/>
  <w:displayHorizontalDrawingGridEvery w:val="0"/>
  <w:displayVerticalDrawingGridEvery w:val="2"/>
  <w:characterSpacingControl w:val="compressPunctuation"/>
  <w:hdrShapeDefaults>
    <o:shapedefaults v:ext="edit" spidmax="2049" fill="f" fillcolor="black" stroke="f" strokecolor="white">
      <v:fill color="black" on="f"/>
      <v:stroke color="white" weight="3e-5mm" on="f"/>
      <v:textbox inset="5.76pt,2.88pt,5.76pt,2.88pt"/>
    </o:shapedefaults>
  </w:hdrShapeDefaults>
  <w:footnotePr>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CA41DC"/>
    <w:rsid w:val="0000051A"/>
    <w:rsid w:val="0000181D"/>
    <w:rsid w:val="00003447"/>
    <w:rsid w:val="00003F86"/>
    <w:rsid w:val="00004094"/>
    <w:rsid w:val="00004412"/>
    <w:rsid w:val="00004629"/>
    <w:rsid w:val="00004E5C"/>
    <w:rsid w:val="00005274"/>
    <w:rsid w:val="00006F50"/>
    <w:rsid w:val="000138C1"/>
    <w:rsid w:val="00014F5C"/>
    <w:rsid w:val="00016155"/>
    <w:rsid w:val="00016CFD"/>
    <w:rsid w:val="00017137"/>
    <w:rsid w:val="000171D5"/>
    <w:rsid w:val="00017851"/>
    <w:rsid w:val="00017CCA"/>
    <w:rsid w:val="00020D0D"/>
    <w:rsid w:val="00021847"/>
    <w:rsid w:val="00022E40"/>
    <w:rsid w:val="00022F43"/>
    <w:rsid w:val="00024A26"/>
    <w:rsid w:val="000252FB"/>
    <w:rsid w:val="00025E40"/>
    <w:rsid w:val="00030282"/>
    <w:rsid w:val="00032909"/>
    <w:rsid w:val="00033980"/>
    <w:rsid w:val="00034011"/>
    <w:rsid w:val="00035858"/>
    <w:rsid w:val="00035A44"/>
    <w:rsid w:val="00036007"/>
    <w:rsid w:val="000365AD"/>
    <w:rsid w:val="0003772A"/>
    <w:rsid w:val="00037BDD"/>
    <w:rsid w:val="00037C31"/>
    <w:rsid w:val="0004004D"/>
    <w:rsid w:val="00041033"/>
    <w:rsid w:val="000417B3"/>
    <w:rsid w:val="00042538"/>
    <w:rsid w:val="00043018"/>
    <w:rsid w:val="0004309A"/>
    <w:rsid w:val="0004364A"/>
    <w:rsid w:val="00043CD2"/>
    <w:rsid w:val="00045681"/>
    <w:rsid w:val="000458DC"/>
    <w:rsid w:val="00046443"/>
    <w:rsid w:val="00046FCA"/>
    <w:rsid w:val="00047721"/>
    <w:rsid w:val="00053C44"/>
    <w:rsid w:val="00053E18"/>
    <w:rsid w:val="00054121"/>
    <w:rsid w:val="00054AFC"/>
    <w:rsid w:val="00054BD1"/>
    <w:rsid w:val="00061290"/>
    <w:rsid w:val="000618BB"/>
    <w:rsid w:val="00061ED7"/>
    <w:rsid w:val="0006205A"/>
    <w:rsid w:val="00062FE7"/>
    <w:rsid w:val="00063ED3"/>
    <w:rsid w:val="00066880"/>
    <w:rsid w:val="000703DC"/>
    <w:rsid w:val="00070D34"/>
    <w:rsid w:val="0007205D"/>
    <w:rsid w:val="000725A5"/>
    <w:rsid w:val="0007268B"/>
    <w:rsid w:val="00073A28"/>
    <w:rsid w:val="00074447"/>
    <w:rsid w:val="00080FBD"/>
    <w:rsid w:val="000815FB"/>
    <w:rsid w:val="0008175B"/>
    <w:rsid w:val="00082A3D"/>
    <w:rsid w:val="00083343"/>
    <w:rsid w:val="000834C3"/>
    <w:rsid w:val="00083832"/>
    <w:rsid w:val="00083ADD"/>
    <w:rsid w:val="00085CAB"/>
    <w:rsid w:val="00085D2A"/>
    <w:rsid w:val="00085DB1"/>
    <w:rsid w:val="00086227"/>
    <w:rsid w:val="000868F0"/>
    <w:rsid w:val="00086B1D"/>
    <w:rsid w:val="000900C4"/>
    <w:rsid w:val="00091582"/>
    <w:rsid w:val="0009242E"/>
    <w:rsid w:val="00092B5C"/>
    <w:rsid w:val="00092F4E"/>
    <w:rsid w:val="000944EC"/>
    <w:rsid w:val="0009487E"/>
    <w:rsid w:val="00095F3A"/>
    <w:rsid w:val="000971EE"/>
    <w:rsid w:val="000A14E5"/>
    <w:rsid w:val="000A1BB2"/>
    <w:rsid w:val="000A56C1"/>
    <w:rsid w:val="000A60EE"/>
    <w:rsid w:val="000A67F2"/>
    <w:rsid w:val="000A6F5F"/>
    <w:rsid w:val="000A6FF3"/>
    <w:rsid w:val="000A73C9"/>
    <w:rsid w:val="000B3EFA"/>
    <w:rsid w:val="000B4BDD"/>
    <w:rsid w:val="000B4EF5"/>
    <w:rsid w:val="000B6124"/>
    <w:rsid w:val="000B6CA1"/>
    <w:rsid w:val="000B6CC2"/>
    <w:rsid w:val="000C38F0"/>
    <w:rsid w:val="000C3B70"/>
    <w:rsid w:val="000C3E38"/>
    <w:rsid w:val="000C7044"/>
    <w:rsid w:val="000C73CA"/>
    <w:rsid w:val="000C749A"/>
    <w:rsid w:val="000D0B55"/>
    <w:rsid w:val="000D11C0"/>
    <w:rsid w:val="000D2011"/>
    <w:rsid w:val="000D2428"/>
    <w:rsid w:val="000D3B72"/>
    <w:rsid w:val="000D4287"/>
    <w:rsid w:val="000D6490"/>
    <w:rsid w:val="000D680B"/>
    <w:rsid w:val="000E059F"/>
    <w:rsid w:val="000E1614"/>
    <w:rsid w:val="000E1F22"/>
    <w:rsid w:val="000E37EF"/>
    <w:rsid w:val="000E38FA"/>
    <w:rsid w:val="000E3EC2"/>
    <w:rsid w:val="000E6CE8"/>
    <w:rsid w:val="000E7D5F"/>
    <w:rsid w:val="000F291C"/>
    <w:rsid w:val="000F462E"/>
    <w:rsid w:val="000F4977"/>
    <w:rsid w:val="000F6C77"/>
    <w:rsid w:val="000F7CD0"/>
    <w:rsid w:val="000F7E46"/>
    <w:rsid w:val="000F7EE4"/>
    <w:rsid w:val="00100F05"/>
    <w:rsid w:val="00102363"/>
    <w:rsid w:val="0010295A"/>
    <w:rsid w:val="00104C8A"/>
    <w:rsid w:val="00104ED0"/>
    <w:rsid w:val="00105016"/>
    <w:rsid w:val="001073F9"/>
    <w:rsid w:val="00111056"/>
    <w:rsid w:val="0011203D"/>
    <w:rsid w:val="0011281C"/>
    <w:rsid w:val="00113F60"/>
    <w:rsid w:val="00114476"/>
    <w:rsid w:val="00114EDA"/>
    <w:rsid w:val="001212B7"/>
    <w:rsid w:val="001213F3"/>
    <w:rsid w:val="00121738"/>
    <w:rsid w:val="0012544F"/>
    <w:rsid w:val="001258EB"/>
    <w:rsid w:val="0012749B"/>
    <w:rsid w:val="00131D79"/>
    <w:rsid w:val="00133F04"/>
    <w:rsid w:val="001357A2"/>
    <w:rsid w:val="00136017"/>
    <w:rsid w:val="001408E6"/>
    <w:rsid w:val="0014106E"/>
    <w:rsid w:val="001411EB"/>
    <w:rsid w:val="0014223C"/>
    <w:rsid w:val="00144C55"/>
    <w:rsid w:val="00146DA4"/>
    <w:rsid w:val="00150A15"/>
    <w:rsid w:val="00150BE1"/>
    <w:rsid w:val="001520B1"/>
    <w:rsid w:val="00153B34"/>
    <w:rsid w:val="00153F54"/>
    <w:rsid w:val="00154453"/>
    <w:rsid w:val="00154C46"/>
    <w:rsid w:val="00156CF0"/>
    <w:rsid w:val="001571D5"/>
    <w:rsid w:val="00157E59"/>
    <w:rsid w:val="0016071D"/>
    <w:rsid w:val="00160C61"/>
    <w:rsid w:val="0016394A"/>
    <w:rsid w:val="00163A9E"/>
    <w:rsid w:val="00163C3E"/>
    <w:rsid w:val="00163F36"/>
    <w:rsid w:val="00165839"/>
    <w:rsid w:val="00166D6C"/>
    <w:rsid w:val="001675FA"/>
    <w:rsid w:val="00167A26"/>
    <w:rsid w:val="0017140E"/>
    <w:rsid w:val="00171E9F"/>
    <w:rsid w:val="00171ECF"/>
    <w:rsid w:val="001748BD"/>
    <w:rsid w:val="00177AB5"/>
    <w:rsid w:val="001831B8"/>
    <w:rsid w:val="001835BB"/>
    <w:rsid w:val="0018428E"/>
    <w:rsid w:val="0018429A"/>
    <w:rsid w:val="001846F5"/>
    <w:rsid w:val="00185275"/>
    <w:rsid w:val="00187954"/>
    <w:rsid w:val="00190013"/>
    <w:rsid w:val="00191EB3"/>
    <w:rsid w:val="00195642"/>
    <w:rsid w:val="00195705"/>
    <w:rsid w:val="001967EA"/>
    <w:rsid w:val="0019714B"/>
    <w:rsid w:val="001A459C"/>
    <w:rsid w:val="001A5083"/>
    <w:rsid w:val="001A583F"/>
    <w:rsid w:val="001A656E"/>
    <w:rsid w:val="001A676C"/>
    <w:rsid w:val="001A73BF"/>
    <w:rsid w:val="001A78B9"/>
    <w:rsid w:val="001B11D6"/>
    <w:rsid w:val="001B1F6E"/>
    <w:rsid w:val="001B2A30"/>
    <w:rsid w:val="001B357B"/>
    <w:rsid w:val="001B4519"/>
    <w:rsid w:val="001B5988"/>
    <w:rsid w:val="001B7E94"/>
    <w:rsid w:val="001C329A"/>
    <w:rsid w:val="001C3EC1"/>
    <w:rsid w:val="001C4DC0"/>
    <w:rsid w:val="001C5077"/>
    <w:rsid w:val="001C57AC"/>
    <w:rsid w:val="001D1886"/>
    <w:rsid w:val="001D215C"/>
    <w:rsid w:val="001D3BBA"/>
    <w:rsid w:val="001D4D7D"/>
    <w:rsid w:val="001E3626"/>
    <w:rsid w:val="001E3C3A"/>
    <w:rsid w:val="001E5712"/>
    <w:rsid w:val="001E5C26"/>
    <w:rsid w:val="001E5FB9"/>
    <w:rsid w:val="001E601A"/>
    <w:rsid w:val="001E62AE"/>
    <w:rsid w:val="001E655A"/>
    <w:rsid w:val="001F0E65"/>
    <w:rsid w:val="001F1569"/>
    <w:rsid w:val="001F1595"/>
    <w:rsid w:val="001F18CC"/>
    <w:rsid w:val="001F1BC3"/>
    <w:rsid w:val="001F35FD"/>
    <w:rsid w:val="00201083"/>
    <w:rsid w:val="00201906"/>
    <w:rsid w:val="00201BD0"/>
    <w:rsid w:val="00202516"/>
    <w:rsid w:val="00204929"/>
    <w:rsid w:val="00204D4C"/>
    <w:rsid w:val="00205414"/>
    <w:rsid w:val="002059D1"/>
    <w:rsid w:val="00207FBF"/>
    <w:rsid w:val="00210D15"/>
    <w:rsid w:val="00211053"/>
    <w:rsid w:val="00212148"/>
    <w:rsid w:val="00212926"/>
    <w:rsid w:val="00213CB5"/>
    <w:rsid w:val="002145CA"/>
    <w:rsid w:val="0021490D"/>
    <w:rsid w:val="00214976"/>
    <w:rsid w:val="00215B9C"/>
    <w:rsid w:val="0021611F"/>
    <w:rsid w:val="0021716C"/>
    <w:rsid w:val="00217D04"/>
    <w:rsid w:val="002201D8"/>
    <w:rsid w:val="0022098F"/>
    <w:rsid w:val="00220AD7"/>
    <w:rsid w:val="00221825"/>
    <w:rsid w:val="00221D44"/>
    <w:rsid w:val="002222B0"/>
    <w:rsid w:val="00223EAE"/>
    <w:rsid w:val="002240E9"/>
    <w:rsid w:val="00226B29"/>
    <w:rsid w:val="00227A9B"/>
    <w:rsid w:val="0023024F"/>
    <w:rsid w:val="00230F15"/>
    <w:rsid w:val="002313C0"/>
    <w:rsid w:val="002323D1"/>
    <w:rsid w:val="0023375F"/>
    <w:rsid w:val="0023436F"/>
    <w:rsid w:val="00237EE0"/>
    <w:rsid w:val="002404BB"/>
    <w:rsid w:val="002407B1"/>
    <w:rsid w:val="00243593"/>
    <w:rsid w:val="00243EB0"/>
    <w:rsid w:val="00244DD9"/>
    <w:rsid w:val="0024691E"/>
    <w:rsid w:val="00246AB8"/>
    <w:rsid w:val="002479AA"/>
    <w:rsid w:val="0025305B"/>
    <w:rsid w:val="002535CC"/>
    <w:rsid w:val="00256130"/>
    <w:rsid w:val="00262C9D"/>
    <w:rsid w:val="00262D73"/>
    <w:rsid w:val="002630A4"/>
    <w:rsid w:val="002712B9"/>
    <w:rsid w:val="0027193E"/>
    <w:rsid w:val="00271E9C"/>
    <w:rsid w:val="00273795"/>
    <w:rsid w:val="00273F58"/>
    <w:rsid w:val="00274E31"/>
    <w:rsid w:val="00275EF3"/>
    <w:rsid w:val="00276262"/>
    <w:rsid w:val="00276F9F"/>
    <w:rsid w:val="002807AD"/>
    <w:rsid w:val="002817BB"/>
    <w:rsid w:val="00281DC8"/>
    <w:rsid w:val="00282A1E"/>
    <w:rsid w:val="00282C8D"/>
    <w:rsid w:val="002835A4"/>
    <w:rsid w:val="00284920"/>
    <w:rsid w:val="00284F0B"/>
    <w:rsid w:val="002863C8"/>
    <w:rsid w:val="00291045"/>
    <w:rsid w:val="00294E45"/>
    <w:rsid w:val="00296485"/>
    <w:rsid w:val="002A02C6"/>
    <w:rsid w:val="002A0F2E"/>
    <w:rsid w:val="002A1203"/>
    <w:rsid w:val="002A18F7"/>
    <w:rsid w:val="002A2061"/>
    <w:rsid w:val="002A2DE0"/>
    <w:rsid w:val="002A421D"/>
    <w:rsid w:val="002A4735"/>
    <w:rsid w:val="002A4830"/>
    <w:rsid w:val="002A5140"/>
    <w:rsid w:val="002A651D"/>
    <w:rsid w:val="002A6E7F"/>
    <w:rsid w:val="002A7D63"/>
    <w:rsid w:val="002B07C4"/>
    <w:rsid w:val="002B0E3F"/>
    <w:rsid w:val="002B21A7"/>
    <w:rsid w:val="002B3557"/>
    <w:rsid w:val="002B44F7"/>
    <w:rsid w:val="002B4552"/>
    <w:rsid w:val="002B4D82"/>
    <w:rsid w:val="002B5EFC"/>
    <w:rsid w:val="002B620F"/>
    <w:rsid w:val="002B68ED"/>
    <w:rsid w:val="002B6CA9"/>
    <w:rsid w:val="002B7332"/>
    <w:rsid w:val="002B7464"/>
    <w:rsid w:val="002C4594"/>
    <w:rsid w:val="002C4A3D"/>
    <w:rsid w:val="002C5C1C"/>
    <w:rsid w:val="002C65A0"/>
    <w:rsid w:val="002C6F57"/>
    <w:rsid w:val="002C7D6C"/>
    <w:rsid w:val="002C7F97"/>
    <w:rsid w:val="002D1391"/>
    <w:rsid w:val="002D2A8B"/>
    <w:rsid w:val="002D6C8F"/>
    <w:rsid w:val="002D6CCD"/>
    <w:rsid w:val="002E0B0A"/>
    <w:rsid w:val="002E1AA8"/>
    <w:rsid w:val="002E2021"/>
    <w:rsid w:val="002E24D4"/>
    <w:rsid w:val="002E3DED"/>
    <w:rsid w:val="002E51DC"/>
    <w:rsid w:val="002E59C3"/>
    <w:rsid w:val="002E78F9"/>
    <w:rsid w:val="002F4387"/>
    <w:rsid w:val="002F46FB"/>
    <w:rsid w:val="002F48F0"/>
    <w:rsid w:val="002F4EF3"/>
    <w:rsid w:val="002F6164"/>
    <w:rsid w:val="002F6E9C"/>
    <w:rsid w:val="002F7094"/>
    <w:rsid w:val="002F77B4"/>
    <w:rsid w:val="00303120"/>
    <w:rsid w:val="00305003"/>
    <w:rsid w:val="00307834"/>
    <w:rsid w:val="00307E38"/>
    <w:rsid w:val="003114BE"/>
    <w:rsid w:val="00312F55"/>
    <w:rsid w:val="00313987"/>
    <w:rsid w:val="003156E7"/>
    <w:rsid w:val="0031594B"/>
    <w:rsid w:val="00321229"/>
    <w:rsid w:val="00321489"/>
    <w:rsid w:val="003234E0"/>
    <w:rsid w:val="00324C8A"/>
    <w:rsid w:val="00330190"/>
    <w:rsid w:val="0033045B"/>
    <w:rsid w:val="0033080A"/>
    <w:rsid w:val="00330F1E"/>
    <w:rsid w:val="003312DA"/>
    <w:rsid w:val="00332182"/>
    <w:rsid w:val="00332B25"/>
    <w:rsid w:val="00333189"/>
    <w:rsid w:val="00334F67"/>
    <w:rsid w:val="00335237"/>
    <w:rsid w:val="0033685A"/>
    <w:rsid w:val="003370B2"/>
    <w:rsid w:val="00341643"/>
    <w:rsid w:val="0034192F"/>
    <w:rsid w:val="00347370"/>
    <w:rsid w:val="0034748D"/>
    <w:rsid w:val="003476B9"/>
    <w:rsid w:val="00347E10"/>
    <w:rsid w:val="00350E99"/>
    <w:rsid w:val="0035142D"/>
    <w:rsid w:val="003544F6"/>
    <w:rsid w:val="003574F9"/>
    <w:rsid w:val="00357BB7"/>
    <w:rsid w:val="003614ED"/>
    <w:rsid w:val="003615BB"/>
    <w:rsid w:val="00362080"/>
    <w:rsid w:val="003621F0"/>
    <w:rsid w:val="00370DB7"/>
    <w:rsid w:val="003726FE"/>
    <w:rsid w:val="00373C78"/>
    <w:rsid w:val="0037461D"/>
    <w:rsid w:val="0037471C"/>
    <w:rsid w:val="00375F65"/>
    <w:rsid w:val="003764AE"/>
    <w:rsid w:val="00376878"/>
    <w:rsid w:val="00380512"/>
    <w:rsid w:val="00380EA8"/>
    <w:rsid w:val="003810E7"/>
    <w:rsid w:val="0038339E"/>
    <w:rsid w:val="00383FAE"/>
    <w:rsid w:val="0038595F"/>
    <w:rsid w:val="00386AD5"/>
    <w:rsid w:val="00387CFA"/>
    <w:rsid w:val="00391089"/>
    <w:rsid w:val="00391A34"/>
    <w:rsid w:val="003922EB"/>
    <w:rsid w:val="00393595"/>
    <w:rsid w:val="00394E5A"/>
    <w:rsid w:val="003959D0"/>
    <w:rsid w:val="0039632F"/>
    <w:rsid w:val="00396577"/>
    <w:rsid w:val="0039778F"/>
    <w:rsid w:val="003A001E"/>
    <w:rsid w:val="003A085E"/>
    <w:rsid w:val="003A0C3E"/>
    <w:rsid w:val="003A117B"/>
    <w:rsid w:val="003A13E8"/>
    <w:rsid w:val="003A2346"/>
    <w:rsid w:val="003B09BE"/>
    <w:rsid w:val="003B2CA0"/>
    <w:rsid w:val="003B2F91"/>
    <w:rsid w:val="003B4DF0"/>
    <w:rsid w:val="003B55CC"/>
    <w:rsid w:val="003B5EF7"/>
    <w:rsid w:val="003B6DDB"/>
    <w:rsid w:val="003C010A"/>
    <w:rsid w:val="003C2295"/>
    <w:rsid w:val="003C23C1"/>
    <w:rsid w:val="003C2B9B"/>
    <w:rsid w:val="003C30D3"/>
    <w:rsid w:val="003C3850"/>
    <w:rsid w:val="003C7858"/>
    <w:rsid w:val="003D2B72"/>
    <w:rsid w:val="003D3026"/>
    <w:rsid w:val="003D38D4"/>
    <w:rsid w:val="003D392F"/>
    <w:rsid w:val="003D4A1F"/>
    <w:rsid w:val="003D599E"/>
    <w:rsid w:val="003E00FE"/>
    <w:rsid w:val="003E1CA1"/>
    <w:rsid w:val="003E36F7"/>
    <w:rsid w:val="003E3AFA"/>
    <w:rsid w:val="003E65D4"/>
    <w:rsid w:val="003E770D"/>
    <w:rsid w:val="003F13CD"/>
    <w:rsid w:val="003F232B"/>
    <w:rsid w:val="003F3068"/>
    <w:rsid w:val="003F32CF"/>
    <w:rsid w:val="003F4C73"/>
    <w:rsid w:val="003F550D"/>
    <w:rsid w:val="003F5D34"/>
    <w:rsid w:val="003F6528"/>
    <w:rsid w:val="003F6548"/>
    <w:rsid w:val="003F6F93"/>
    <w:rsid w:val="003F7698"/>
    <w:rsid w:val="00400282"/>
    <w:rsid w:val="004016B6"/>
    <w:rsid w:val="00401DEE"/>
    <w:rsid w:val="00402F77"/>
    <w:rsid w:val="00403D32"/>
    <w:rsid w:val="00404FDB"/>
    <w:rsid w:val="004065C8"/>
    <w:rsid w:val="00407CB1"/>
    <w:rsid w:val="00407F97"/>
    <w:rsid w:val="00410356"/>
    <w:rsid w:val="00410D0C"/>
    <w:rsid w:val="004128E2"/>
    <w:rsid w:val="00412F3F"/>
    <w:rsid w:val="00417E7E"/>
    <w:rsid w:val="00420D3F"/>
    <w:rsid w:val="004223E0"/>
    <w:rsid w:val="00423C5A"/>
    <w:rsid w:val="00424CC2"/>
    <w:rsid w:val="00426030"/>
    <w:rsid w:val="00426AC5"/>
    <w:rsid w:val="00427929"/>
    <w:rsid w:val="00430210"/>
    <w:rsid w:val="00430E51"/>
    <w:rsid w:val="00431843"/>
    <w:rsid w:val="00431AC8"/>
    <w:rsid w:val="00433654"/>
    <w:rsid w:val="00433BEC"/>
    <w:rsid w:val="00433E62"/>
    <w:rsid w:val="00434E0B"/>
    <w:rsid w:val="00436553"/>
    <w:rsid w:val="004366B7"/>
    <w:rsid w:val="00440A09"/>
    <w:rsid w:val="00441FFA"/>
    <w:rsid w:val="0044528E"/>
    <w:rsid w:val="00446EF9"/>
    <w:rsid w:val="00452528"/>
    <w:rsid w:val="004534D9"/>
    <w:rsid w:val="00454375"/>
    <w:rsid w:val="00454708"/>
    <w:rsid w:val="00454FDA"/>
    <w:rsid w:val="004554D4"/>
    <w:rsid w:val="004573E9"/>
    <w:rsid w:val="004617FD"/>
    <w:rsid w:val="00464330"/>
    <w:rsid w:val="00465185"/>
    <w:rsid w:val="00466422"/>
    <w:rsid w:val="0046678C"/>
    <w:rsid w:val="00467F14"/>
    <w:rsid w:val="00471958"/>
    <w:rsid w:val="00471A2E"/>
    <w:rsid w:val="0047200D"/>
    <w:rsid w:val="00473003"/>
    <w:rsid w:val="00473FBB"/>
    <w:rsid w:val="004755C7"/>
    <w:rsid w:val="00476294"/>
    <w:rsid w:val="0048024E"/>
    <w:rsid w:val="0048064F"/>
    <w:rsid w:val="004806AF"/>
    <w:rsid w:val="0048095C"/>
    <w:rsid w:val="004814E4"/>
    <w:rsid w:val="00481CE7"/>
    <w:rsid w:val="00484ED6"/>
    <w:rsid w:val="00485C25"/>
    <w:rsid w:val="004901CB"/>
    <w:rsid w:val="00492223"/>
    <w:rsid w:val="004929DA"/>
    <w:rsid w:val="00492AFD"/>
    <w:rsid w:val="0049358F"/>
    <w:rsid w:val="00495C1A"/>
    <w:rsid w:val="00495C88"/>
    <w:rsid w:val="0049690F"/>
    <w:rsid w:val="004970F6"/>
    <w:rsid w:val="00497397"/>
    <w:rsid w:val="00497C1E"/>
    <w:rsid w:val="004A19F6"/>
    <w:rsid w:val="004A1B2F"/>
    <w:rsid w:val="004A2F63"/>
    <w:rsid w:val="004A36C4"/>
    <w:rsid w:val="004A3E63"/>
    <w:rsid w:val="004A4D80"/>
    <w:rsid w:val="004A61E1"/>
    <w:rsid w:val="004A7B67"/>
    <w:rsid w:val="004A7C75"/>
    <w:rsid w:val="004B0BE0"/>
    <w:rsid w:val="004B193D"/>
    <w:rsid w:val="004B1D55"/>
    <w:rsid w:val="004B3676"/>
    <w:rsid w:val="004B43AC"/>
    <w:rsid w:val="004B4E83"/>
    <w:rsid w:val="004B5A68"/>
    <w:rsid w:val="004B7C3E"/>
    <w:rsid w:val="004B7EEC"/>
    <w:rsid w:val="004C1706"/>
    <w:rsid w:val="004C3B0A"/>
    <w:rsid w:val="004C48B0"/>
    <w:rsid w:val="004C7636"/>
    <w:rsid w:val="004D04E6"/>
    <w:rsid w:val="004D10F2"/>
    <w:rsid w:val="004D1D1D"/>
    <w:rsid w:val="004D25E1"/>
    <w:rsid w:val="004D3465"/>
    <w:rsid w:val="004D4AF5"/>
    <w:rsid w:val="004D4D5E"/>
    <w:rsid w:val="004D625A"/>
    <w:rsid w:val="004E106D"/>
    <w:rsid w:val="004E2303"/>
    <w:rsid w:val="004E3139"/>
    <w:rsid w:val="004E573F"/>
    <w:rsid w:val="004E6501"/>
    <w:rsid w:val="004E76D7"/>
    <w:rsid w:val="004E78D8"/>
    <w:rsid w:val="004F0158"/>
    <w:rsid w:val="004F017D"/>
    <w:rsid w:val="004F141E"/>
    <w:rsid w:val="004F1967"/>
    <w:rsid w:val="004F26F1"/>
    <w:rsid w:val="004F59FA"/>
    <w:rsid w:val="004F7A55"/>
    <w:rsid w:val="0050241D"/>
    <w:rsid w:val="00503B82"/>
    <w:rsid w:val="00503BDE"/>
    <w:rsid w:val="0050672B"/>
    <w:rsid w:val="00511E30"/>
    <w:rsid w:val="00512362"/>
    <w:rsid w:val="00512C1A"/>
    <w:rsid w:val="00512FE2"/>
    <w:rsid w:val="0051379D"/>
    <w:rsid w:val="00513E60"/>
    <w:rsid w:val="00514727"/>
    <w:rsid w:val="00516434"/>
    <w:rsid w:val="00521FEF"/>
    <w:rsid w:val="00527E68"/>
    <w:rsid w:val="00530328"/>
    <w:rsid w:val="00532495"/>
    <w:rsid w:val="00533DD2"/>
    <w:rsid w:val="00533F05"/>
    <w:rsid w:val="00534470"/>
    <w:rsid w:val="00537C21"/>
    <w:rsid w:val="00537CBA"/>
    <w:rsid w:val="00541CCE"/>
    <w:rsid w:val="00541E6C"/>
    <w:rsid w:val="005436EE"/>
    <w:rsid w:val="00544022"/>
    <w:rsid w:val="005450AD"/>
    <w:rsid w:val="005450C1"/>
    <w:rsid w:val="00546459"/>
    <w:rsid w:val="00546B06"/>
    <w:rsid w:val="00547F4F"/>
    <w:rsid w:val="00551325"/>
    <w:rsid w:val="0055252A"/>
    <w:rsid w:val="00553BA8"/>
    <w:rsid w:val="005543A3"/>
    <w:rsid w:val="00554B65"/>
    <w:rsid w:val="00556219"/>
    <w:rsid w:val="00556969"/>
    <w:rsid w:val="00556D89"/>
    <w:rsid w:val="00557604"/>
    <w:rsid w:val="00557C01"/>
    <w:rsid w:val="00561502"/>
    <w:rsid w:val="005622D8"/>
    <w:rsid w:val="00563903"/>
    <w:rsid w:val="00566338"/>
    <w:rsid w:val="0056705E"/>
    <w:rsid w:val="0056755E"/>
    <w:rsid w:val="005679F2"/>
    <w:rsid w:val="00570737"/>
    <w:rsid w:val="00571E18"/>
    <w:rsid w:val="00576350"/>
    <w:rsid w:val="00577383"/>
    <w:rsid w:val="00577CFD"/>
    <w:rsid w:val="00580003"/>
    <w:rsid w:val="00582865"/>
    <w:rsid w:val="0058387C"/>
    <w:rsid w:val="00583C50"/>
    <w:rsid w:val="00584217"/>
    <w:rsid w:val="00584DE5"/>
    <w:rsid w:val="00585F54"/>
    <w:rsid w:val="00586D37"/>
    <w:rsid w:val="00587C98"/>
    <w:rsid w:val="00591B27"/>
    <w:rsid w:val="0059391C"/>
    <w:rsid w:val="00593FFC"/>
    <w:rsid w:val="0059483E"/>
    <w:rsid w:val="005955AE"/>
    <w:rsid w:val="00596E97"/>
    <w:rsid w:val="00597050"/>
    <w:rsid w:val="005A31E0"/>
    <w:rsid w:val="005A37A3"/>
    <w:rsid w:val="005A3E79"/>
    <w:rsid w:val="005A40EB"/>
    <w:rsid w:val="005A41D1"/>
    <w:rsid w:val="005A55D0"/>
    <w:rsid w:val="005A76E9"/>
    <w:rsid w:val="005B10C0"/>
    <w:rsid w:val="005B13A8"/>
    <w:rsid w:val="005B18C7"/>
    <w:rsid w:val="005B29F8"/>
    <w:rsid w:val="005B2ED1"/>
    <w:rsid w:val="005B37B1"/>
    <w:rsid w:val="005B3A8E"/>
    <w:rsid w:val="005B57E3"/>
    <w:rsid w:val="005B7413"/>
    <w:rsid w:val="005C16B4"/>
    <w:rsid w:val="005C3DD4"/>
    <w:rsid w:val="005C4DE7"/>
    <w:rsid w:val="005C6362"/>
    <w:rsid w:val="005C7985"/>
    <w:rsid w:val="005D0766"/>
    <w:rsid w:val="005D13C7"/>
    <w:rsid w:val="005D222F"/>
    <w:rsid w:val="005D3CAC"/>
    <w:rsid w:val="005D3FBC"/>
    <w:rsid w:val="005D4EDB"/>
    <w:rsid w:val="005D7809"/>
    <w:rsid w:val="005E0C65"/>
    <w:rsid w:val="005E1B92"/>
    <w:rsid w:val="005E2842"/>
    <w:rsid w:val="005E33CF"/>
    <w:rsid w:val="005E33FA"/>
    <w:rsid w:val="005E5A58"/>
    <w:rsid w:val="005E5B65"/>
    <w:rsid w:val="005F0A6B"/>
    <w:rsid w:val="005F0BDE"/>
    <w:rsid w:val="005F1BBE"/>
    <w:rsid w:val="005F36F2"/>
    <w:rsid w:val="005F3CF1"/>
    <w:rsid w:val="005F4174"/>
    <w:rsid w:val="005F6844"/>
    <w:rsid w:val="005F6AE3"/>
    <w:rsid w:val="0060003A"/>
    <w:rsid w:val="00601352"/>
    <w:rsid w:val="00601E92"/>
    <w:rsid w:val="00602130"/>
    <w:rsid w:val="006026B9"/>
    <w:rsid w:val="006033CF"/>
    <w:rsid w:val="006041E0"/>
    <w:rsid w:val="00605625"/>
    <w:rsid w:val="00605A82"/>
    <w:rsid w:val="00606ACB"/>
    <w:rsid w:val="00611451"/>
    <w:rsid w:val="00612189"/>
    <w:rsid w:val="00614029"/>
    <w:rsid w:val="006140FE"/>
    <w:rsid w:val="006174FA"/>
    <w:rsid w:val="00617930"/>
    <w:rsid w:val="00620EA3"/>
    <w:rsid w:val="00624CC1"/>
    <w:rsid w:val="006255E2"/>
    <w:rsid w:val="00627E02"/>
    <w:rsid w:val="00630195"/>
    <w:rsid w:val="006301DA"/>
    <w:rsid w:val="006309F9"/>
    <w:rsid w:val="00631394"/>
    <w:rsid w:val="00633934"/>
    <w:rsid w:val="006344AF"/>
    <w:rsid w:val="006357AB"/>
    <w:rsid w:val="00636E15"/>
    <w:rsid w:val="00640331"/>
    <w:rsid w:val="006406ED"/>
    <w:rsid w:val="0064178A"/>
    <w:rsid w:val="00641A4C"/>
    <w:rsid w:val="00650101"/>
    <w:rsid w:val="00650675"/>
    <w:rsid w:val="006519C1"/>
    <w:rsid w:val="00652BCC"/>
    <w:rsid w:val="00655E61"/>
    <w:rsid w:val="00660C33"/>
    <w:rsid w:val="00661A99"/>
    <w:rsid w:val="0066276F"/>
    <w:rsid w:val="0066461D"/>
    <w:rsid w:val="0066464C"/>
    <w:rsid w:val="00665D27"/>
    <w:rsid w:val="00666285"/>
    <w:rsid w:val="00667C0E"/>
    <w:rsid w:val="006700DF"/>
    <w:rsid w:val="00671241"/>
    <w:rsid w:val="006717AC"/>
    <w:rsid w:val="0067227C"/>
    <w:rsid w:val="00680489"/>
    <w:rsid w:val="006812F8"/>
    <w:rsid w:val="00681D4B"/>
    <w:rsid w:val="00682B26"/>
    <w:rsid w:val="00682F70"/>
    <w:rsid w:val="0068545D"/>
    <w:rsid w:val="00686CC3"/>
    <w:rsid w:val="006874C0"/>
    <w:rsid w:val="006877C6"/>
    <w:rsid w:val="00687F66"/>
    <w:rsid w:val="00690387"/>
    <w:rsid w:val="00691A56"/>
    <w:rsid w:val="00693D93"/>
    <w:rsid w:val="006956CE"/>
    <w:rsid w:val="006958D2"/>
    <w:rsid w:val="00697A9F"/>
    <w:rsid w:val="006A0B9E"/>
    <w:rsid w:val="006A4C83"/>
    <w:rsid w:val="006A523E"/>
    <w:rsid w:val="006A64CC"/>
    <w:rsid w:val="006A7221"/>
    <w:rsid w:val="006A78C5"/>
    <w:rsid w:val="006A7B29"/>
    <w:rsid w:val="006B06E4"/>
    <w:rsid w:val="006B0F98"/>
    <w:rsid w:val="006B1803"/>
    <w:rsid w:val="006B36CD"/>
    <w:rsid w:val="006B5547"/>
    <w:rsid w:val="006B6F0B"/>
    <w:rsid w:val="006B76FE"/>
    <w:rsid w:val="006C0A67"/>
    <w:rsid w:val="006C0AFD"/>
    <w:rsid w:val="006C3973"/>
    <w:rsid w:val="006C59A3"/>
    <w:rsid w:val="006C62EC"/>
    <w:rsid w:val="006D06D7"/>
    <w:rsid w:val="006D0F18"/>
    <w:rsid w:val="006D11E5"/>
    <w:rsid w:val="006D394C"/>
    <w:rsid w:val="006D4431"/>
    <w:rsid w:val="006D4BEC"/>
    <w:rsid w:val="006D4D0D"/>
    <w:rsid w:val="006D517D"/>
    <w:rsid w:val="006D554C"/>
    <w:rsid w:val="006D7C37"/>
    <w:rsid w:val="006D7E8D"/>
    <w:rsid w:val="006D7E98"/>
    <w:rsid w:val="006E3519"/>
    <w:rsid w:val="006E44D4"/>
    <w:rsid w:val="006E58E3"/>
    <w:rsid w:val="006E6450"/>
    <w:rsid w:val="006E725A"/>
    <w:rsid w:val="006F283A"/>
    <w:rsid w:val="006F5D4D"/>
    <w:rsid w:val="006F716E"/>
    <w:rsid w:val="006F759F"/>
    <w:rsid w:val="00701509"/>
    <w:rsid w:val="007028EF"/>
    <w:rsid w:val="00705C2A"/>
    <w:rsid w:val="00705DC2"/>
    <w:rsid w:val="00705F9B"/>
    <w:rsid w:val="0070661E"/>
    <w:rsid w:val="00711D89"/>
    <w:rsid w:val="00711DA4"/>
    <w:rsid w:val="00712129"/>
    <w:rsid w:val="0071224C"/>
    <w:rsid w:val="00712589"/>
    <w:rsid w:val="00715863"/>
    <w:rsid w:val="007232F9"/>
    <w:rsid w:val="00724781"/>
    <w:rsid w:val="00725044"/>
    <w:rsid w:val="00726600"/>
    <w:rsid w:val="00730C04"/>
    <w:rsid w:val="0073349F"/>
    <w:rsid w:val="007338C8"/>
    <w:rsid w:val="00734227"/>
    <w:rsid w:val="007346D0"/>
    <w:rsid w:val="007357E7"/>
    <w:rsid w:val="00735A6F"/>
    <w:rsid w:val="00736ACC"/>
    <w:rsid w:val="00737458"/>
    <w:rsid w:val="007403CD"/>
    <w:rsid w:val="00741970"/>
    <w:rsid w:val="00741C99"/>
    <w:rsid w:val="00745B0C"/>
    <w:rsid w:val="00747F8E"/>
    <w:rsid w:val="00751FDA"/>
    <w:rsid w:val="00752F54"/>
    <w:rsid w:val="00755E35"/>
    <w:rsid w:val="00757EF5"/>
    <w:rsid w:val="0076025C"/>
    <w:rsid w:val="0076140C"/>
    <w:rsid w:val="007614AB"/>
    <w:rsid w:val="00761BD0"/>
    <w:rsid w:val="00761C29"/>
    <w:rsid w:val="00763AF8"/>
    <w:rsid w:val="00763D0E"/>
    <w:rsid w:val="00771D54"/>
    <w:rsid w:val="00772CB1"/>
    <w:rsid w:val="00775A01"/>
    <w:rsid w:val="00775C2E"/>
    <w:rsid w:val="00776326"/>
    <w:rsid w:val="00776D2E"/>
    <w:rsid w:val="00781E6E"/>
    <w:rsid w:val="0078209E"/>
    <w:rsid w:val="0078395C"/>
    <w:rsid w:val="00785F13"/>
    <w:rsid w:val="007904E6"/>
    <w:rsid w:val="0079159A"/>
    <w:rsid w:val="00791814"/>
    <w:rsid w:val="007948FE"/>
    <w:rsid w:val="007951CD"/>
    <w:rsid w:val="0079691D"/>
    <w:rsid w:val="00797D89"/>
    <w:rsid w:val="00797EBC"/>
    <w:rsid w:val="007A072A"/>
    <w:rsid w:val="007A1053"/>
    <w:rsid w:val="007A3E9E"/>
    <w:rsid w:val="007A5379"/>
    <w:rsid w:val="007A67E8"/>
    <w:rsid w:val="007B17EE"/>
    <w:rsid w:val="007B3A14"/>
    <w:rsid w:val="007B3C4A"/>
    <w:rsid w:val="007B40DC"/>
    <w:rsid w:val="007B5EF0"/>
    <w:rsid w:val="007B74E5"/>
    <w:rsid w:val="007C1680"/>
    <w:rsid w:val="007C30BF"/>
    <w:rsid w:val="007C35C2"/>
    <w:rsid w:val="007C5D6F"/>
    <w:rsid w:val="007C7A12"/>
    <w:rsid w:val="007D54C9"/>
    <w:rsid w:val="007D6B47"/>
    <w:rsid w:val="007D7A75"/>
    <w:rsid w:val="007E2991"/>
    <w:rsid w:val="007E4923"/>
    <w:rsid w:val="007E5782"/>
    <w:rsid w:val="007E73DD"/>
    <w:rsid w:val="007E7F57"/>
    <w:rsid w:val="007F07F8"/>
    <w:rsid w:val="007F1C6D"/>
    <w:rsid w:val="007F2360"/>
    <w:rsid w:val="007F3E23"/>
    <w:rsid w:val="007F43CC"/>
    <w:rsid w:val="007F6C46"/>
    <w:rsid w:val="00803030"/>
    <w:rsid w:val="0080347B"/>
    <w:rsid w:val="00803AE5"/>
    <w:rsid w:val="00805A6F"/>
    <w:rsid w:val="00806D14"/>
    <w:rsid w:val="008079A8"/>
    <w:rsid w:val="00810DD9"/>
    <w:rsid w:val="008112AE"/>
    <w:rsid w:val="00811540"/>
    <w:rsid w:val="00812C2F"/>
    <w:rsid w:val="00815D1E"/>
    <w:rsid w:val="00815F99"/>
    <w:rsid w:val="00816C4A"/>
    <w:rsid w:val="00820DDC"/>
    <w:rsid w:val="00820EC9"/>
    <w:rsid w:val="008212FF"/>
    <w:rsid w:val="00824E4F"/>
    <w:rsid w:val="0082609E"/>
    <w:rsid w:val="00830193"/>
    <w:rsid w:val="008306CA"/>
    <w:rsid w:val="0083199D"/>
    <w:rsid w:val="00833C02"/>
    <w:rsid w:val="00837508"/>
    <w:rsid w:val="00841833"/>
    <w:rsid w:val="00843C0B"/>
    <w:rsid w:val="008440AE"/>
    <w:rsid w:val="00844C16"/>
    <w:rsid w:val="00845CF0"/>
    <w:rsid w:val="00846D3D"/>
    <w:rsid w:val="008528AF"/>
    <w:rsid w:val="00852A7D"/>
    <w:rsid w:val="00854664"/>
    <w:rsid w:val="00856047"/>
    <w:rsid w:val="00856578"/>
    <w:rsid w:val="008576D7"/>
    <w:rsid w:val="00860348"/>
    <w:rsid w:val="00860F05"/>
    <w:rsid w:val="00862E47"/>
    <w:rsid w:val="00864381"/>
    <w:rsid w:val="00864BDA"/>
    <w:rsid w:val="00871747"/>
    <w:rsid w:val="0087195D"/>
    <w:rsid w:val="00872BCC"/>
    <w:rsid w:val="00873478"/>
    <w:rsid w:val="00874D57"/>
    <w:rsid w:val="0087543A"/>
    <w:rsid w:val="00875858"/>
    <w:rsid w:val="00875ED2"/>
    <w:rsid w:val="00875FFA"/>
    <w:rsid w:val="0087696F"/>
    <w:rsid w:val="00877073"/>
    <w:rsid w:val="0087730B"/>
    <w:rsid w:val="00877CCF"/>
    <w:rsid w:val="00883441"/>
    <w:rsid w:val="00884B05"/>
    <w:rsid w:val="0088712C"/>
    <w:rsid w:val="0089027E"/>
    <w:rsid w:val="00891012"/>
    <w:rsid w:val="0089365C"/>
    <w:rsid w:val="008938B7"/>
    <w:rsid w:val="00894B7B"/>
    <w:rsid w:val="00895CC1"/>
    <w:rsid w:val="00896E83"/>
    <w:rsid w:val="00896E85"/>
    <w:rsid w:val="008A408B"/>
    <w:rsid w:val="008A537A"/>
    <w:rsid w:val="008A59E3"/>
    <w:rsid w:val="008A68AF"/>
    <w:rsid w:val="008A7B3B"/>
    <w:rsid w:val="008B0807"/>
    <w:rsid w:val="008B0A3E"/>
    <w:rsid w:val="008B1582"/>
    <w:rsid w:val="008B4CCB"/>
    <w:rsid w:val="008B52DD"/>
    <w:rsid w:val="008B5B37"/>
    <w:rsid w:val="008B5CD9"/>
    <w:rsid w:val="008B6606"/>
    <w:rsid w:val="008B6FD3"/>
    <w:rsid w:val="008B7EAE"/>
    <w:rsid w:val="008C0235"/>
    <w:rsid w:val="008C4F48"/>
    <w:rsid w:val="008C57C1"/>
    <w:rsid w:val="008C5F22"/>
    <w:rsid w:val="008C7AAD"/>
    <w:rsid w:val="008D1E89"/>
    <w:rsid w:val="008D2399"/>
    <w:rsid w:val="008D5AB3"/>
    <w:rsid w:val="008D626D"/>
    <w:rsid w:val="008D75B9"/>
    <w:rsid w:val="008E2177"/>
    <w:rsid w:val="008E6EAC"/>
    <w:rsid w:val="008E7097"/>
    <w:rsid w:val="008F053C"/>
    <w:rsid w:val="008F2610"/>
    <w:rsid w:val="008F45FA"/>
    <w:rsid w:val="008F5012"/>
    <w:rsid w:val="008F5849"/>
    <w:rsid w:val="008F6243"/>
    <w:rsid w:val="008F6A64"/>
    <w:rsid w:val="008F7A04"/>
    <w:rsid w:val="00903180"/>
    <w:rsid w:val="0090418E"/>
    <w:rsid w:val="00904D76"/>
    <w:rsid w:val="0090546F"/>
    <w:rsid w:val="00905AF8"/>
    <w:rsid w:val="00905F5D"/>
    <w:rsid w:val="009069A8"/>
    <w:rsid w:val="009112C6"/>
    <w:rsid w:val="0091152A"/>
    <w:rsid w:val="00913589"/>
    <w:rsid w:val="009150D0"/>
    <w:rsid w:val="00915A83"/>
    <w:rsid w:val="00920479"/>
    <w:rsid w:val="009221B1"/>
    <w:rsid w:val="0092505E"/>
    <w:rsid w:val="009255E2"/>
    <w:rsid w:val="009260BB"/>
    <w:rsid w:val="00926B0A"/>
    <w:rsid w:val="00926F7A"/>
    <w:rsid w:val="0092754F"/>
    <w:rsid w:val="0093084B"/>
    <w:rsid w:val="009315BC"/>
    <w:rsid w:val="009328DC"/>
    <w:rsid w:val="009350DA"/>
    <w:rsid w:val="009369FC"/>
    <w:rsid w:val="009375E9"/>
    <w:rsid w:val="00940CE3"/>
    <w:rsid w:val="00941613"/>
    <w:rsid w:val="009423E4"/>
    <w:rsid w:val="00943C7E"/>
    <w:rsid w:val="00944504"/>
    <w:rsid w:val="00944C2B"/>
    <w:rsid w:val="009471CA"/>
    <w:rsid w:val="00950440"/>
    <w:rsid w:val="00951CC1"/>
    <w:rsid w:val="00952238"/>
    <w:rsid w:val="00952417"/>
    <w:rsid w:val="00956715"/>
    <w:rsid w:val="00956A62"/>
    <w:rsid w:val="00957CE7"/>
    <w:rsid w:val="009616B9"/>
    <w:rsid w:val="00961A5B"/>
    <w:rsid w:val="0096248B"/>
    <w:rsid w:val="009624AC"/>
    <w:rsid w:val="00963761"/>
    <w:rsid w:val="009650ED"/>
    <w:rsid w:val="009665AA"/>
    <w:rsid w:val="00971A7C"/>
    <w:rsid w:val="00972932"/>
    <w:rsid w:val="0097295D"/>
    <w:rsid w:val="00972DCA"/>
    <w:rsid w:val="00975629"/>
    <w:rsid w:val="009814DB"/>
    <w:rsid w:val="00981C63"/>
    <w:rsid w:val="00981FC8"/>
    <w:rsid w:val="00982DC5"/>
    <w:rsid w:val="00985958"/>
    <w:rsid w:val="00986F68"/>
    <w:rsid w:val="00987D8D"/>
    <w:rsid w:val="00990449"/>
    <w:rsid w:val="00990BBB"/>
    <w:rsid w:val="00991871"/>
    <w:rsid w:val="00992799"/>
    <w:rsid w:val="009972CE"/>
    <w:rsid w:val="009A0C50"/>
    <w:rsid w:val="009A16D0"/>
    <w:rsid w:val="009A1CFD"/>
    <w:rsid w:val="009A3125"/>
    <w:rsid w:val="009A3580"/>
    <w:rsid w:val="009A3CA5"/>
    <w:rsid w:val="009A5AAC"/>
    <w:rsid w:val="009A63C7"/>
    <w:rsid w:val="009A66C9"/>
    <w:rsid w:val="009B0047"/>
    <w:rsid w:val="009B06D5"/>
    <w:rsid w:val="009B09B6"/>
    <w:rsid w:val="009B0FC0"/>
    <w:rsid w:val="009B185D"/>
    <w:rsid w:val="009B1ADF"/>
    <w:rsid w:val="009B2566"/>
    <w:rsid w:val="009B3017"/>
    <w:rsid w:val="009B36EC"/>
    <w:rsid w:val="009C0D90"/>
    <w:rsid w:val="009C3F52"/>
    <w:rsid w:val="009C3F6C"/>
    <w:rsid w:val="009C5C59"/>
    <w:rsid w:val="009C75BB"/>
    <w:rsid w:val="009C7804"/>
    <w:rsid w:val="009D176A"/>
    <w:rsid w:val="009D2E96"/>
    <w:rsid w:val="009D5032"/>
    <w:rsid w:val="009E4ECC"/>
    <w:rsid w:val="009E6063"/>
    <w:rsid w:val="009E7045"/>
    <w:rsid w:val="009E74B1"/>
    <w:rsid w:val="009F02D4"/>
    <w:rsid w:val="009F1A27"/>
    <w:rsid w:val="009F37FE"/>
    <w:rsid w:val="009F688D"/>
    <w:rsid w:val="009F6B1C"/>
    <w:rsid w:val="009F7263"/>
    <w:rsid w:val="009F78D4"/>
    <w:rsid w:val="009F7D4A"/>
    <w:rsid w:val="00A00138"/>
    <w:rsid w:val="00A02338"/>
    <w:rsid w:val="00A03DE6"/>
    <w:rsid w:val="00A05EA3"/>
    <w:rsid w:val="00A11141"/>
    <w:rsid w:val="00A11ABC"/>
    <w:rsid w:val="00A12F52"/>
    <w:rsid w:val="00A133AA"/>
    <w:rsid w:val="00A14974"/>
    <w:rsid w:val="00A150AC"/>
    <w:rsid w:val="00A152DA"/>
    <w:rsid w:val="00A152DB"/>
    <w:rsid w:val="00A16085"/>
    <w:rsid w:val="00A20C28"/>
    <w:rsid w:val="00A2226A"/>
    <w:rsid w:val="00A22637"/>
    <w:rsid w:val="00A23830"/>
    <w:rsid w:val="00A23DBD"/>
    <w:rsid w:val="00A244DB"/>
    <w:rsid w:val="00A25360"/>
    <w:rsid w:val="00A2569C"/>
    <w:rsid w:val="00A26EF5"/>
    <w:rsid w:val="00A27885"/>
    <w:rsid w:val="00A309EE"/>
    <w:rsid w:val="00A30A2F"/>
    <w:rsid w:val="00A31BAB"/>
    <w:rsid w:val="00A3414C"/>
    <w:rsid w:val="00A34683"/>
    <w:rsid w:val="00A34D25"/>
    <w:rsid w:val="00A3662F"/>
    <w:rsid w:val="00A36F12"/>
    <w:rsid w:val="00A37AF7"/>
    <w:rsid w:val="00A47794"/>
    <w:rsid w:val="00A504F7"/>
    <w:rsid w:val="00A5097A"/>
    <w:rsid w:val="00A50B5C"/>
    <w:rsid w:val="00A55D99"/>
    <w:rsid w:val="00A6293B"/>
    <w:rsid w:val="00A63866"/>
    <w:rsid w:val="00A63A25"/>
    <w:rsid w:val="00A63BB4"/>
    <w:rsid w:val="00A63F5C"/>
    <w:rsid w:val="00A65D5C"/>
    <w:rsid w:val="00A662AF"/>
    <w:rsid w:val="00A67BB5"/>
    <w:rsid w:val="00A70AC1"/>
    <w:rsid w:val="00A7223C"/>
    <w:rsid w:val="00A7404D"/>
    <w:rsid w:val="00A74326"/>
    <w:rsid w:val="00A749E3"/>
    <w:rsid w:val="00A759C5"/>
    <w:rsid w:val="00A765BD"/>
    <w:rsid w:val="00A76B24"/>
    <w:rsid w:val="00A76D2F"/>
    <w:rsid w:val="00A776B1"/>
    <w:rsid w:val="00A82074"/>
    <w:rsid w:val="00A82789"/>
    <w:rsid w:val="00A82991"/>
    <w:rsid w:val="00A82CF1"/>
    <w:rsid w:val="00A844E9"/>
    <w:rsid w:val="00A8451C"/>
    <w:rsid w:val="00A875F3"/>
    <w:rsid w:val="00A9024E"/>
    <w:rsid w:val="00A915B4"/>
    <w:rsid w:val="00A9171C"/>
    <w:rsid w:val="00A9210C"/>
    <w:rsid w:val="00A92518"/>
    <w:rsid w:val="00A9287F"/>
    <w:rsid w:val="00A92B83"/>
    <w:rsid w:val="00A93B0D"/>
    <w:rsid w:val="00A93B18"/>
    <w:rsid w:val="00A96703"/>
    <w:rsid w:val="00A96799"/>
    <w:rsid w:val="00A967CF"/>
    <w:rsid w:val="00AA00C2"/>
    <w:rsid w:val="00AA0D40"/>
    <w:rsid w:val="00AA2A68"/>
    <w:rsid w:val="00AA42EE"/>
    <w:rsid w:val="00AA6073"/>
    <w:rsid w:val="00AA6C4A"/>
    <w:rsid w:val="00AA70EA"/>
    <w:rsid w:val="00AB2583"/>
    <w:rsid w:val="00AB3BB8"/>
    <w:rsid w:val="00AB6032"/>
    <w:rsid w:val="00AC1010"/>
    <w:rsid w:val="00AC10D4"/>
    <w:rsid w:val="00AC1E36"/>
    <w:rsid w:val="00AC234C"/>
    <w:rsid w:val="00AC7056"/>
    <w:rsid w:val="00AC786C"/>
    <w:rsid w:val="00AC7EB8"/>
    <w:rsid w:val="00AD08DF"/>
    <w:rsid w:val="00AD2289"/>
    <w:rsid w:val="00AD3198"/>
    <w:rsid w:val="00AE2E05"/>
    <w:rsid w:val="00AE3675"/>
    <w:rsid w:val="00AE3754"/>
    <w:rsid w:val="00AE4F37"/>
    <w:rsid w:val="00AE69B6"/>
    <w:rsid w:val="00AE7D71"/>
    <w:rsid w:val="00AF024D"/>
    <w:rsid w:val="00AF1288"/>
    <w:rsid w:val="00AF1555"/>
    <w:rsid w:val="00AF1FCD"/>
    <w:rsid w:val="00AF4450"/>
    <w:rsid w:val="00AF5F73"/>
    <w:rsid w:val="00AF6195"/>
    <w:rsid w:val="00AF7774"/>
    <w:rsid w:val="00B02EEF"/>
    <w:rsid w:val="00B032F0"/>
    <w:rsid w:val="00B03AEE"/>
    <w:rsid w:val="00B04B5A"/>
    <w:rsid w:val="00B06516"/>
    <w:rsid w:val="00B07D97"/>
    <w:rsid w:val="00B1693C"/>
    <w:rsid w:val="00B16D68"/>
    <w:rsid w:val="00B1739A"/>
    <w:rsid w:val="00B20BE9"/>
    <w:rsid w:val="00B21B44"/>
    <w:rsid w:val="00B231BB"/>
    <w:rsid w:val="00B23656"/>
    <w:rsid w:val="00B24AFC"/>
    <w:rsid w:val="00B25900"/>
    <w:rsid w:val="00B25B54"/>
    <w:rsid w:val="00B279FE"/>
    <w:rsid w:val="00B27F0E"/>
    <w:rsid w:val="00B30B1A"/>
    <w:rsid w:val="00B31157"/>
    <w:rsid w:val="00B312B9"/>
    <w:rsid w:val="00B32703"/>
    <w:rsid w:val="00B330B2"/>
    <w:rsid w:val="00B33135"/>
    <w:rsid w:val="00B35203"/>
    <w:rsid w:val="00B35E38"/>
    <w:rsid w:val="00B360DC"/>
    <w:rsid w:val="00B365F9"/>
    <w:rsid w:val="00B36A5F"/>
    <w:rsid w:val="00B37915"/>
    <w:rsid w:val="00B41F1B"/>
    <w:rsid w:val="00B42BDD"/>
    <w:rsid w:val="00B44165"/>
    <w:rsid w:val="00B45177"/>
    <w:rsid w:val="00B45F76"/>
    <w:rsid w:val="00B46C12"/>
    <w:rsid w:val="00B47049"/>
    <w:rsid w:val="00B4705C"/>
    <w:rsid w:val="00B53199"/>
    <w:rsid w:val="00B53DCB"/>
    <w:rsid w:val="00B548C6"/>
    <w:rsid w:val="00B54E1B"/>
    <w:rsid w:val="00B5500C"/>
    <w:rsid w:val="00B569A4"/>
    <w:rsid w:val="00B56AA2"/>
    <w:rsid w:val="00B56D97"/>
    <w:rsid w:val="00B604D3"/>
    <w:rsid w:val="00B61C6D"/>
    <w:rsid w:val="00B62128"/>
    <w:rsid w:val="00B6218F"/>
    <w:rsid w:val="00B62821"/>
    <w:rsid w:val="00B6393C"/>
    <w:rsid w:val="00B639FF"/>
    <w:rsid w:val="00B650FA"/>
    <w:rsid w:val="00B6517D"/>
    <w:rsid w:val="00B709C0"/>
    <w:rsid w:val="00B712E6"/>
    <w:rsid w:val="00B72B82"/>
    <w:rsid w:val="00B734EC"/>
    <w:rsid w:val="00B738F9"/>
    <w:rsid w:val="00B742B3"/>
    <w:rsid w:val="00B7602F"/>
    <w:rsid w:val="00B76200"/>
    <w:rsid w:val="00B776B2"/>
    <w:rsid w:val="00B809F3"/>
    <w:rsid w:val="00B81B00"/>
    <w:rsid w:val="00B82D1B"/>
    <w:rsid w:val="00B83418"/>
    <w:rsid w:val="00B8402C"/>
    <w:rsid w:val="00B84E7D"/>
    <w:rsid w:val="00B856A7"/>
    <w:rsid w:val="00B86105"/>
    <w:rsid w:val="00B875B8"/>
    <w:rsid w:val="00B904A2"/>
    <w:rsid w:val="00B90B2F"/>
    <w:rsid w:val="00B90D79"/>
    <w:rsid w:val="00B928E2"/>
    <w:rsid w:val="00B94F58"/>
    <w:rsid w:val="00B95596"/>
    <w:rsid w:val="00B9581B"/>
    <w:rsid w:val="00B95A73"/>
    <w:rsid w:val="00B95DDD"/>
    <w:rsid w:val="00B961DD"/>
    <w:rsid w:val="00B96F55"/>
    <w:rsid w:val="00BA0961"/>
    <w:rsid w:val="00BA0CC8"/>
    <w:rsid w:val="00BA3C09"/>
    <w:rsid w:val="00BA589D"/>
    <w:rsid w:val="00BA5F6E"/>
    <w:rsid w:val="00BA69A1"/>
    <w:rsid w:val="00BA7C26"/>
    <w:rsid w:val="00BB0183"/>
    <w:rsid w:val="00BB4421"/>
    <w:rsid w:val="00BB5734"/>
    <w:rsid w:val="00BB5FEC"/>
    <w:rsid w:val="00BC0246"/>
    <w:rsid w:val="00BC0432"/>
    <w:rsid w:val="00BC0623"/>
    <w:rsid w:val="00BC0C82"/>
    <w:rsid w:val="00BC14E2"/>
    <w:rsid w:val="00BC1B39"/>
    <w:rsid w:val="00BC2953"/>
    <w:rsid w:val="00BC29D1"/>
    <w:rsid w:val="00BC4221"/>
    <w:rsid w:val="00BC45EC"/>
    <w:rsid w:val="00BC473F"/>
    <w:rsid w:val="00BC5097"/>
    <w:rsid w:val="00BC62AD"/>
    <w:rsid w:val="00BC72F1"/>
    <w:rsid w:val="00BC7375"/>
    <w:rsid w:val="00BC73A2"/>
    <w:rsid w:val="00BD006C"/>
    <w:rsid w:val="00BD0232"/>
    <w:rsid w:val="00BD065C"/>
    <w:rsid w:val="00BD087E"/>
    <w:rsid w:val="00BD204D"/>
    <w:rsid w:val="00BD277F"/>
    <w:rsid w:val="00BD37F0"/>
    <w:rsid w:val="00BD4701"/>
    <w:rsid w:val="00BD62BD"/>
    <w:rsid w:val="00BD779E"/>
    <w:rsid w:val="00BE0649"/>
    <w:rsid w:val="00BE0C46"/>
    <w:rsid w:val="00BE387E"/>
    <w:rsid w:val="00BE3EB9"/>
    <w:rsid w:val="00BE74BE"/>
    <w:rsid w:val="00BE7D3E"/>
    <w:rsid w:val="00BF0746"/>
    <w:rsid w:val="00BF6218"/>
    <w:rsid w:val="00BF6916"/>
    <w:rsid w:val="00BF6C2B"/>
    <w:rsid w:val="00C0038F"/>
    <w:rsid w:val="00C005CF"/>
    <w:rsid w:val="00C00673"/>
    <w:rsid w:val="00C00E6A"/>
    <w:rsid w:val="00C015F3"/>
    <w:rsid w:val="00C046FA"/>
    <w:rsid w:val="00C05C13"/>
    <w:rsid w:val="00C075A6"/>
    <w:rsid w:val="00C07A86"/>
    <w:rsid w:val="00C13D7B"/>
    <w:rsid w:val="00C15F52"/>
    <w:rsid w:val="00C163B3"/>
    <w:rsid w:val="00C16785"/>
    <w:rsid w:val="00C16FC3"/>
    <w:rsid w:val="00C1732C"/>
    <w:rsid w:val="00C178D6"/>
    <w:rsid w:val="00C21957"/>
    <w:rsid w:val="00C21CE3"/>
    <w:rsid w:val="00C22C90"/>
    <w:rsid w:val="00C2371A"/>
    <w:rsid w:val="00C25774"/>
    <w:rsid w:val="00C26E4D"/>
    <w:rsid w:val="00C27388"/>
    <w:rsid w:val="00C277D6"/>
    <w:rsid w:val="00C33C05"/>
    <w:rsid w:val="00C37C23"/>
    <w:rsid w:val="00C40B70"/>
    <w:rsid w:val="00C4217E"/>
    <w:rsid w:val="00C42D5C"/>
    <w:rsid w:val="00C4707D"/>
    <w:rsid w:val="00C47901"/>
    <w:rsid w:val="00C51B3E"/>
    <w:rsid w:val="00C53F48"/>
    <w:rsid w:val="00C5722C"/>
    <w:rsid w:val="00C609E2"/>
    <w:rsid w:val="00C60BEB"/>
    <w:rsid w:val="00C62141"/>
    <w:rsid w:val="00C6255E"/>
    <w:rsid w:val="00C6285B"/>
    <w:rsid w:val="00C62CEE"/>
    <w:rsid w:val="00C6378D"/>
    <w:rsid w:val="00C6463D"/>
    <w:rsid w:val="00C64DF9"/>
    <w:rsid w:val="00C6669B"/>
    <w:rsid w:val="00C67BC6"/>
    <w:rsid w:val="00C71BBD"/>
    <w:rsid w:val="00C7212D"/>
    <w:rsid w:val="00C72DB4"/>
    <w:rsid w:val="00C74B89"/>
    <w:rsid w:val="00C75AF8"/>
    <w:rsid w:val="00C767C8"/>
    <w:rsid w:val="00C77550"/>
    <w:rsid w:val="00C804D4"/>
    <w:rsid w:val="00C828DC"/>
    <w:rsid w:val="00C830F8"/>
    <w:rsid w:val="00C8465E"/>
    <w:rsid w:val="00C8545C"/>
    <w:rsid w:val="00C876D7"/>
    <w:rsid w:val="00C87954"/>
    <w:rsid w:val="00C9073F"/>
    <w:rsid w:val="00C91B53"/>
    <w:rsid w:val="00C94344"/>
    <w:rsid w:val="00C94407"/>
    <w:rsid w:val="00C96749"/>
    <w:rsid w:val="00C97AFA"/>
    <w:rsid w:val="00CA0866"/>
    <w:rsid w:val="00CA23AB"/>
    <w:rsid w:val="00CA41DC"/>
    <w:rsid w:val="00CA63D1"/>
    <w:rsid w:val="00CA65AA"/>
    <w:rsid w:val="00CB01FF"/>
    <w:rsid w:val="00CB0644"/>
    <w:rsid w:val="00CB1F08"/>
    <w:rsid w:val="00CB28FC"/>
    <w:rsid w:val="00CB3951"/>
    <w:rsid w:val="00CB3B03"/>
    <w:rsid w:val="00CB4649"/>
    <w:rsid w:val="00CB5015"/>
    <w:rsid w:val="00CB569C"/>
    <w:rsid w:val="00CB6799"/>
    <w:rsid w:val="00CB715C"/>
    <w:rsid w:val="00CC137C"/>
    <w:rsid w:val="00CC139A"/>
    <w:rsid w:val="00CC15BB"/>
    <w:rsid w:val="00CC1FCE"/>
    <w:rsid w:val="00CC7493"/>
    <w:rsid w:val="00CC763F"/>
    <w:rsid w:val="00CD02D2"/>
    <w:rsid w:val="00CD0896"/>
    <w:rsid w:val="00CD08C3"/>
    <w:rsid w:val="00CD19F1"/>
    <w:rsid w:val="00CD2A5E"/>
    <w:rsid w:val="00CE1864"/>
    <w:rsid w:val="00CE2093"/>
    <w:rsid w:val="00CE290E"/>
    <w:rsid w:val="00CE4D28"/>
    <w:rsid w:val="00CE5203"/>
    <w:rsid w:val="00CE5210"/>
    <w:rsid w:val="00CE7D2C"/>
    <w:rsid w:val="00CF0070"/>
    <w:rsid w:val="00CF1A48"/>
    <w:rsid w:val="00CF295E"/>
    <w:rsid w:val="00CF2B70"/>
    <w:rsid w:val="00CF514D"/>
    <w:rsid w:val="00CF6AF4"/>
    <w:rsid w:val="00CF7679"/>
    <w:rsid w:val="00D00093"/>
    <w:rsid w:val="00D004A2"/>
    <w:rsid w:val="00D00771"/>
    <w:rsid w:val="00D035B8"/>
    <w:rsid w:val="00D0384B"/>
    <w:rsid w:val="00D0624E"/>
    <w:rsid w:val="00D07977"/>
    <w:rsid w:val="00D10F93"/>
    <w:rsid w:val="00D17AF1"/>
    <w:rsid w:val="00D20D1D"/>
    <w:rsid w:val="00D20FE3"/>
    <w:rsid w:val="00D2117C"/>
    <w:rsid w:val="00D2202F"/>
    <w:rsid w:val="00D238D1"/>
    <w:rsid w:val="00D23A04"/>
    <w:rsid w:val="00D24FC8"/>
    <w:rsid w:val="00D25B7E"/>
    <w:rsid w:val="00D30F38"/>
    <w:rsid w:val="00D31494"/>
    <w:rsid w:val="00D315A4"/>
    <w:rsid w:val="00D31B02"/>
    <w:rsid w:val="00D32400"/>
    <w:rsid w:val="00D32DF0"/>
    <w:rsid w:val="00D33DF2"/>
    <w:rsid w:val="00D34C5C"/>
    <w:rsid w:val="00D3549E"/>
    <w:rsid w:val="00D3774A"/>
    <w:rsid w:val="00D40872"/>
    <w:rsid w:val="00D42DB8"/>
    <w:rsid w:val="00D43CAE"/>
    <w:rsid w:val="00D446D3"/>
    <w:rsid w:val="00D464C6"/>
    <w:rsid w:val="00D473DF"/>
    <w:rsid w:val="00D51057"/>
    <w:rsid w:val="00D527BA"/>
    <w:rsid w:val="00D52B3E"/>
    <w:rsid w:val="00D5480B"/>
    <w:rsid w:val="00D548E5"/>
    <w:rsid w:val="00D55640"/>
    <w:rsid w:val="00D56511"/>
    <w:rsid w:val="00D6023E"/>
    <w:rsid w:val="00D60819"/>
    <w:rsid w:val="00D6110E"/>
    <w:rsid w:val="00D61D1D"/>
    <w:rsid w:val="00D63909"/>
    <w:rsid w:val="00D63D59"/>
    <w:rsid w:val="00D6600F"/>
    <w:rsid w:val="00D6775F"/>
    <w:rsid w:val="00D67F9B"/>
    <w:rsid w:val="00D721DD"/>
    <w:rsid w:val="00D73393"/>
    <w:rsid w:val="00D742A5"/>
    <w:rsid w:val="00D8018D"/>
    <w:rsid w:val="00D801CB"/>
    <w:rsid w:val="00D82434"/>
    <w:rsid w:val="00D836CA"/>
    <w:rsid w:val="00D84628"/>
    <w:rsid w:val="00D846B5"/>
    <w:rsid w:val="00D856B2"/>
    <w:rsid w:val="00D85E44"/>
    <w:rsid w:val="00D87601"/>
    <w:rsid w:val="00D87BE0"/>
    <w:rsid w:val="00D910D6"/>
    <w:rsid w:val="00D9189A"/>
    <w:rsid w:val="00D932A1"/>
    <w:rsid w:val="00D935CE"/>
    <w:rsid w:val="00D943CA"/>
    <w:rsid w:val="00D952E0"/>
    <w:rsid w:val="00D96378"/>
    <w:rsid w:val="00D9710F"/>
    <w:rsid w:val="00D97222"/>
    <w:rsid w:val="00DA18CB"/>
    <w:rsid w:val="00DA18DD"/>
    <w:rsid w:val="00DA2492"/>
    <w:rsid w:val="00DA423B"/>
    <w:rsid w:val="00DA4C90"/>
    <w:rsid w:val="00DA5DCF"/>
    <w:rsid w:val="00DB0E56"/>
    <w:rsid w:val="00DB0F9F"/>
    <w:rsid w:val="00DB1D4B"/>
    <w:rsid w:val="00DB2D4E"/>
    <w:rsid w:val="00DB3F55"/>
    <w:rsid w:val="00DB4A77"/>
    <w:rsid w:val="00DB5332"/>
    <w:rsid w:val="00DB6442"/>
    <w:rsid w:val="00DB787E"/>
    <w:rsid w:val="00DB7B3E"/>
    <w:rsid w:val="00DC2D75"/>
    <w:rsid w:val="00DC5684"/>
    <w:rsid w:val="00DC5AF0"/>
    <w:rsid w:val="00DC6492"/>
    <w:rsid w:val="00DC74F9"/>
    <w:rsid w:val="00DC7528"/>
    <w:rsid w:val="00DC7E7D"/>
    <w:rsid w:val="00DD118B"/>
    <w:rsid w:val="00DD1AA5"/>
    <w:rsid w:val="00DD227B"/>
    <w:rsid w:val="00DD2DBF"/>
    <w:rsid w:val="00DD306C"/>
    <w:rsid w:val="00DD39E8"/>
    <w:rsid w:val="00DD3B85"/>
    <w:rsid w:val="00DD4235"/>
    <w:rsid w:val="00DD66FA"/>
    <w:rsid w:val="00DD688C"/>
    <w:rsid w:val="00DE219A"/>
    <w:rsid w:val="00DE5FF2"/>
    <w:rsid w:val="00DE64CA"/>
    <w:rsid w:val="00DE7116"/>
    <w:rsid w:val="00DF02A7"/>
    <w:rsid w:val="00DF0C47"/>
    <w:rsid w:val="00DF30D5"/>
    <w:rsid w:val="00DF4D58"/>
    <w:rsid w:val="00DF74A5"/>
    <w:rsid w:val="00E00F64"/>
    <w:rsid w:val="00E01212"/>
    <w:rsid w:val="00E02409"/>
    <w:rsid w:val="00E04FB6"/>
    <w:rsid w:val="00E123F5"/>
    <w:rsid w:val="00E12C56"/>
    <w:rsid w:val="00E12DEB"/>
    <w:rsid w:val="00E1326B"/>
    <w:rsid w:val="00E15E96"/>
    <w:rsid w:val="00E1650C"/>
    <w:rsid w:val="00E2031D"/>
    <w:rsid w:val="00E20482"/>
    <w:rsid w:val="00E21678"/>
    <w:rsid w:val="00E23F4E"/>
    <w:rsid w:val="00E2442A"/>
    <w:rsid w:val="00E2449E"/>
    <w:rsid w:val="00E24F58"/>
    <w:rsid w:val="00E327D2"/>
    <w:rsid w:val="00E3443A"/>
    <w:rsid w:val="00E3452E"/>
    <w:rsid w:val="00E34576"/>
    <w:rsid w:val="00E40761"/>
    <w:rsid w:val="00E41E7C"/>
    <w:rsid w:val="00E4495E"/>
    <w:rsid w:val="00E46BF2"/>
    <w:rsid w:val="00E502E5"/>
    <w:rsid w:val="00E50EB8"/>
    <w:rsid w:val="00E51DA1"/>
    <w:rsid w:val="00E5233B"/>
    <w:rsid w:val="00E529EF"/>
    <w:rsid w:val="00E53BCC"/>
    <w:rsid w:val="00E55973"/>
    <w:rsid w:val="00E559A0"/>
    <w:rsid w:val="00E56AD3"/>
    <w:rsid w:val="00E56AF8"/>
    <w:rsid w:val="00E6204D"/>
    <w:rsid w:val="00E626CE"/>
    <w:rsid w:val="00E62AFC"/>
    <w:rsid w:val="00E62D1C"/>
    <w:rsid w:val="00E64343"/>
    <w:rsid w:val="00E6547B"/>
    <w:rsid w:val="00E667A9"/>
    <w:rsid w:val="00E679C3"/>
    <w:rsid w:val="00E70313"/>
    <w:rsid w:val="00E71778"/>
    <w:rsid w:val="00E74126"/>
    <w:rsid w:val="00E74F61"/>
    <w:rsid w:val="00E7584A"/>
    <w:rsid w:val="00E825C0"/>
    <w:rsid w:val="00E83A2C"/>
    <w:rsid w:val="00E84239"/>
    <w:rsid w:val="00E865FB"/>
    <w:rsid w:val="00E879CB"/>
    <w:rsid w:val="00E87C8A"/>
    <w:rsid w:val="00E90C79"/>
    <w:rsid w:val="00E91874"/>
    <w:rsid w:val="00E927FD"/>
    <w:rsid w:val="00E92F4B"/>
    <w:rsid w:val="00E95DCD"/>
    <w:rsid w:val="00E97B6E"/>
    <w:rsid w:val="00EA05B6"/>
    <w:rsid w:val="00EA2AB0"/>
    <w:rsid w:val="00EA2B10"/>
    <w:rsid w:val="00EA5302"/>
    <w:rsid w:val="00EA716A"/>
    <w:rsid w:val="00EA7B66"/>
    <w:rsid w:val="00EB0195"/>
    <w:rsid w:val="00EB06D7"/>
    <w:rsid w:val="00EB1943"/>
    <w:rsid w:val="00EB1D37"/>
    <w:rsid w:val="00EB2F64"/>
    <w:rsid w:val="00EB3484"/>
    <w:rsid w:val="00EB3DA6"/>
    <w:rsid w:val="00EB5B36"/>
    <w:rsid w:val="00EC00F8"/>
    <w:rsid w:val="00EC09E9"/>
    <w:rsid w:val="00EC26D8"/>
    <w:rsid w:val="00EC2B76"/>
    <w:rsid w:val="00EC478D"/>
    <w:rsid w:val="00EC537A"/>
    <w:rsid w:val="00ED0101"/>
    <w:rsid w:val="00ED0EFB"/>
    <w:rsid w:val="00ED1F7F"/>
    <w:rsid w:val="00ED2256"/>
    <w:rsid w:val="00EE15E8"/>
    <w:rsid w:val="00EE2335"/>
    <w:rsid w:val="00EE3425"/>
    <w:rsid w:val="00EE3D5C"/>
    <w:rsid w:val="00EE3E92"/>
    <w:rsid w:val="00EE66E5"/>
    <w:rsid w:val="00EE68B3"/>
    <w:rsid w:val="00EE68DC"/>
    <w:rsid w:val="00EE6F0C"/>
    <w:rsid w:val="00EE7CE0"/>
    <w:rsid w:val="00EF0BA5"/>
    <w:rsid w:val="00EF0C64"/>
    <w:rsid w:val="00EF2205"/>
    <w:rsid w:val="00EF2280"/>
    <w:rsid w:val="00EF2E77"/>
    <w:rsid w:val="00EF37FA"/>
    <w:rsid w:val="00EF4162"/>
    <w:rsid w:val="00EF5081"/>
    <w:rsid w:val="00F00935"/>
    <w:rsid w:val="00F01F55"/>
    <w:rsid w:val="00F035A2"/>
    <w:rsid w:val="00F041E4"/>
    <w:rsid w:val="00F06773"/>
    <w:rsid w:val="00F06A05"/>
    <w:rsid w:val="00F06A36"/>
    <w:rsid w:val="00F06EC8"/>
    <w:rsid w:val="00F10917"/>
    <w:rsid w:val="00F10986"/>
    <w:rsid w:val="00F1350D"/>
    <w:rsid w:val="00F13D0D"/>
    <w:rsid w:val="00F15931"/>
    <w:rsid w:val="00F15F2A"/>
    <w:rsid w:val="00F15FD2"/>
    <w:rsid w:val="00F16C2E"/>
    <w:rsid w:val="00F16D22"/>
    <w:rsid w:val="00F172BC"/>
    <w:rsid w:val="00F21ABC"/>
    <w:rsid w:val="00F220B6"/>
    <w:rsid w:val="00F224E9"/>
    <w:rsid w:val="00F24629"/>
    <w:rsid w:val="00F24E2A"/>
    <w:rsid w:val="00F254E5"/>
    <w:rsid w:val="00F26851"/>
    <w:rsid w:val="00F26D2B"/>
    <w:rsid w:val="00F26D8B"/>
    <w:rsid w:val="00F270AB"/>
    <w:rsid w:val="00F27659"/>
    <w:rsid w:val="00F33963"/>
    <w:rsid w:val="00F3506C"/>
    <w:rsid w:val="00F35737"/>
    <w:rsid w:val="00F375B6"/>
    <w:rsid w:val="00F37E32"/>
    <w:rsid w:val="00F42A30"/>
    <w:rsid w:val="00F4307E"/>
    <w:rsid w:val="00F4331B"/>
    <w:rsid w:val="00F43D64"/>
    <w:rsid w:val="00F459B7"/>
    <w:rsid w:val="00F45C8F"/>
    <w:rsid w:val="00F4789B"/>
    <w:rsid w:val="00F509C1"/>
    <w:rsid w:val="00F50B2F"/>
    <w:rsid w:val="00F51D5B"/>
    <w:rsid w:val="00F52642"/>
    <w:rsid w:val="00F532AB"/>
    <w:rsid w:val="00F5374B"/>
    <w:rsid w:val="00F53BDB"/>
    <w:rsid w:val="00F54EE2"/>
    <w:rsid w:val="00F558E4"/>
    <w:rsid w:val="00F579FE"/>
    <w:rsid w:val="00F57D7E"/>
    <w:rsid w:val="00F60C26"/>
    <w:rsid w:val="00F62176"/>
    <w:rsid w:val="00F62BBF"/>
    <w:rsid w:val="00F63BC9"/>
    <w:rsid w:val="00F678ED"/>
    <w:rsid w:val="00F7123C"/>
    <w:rsid w:val="00F73101"/>
    <w:rsid w:val="00F74542"/>
    <w:rsid w:val="00F75C8F"/>
    <w:rsid w:val="00F766A9"/>
    <w:rsid w:val="00F76D9C"/>
    <w:rsid w:val="00F76DA3"/>
    <w:rsid w:val="00F80527"/>
    <w:rsid w:val="00F82216"/>
    <w:rsid w:val="00F84158"/>
    <w:rsid w:val="00F8465E"/>
    <w:rsid w:val="00F858A2"/>
    <w:rsid w:val="00F87D4E"/>
    <w:rsid w:val="00F87F4C"/>
    <w:rsid w:val="00F90013"/>
    <w:rsid w:val="00F90976"/>
    <w:rsid w:val="00F9099C"/>
    <w:rsid w:val="00F92C18"/>
    <w:rsid w:val="00F9351D"/>
    <w:rsid w:val="00F93E5F"/>
    <w:rsid w:val="00F9704B"/>
    <w:rsid w:val="00FA13A9"/>
    <w:rsid w:val="00FA1564"/>
    <w:rsid w:val="00FA1AA6"/>
    <w:rsid w:val="00FA1ECB"/>
    <w:rsid w:val="00FB09F8"/>
    <w:rsid w:val="00FB3F59"/>
    <w:rsid w:val="00FB509B"/>
    <w:rsid w:val="00FB70E3"/>
    <w:rsid w:val="00FB7622"/>
    <w:rsid w:val="00FB7E56"/>
    <w:rsid w:val="00FC0087"/>
    <w:rsid w:val="00FC02E0"/>
    <w:rsid w:val="00FC045C"/>
    <w:rsid w:val="00FC2BB1"/>
    <w:rsid w:val="00FC35A3"/>
    <w:rsid w:val="00FC3867"/>
    <w:rsid w:val="00FC6522"/>
    <w:rsid w:val="00FC758A"/>
    <w:rsid w:val="00FD13B6"/>
    <w:rsid w:val="00FD1C79"/>
    <w:rsid w:val="00FD49C1"/>
    <w:rsid w:val="00FD51CC"/>
    <w:rsid w:val="00FD56E9"/>
    <w:rsid w:val="00FD5FF8"/>
    <w:rsid w:val="00FD6249"/>
    <w:rsid w:val="00FE1B58"/>
    <w:rsid w:val="00FE1D94"/>
    <w:rsid w:val="00FE1E52"/>
    <w:rsid w:val="00FE2147"/>
    <w:rsid w:val="00FE2C94"/>
    <w:rsid w:val="00FE34B2"/>
    <w:rsid w:val="00FE372A"/>
    <w:rsid w:val="00FE6285"/>
    <w:rsid w:val="00FF0420"/>
    <w:rsid w:val="00FF0A0F"/>
    <w:rsid w:val="00FF1818"/>
    <w:rsid w:val="00FF2FF9"/>
  </w:rsids>
  <m:mathPr>
    <m:mathFont m:val="Cambria Math"/>
    <m:brkBin m:val="before"/>
    <m:brkBinSub m:val="--"/>
    <m:smallFrac m:val="0"/>
    <m:dispDef/>
    <m:lMargin m:val="0"/>
    <m:rMargin m:val="0"/>
    <m:defJc m:val="centerGroup"/>
    <m:wrapIndent m:val="1440"/>
    <m:intLim m:val="subSup"/>
    <m:naryLim m:val="undOvr"/>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shapeDefaults>
    <o:shapedefaults v:ext="edit" spidmax="2049" fill="f" fillcolor="black" stroke="f" strokecolor="white">
      <v:fill color="black" on="f"/>
      <v:stroke color="white" weight="3e-5mm" on="f"/>
      <v:textbox inset="5.76pt,2.88pt,5.76pt,2.88pt"/>
    </o:shapedefaults>
    <o:shapelayout v:ext="edit">
      <o:idmap v:ext="edit" data="1"/>
    </o:shapelayout>
  </w:shapeDefaults>
  <w:decimalSymbol w:val="."/>
  <w:listSeparator w:val=","/>
  <w14:docId w14:val="508D3E0A"/>
  <w14:defaultImageDpi w14:val="330"/>
  <w15:chartTrackingRefBased/>
  <w15:docId w15:val="{01E04237-0764-45B7-9EC9-4723A8F787D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entury" w:eastAsia="ＭＳ 明朝" w:hAnsi="Century" w:cs="Times New Roman"/>
        <w:lang w:val="en-US" w:eastAsia="ja-JP" w:bidi="ar-SA"/>
      </w:rPr>
    </w:rPrDefault>
    <w:pPrDefault/>
  </w:docDefaults>
  <w:latentStyles w:defLockedState="0" w:defUIPriority="0" w:defSemiHidden="0" w:defUnhideWhenUsed="0" w:defQFormat="0" w:count="371">
    <w:lsdException w:name="Normal" w:qFormat="1"/>
    <w:lsdException w:name="heading 1" w:qFormat="1"/>
    <w:lsdException w:name="heading 2" w:semiHidden="1" w:unhideWhenUsed="1" w:qFormat="1"/>
    <w:lsdException w:name="heading 3" w:semiHidden="1" w:unhideWhenUsed="1" w:qFormat="1"/>
    <w:lsdException w:name="heading 4" w:semiHidden="1" w:unhideWhenUsed="1" w:qFormat="1"/>
    <w:lsdException w:name="heading 5" w:semiHidden="1" w:unhideWhenUsed="1" w:qFormat="1"/>
    <w:lsdException w:name="heading 6" w:semiHidden="1" w:unhideWhenUsed="1" w:qFormat="1"/>
    <w:lsdException w:name="heading 7" w:semiHidden="1" w:unhideWhenUsed="1" w:qFormat="1"/>
    <w:lsdException w:name="heading 8" w:semiHidden="1" w:unhideWhenUsed="1" w:qFormat="1"/>
    <w:lsdException w:name="heading 9" w:semiHidden="1" w:unhideWhenUsed="1" w:qFormat="1"/>
    <w:lsdException w:name="footer" w:uiPriority="99"/>
    <w:lsdException w:name="caption" w:semiHidden="1" w:unhideWhenUsed="1" w:qFormat="1"/>
    <w:lsdException w:name="Title" w:qFormat="1"/>
    <w:lsdException w:name="Subtitle" w:qFormat="1"/>
    <w:lsdException w:name="Strong" w:qFormat="1"/>
    <w:lsdException w:name="Emphasis" w:qFormat="1"/>
    <w:lsdException w:name="Normal (Web)" w:uiPriority="99"/>
    <w:lsdException w:name="Normal Table"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Table Theme" w:semiHidden="1" w:unhideWhenUsed="1"/>
    <w:lsdException w:name="Placeholder Text" w:semiHidden="1" w:uiPriority="99"/>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iPriority="99"/>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A759C5"/>
    <w:pPr>
      <w:widowControl w:val="0"/>
      <w:jc w:val="both"/>
    </w:pPr>
    <w:rPr>
      <w:kern w:val="2"/>
      <w:sz w:val="21"/>
      <w:szCs w:val="24"/>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a3">
    <w:name w:val="footer"/>
    <w:basedOn w:val="a"/>
    <w:link w:val="a4"/>
    <w:uiPriority w:val="99"/>
    <w:pPr>
      <w:tabs>
        <w:tab w:val="center" w:pos="4252"/>
        <w:tab w:val="right" w:pos="8504"/>
      </w:tabs>
      <w:snapToGrid w:val="0"/>
    </w:pPr>
  </w:style>
  <w:style w:type="character" w:styleId="a5">
    <w:name w:val="page number"/>
    <w:basedOn w:val="a0"/>
  </w:style>
  <w:style w:type="table" w:styleId="a6">
    <w:name w:val="Table Grid"/>
    <w:basedOn w:val="a1"/>
    <w:rsid w:val="00633934"/>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7">
    <w:name w:val="header"/>
    <w:basedOn w:val="a"/>
    <w:rsid w:val="0035142D"/>
    <w:pPr>
      <w:tabs>
        <w:tab w:val="center" w:pos="4252"/>
        <w:tab w:val="right" w:pos="8504"/>
      </w:tabs>
      <w:snapToGrid w:val="0"/>
    </w:pPr>
  </w:style>
  <w:style w:type="paragraph" w:styleId="a8">
    <w:name w:val="List Paragraph"/>
    <w:basedOn w:val="a"/>
    <w:uiPriority w:val="34"/>
    <w:qFormat/>
    <w:rsid w:val="00B07D97"/>
    <w:pPr>
      <w:ind w:leftChars="400" w:left="840"/>
    </w:pPr>
  </w:style>
  <w:style w:type="paragraph" w:styleId="Web">
    <w:name w:val="Normal (Web)"/>
    <w:basedOn w:val="a"/>
    <w:uiPriority w:val="99"/>
    <w:unhideWhenUsed/>
    <w:rsid w:val="00B07D97"/>
    <w:pPr>
      <w:widowControl/>
      <w:spacing w:before="100" w:beforeAutospacing="1" w:after="100" w:afterAutospacing="1"/>
      <w:jc w:val="left"/>
    </w:pPr>
    <w:rPr>
      <w:rFonts w:ascii="ＭＳ Ｐゴシック" w:eastAsia="ＭＳ Ｐゴシック" w:hAnsi="ＭＳ Ｐゴシック" w:cs="ＭＳ Ｐゴシック"/>
      <w:kern w:val="0"/>
      <w:sz w:val="24"/>
    </w:rPr>
  </w:style>
  <w:style w:type="paragraph" w:styleId="a9">
    <w:name w:val="Balloon Text"/>
    <w:basedOn w:val="a"/>
    <w:link w:val="aa"/>
    <w:rsid w:val="00085D2A"/>
    <w:rPr>
      <w:rFonts w:asciiTheme="majorHAnsi" w:eastAsiaTheme="majorEastAsia" w:hAnsiTheme="majorHAnsi" w:cstheme="majorBidi"/>
      <w:sz w:val="18"/>
      <w:szCs w:val="18"/>
    </w:rPr>
  </w:style>
  <w:style w:type="character" w:customStyle="1" w:styleId="aa">
    <w:name w:val="吹き出し (文字)"/>
    <w:basedOn w:val="a0"/>
    <w:link w:val="a9"/>
    <w:rsid w:val="00085D2A"/>
    <w:rPr>
      <w:rFonts w:asciiTheme="majorHAnsi" w:eastAsiaTheme="majorEastAsia" w:hAnsiTheme="majorHAnsi" w:cstheme="majorBidi"/>
      <w:kern w:val="2"/>
      <w:sz w:val="18"/>
      <w:szCs w:val="18"/>
    </w:rPr>
  </w:style>
  <w:style w:type="table" w:customStyle="1" w:styleId="1">
    <w:name w:val="表 (格子)1"/>
    <w:basedOn w:val="a1"/>
    <w:next w:val="a6"/>
    <w:rsid w:val="002F4EF3"/>
    <w:pPr>
      <w:widowControl w:val="0"/>
      <w:jc w:val="both"/>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4">
    <w:name w:val="フッター (文字)"/>
    <w:basedOn w:val="a0"/>
    <w:link w:val="a3"/>
    <w:uiPriority w:val="99"/>
    <w:rsid w:val="00A16085"/>
    <w:rPr>
      <w:kern w:val="2"/>
      <w:sz w:val="21"/>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102922241">
      <w:bodyDiv w:val="1"/>
      <w:marLeft w:val="0"/>
      <w:marRight w:val="0"/>
      <w:marTop w:val="0"/>
      <w:marBottom w:val="0"/>
      <w:divBdr>
        <w:top w:val="none" w:sz="0" w:space="0" w:color="auto"/>
        <w:left w:val="none" w:sz="0" w:space="0" w:color="auto"/>
        <w:bottom w:val="none" w:sz="0" w:space="0" w:color="auto"/>
        <w:right w:val="none" w:sz="0" w:space="0" w:color="auto"/>
      </w:divBdr>
    </w:div>
    <w:div w:id="246233638">
      <w:bodyDiv w:val="1"/>
      <w:marLeft w:val="0"/>
      <w:marRight w:val="0"/>
      <w:marTop w:val="0"/>
      <w:marBottom w:val="0"/>
      <w:divBdr>
        <w:top w:val="none" w:sz="0" w:space="0" w:color="auto"/>
        <w:left w:val="none" w:sz="0" w:space="0" w:color="auto"/>
        <w:bottom w:val="none" w:sz="0" w:space="0" w:color="auto"/>
        <w:right w:val="none" w:sz="0" w:space="0" w:color="auto"/>
      </w:divBdr>
    </w:div>
    <w:div w:id="258954950">
      <w:bodyDiv w:val="1"/>
      <w:marLeft w:val="0"/>
      <w:marRight w:val="0"/>
      <w:marTop w:val="0"/>
      <w:marBottom w:val="0"/>
      <w:divBdr>
        <w:top w:val="none" w:sz="0" w:space="0" w:color="auto"/>
        <w:left w:val="none" w:sz="0" w:space="0" w:color="auto"/>
        <w:bottom w:val="none" w:sz="0" w:space="0" w:color="auto"/>
        <w:right w:val="none" w:sz="0" w:space="0" w:color="auto"/>
      </w:divBdr>
    </w:div>
    <w:div w:id="283854344">
      <w:bodyDiv w:val="1"/>
      <w:marLeft w:val="0"/>
      <w:marRight w:val="0"/>
      <w:marTop w:val="0"/>
      <w:marBottom w:val="0"/>
      <w:divBdr>
        <w:top w:val="none" w:sz="0" w:space="0" w:color="auto"/>
        <w:left w:val="none" w:sz="0" w:space="0" w:color="auto"/>
        <w:bottom w:val="none" w:sz="0" w:space="0" w:color="auto"/>
        <w:right w:val="none" w:sz="0" w:space="0" w:color="auto"/>
      </w:divBdr>
    </w:div>
    <w:div w:id="357783552">
      <w:bodyDiv w:val="1"/>
      <w:marLeft w:val="0"/>
      <w:marRight w:val="0"/>
      <w:marTop w:val="0"/>
      <w:marBottom w:val="0"/>
      <w:divBdr>
        <w:top w:val="none" w:sz="0" w:space="0" w:color="auto"/>
        <w:left w:val="none" w:sz="0" w:space="0" w:color="auto"/>
        <w:bottom w:val="none" w:sz="0" w:space="0" w:color="auto"/>
        <w:right w:val="none" w:sz="0" w:space="0" w:color="auto"/>
      </w:divBdr>
    </w:div>
    <w:div w:id="415134293">
      <w:bodyDiv w:val="1"/>
      <w:marLeft w:val="0"/>
      <w:marRight w:val="0"/>
      <w:marTop w:val="0"/>
      <w:marBottom w:val="0"/>
      <w:divBdr>
        <w:top w:val="none" w:sz="0" w:space="0" w:color="auto"/>
        <w:left w:val="none" w:sz="0" w:space="0" w:color="auto"/>
        <w:bottom w:val="none" w:sz="0" w:space="0" w:color="auto"/>
        <w:right w:val="none" w:sz="0" w:space="0" w:color="auto"/>
      </w:divBdr>
    </w:div>
    <w:div w:id="473522271">
      <w:bodyDiv w:val="1"/>
      <w:marLeft w:val="0"/>
      <w:marRight w:val="0"/>
      <w:marTop w:val="0"/>
      <w:marBottom w:val="0"/>
      <w:divBdr>
        <w:top w:val="none" w:sz="0" w:space="0" w:color="auto"/>
        <w:left w:val="none" w:sz="0" w:space="0" w:color="auto"/>
        <w:bottom w:val="none" w:sz="0" w:space="0" w:color="auto"/>
        <w:right w:val="none" w:sz="0" w:space="0" w:color="auto"/>
      </w:divBdr>
    </w:div>
    <w:div w:id="556891314">
      <w:bodyDiv w:val="1"/>
      <w:marLeft w:val="0"/>
      <w:marRight w:val="0"/>
      <w:marTop w:val="0"/>
      <w:marBottom w:val="0"/>
      <w:divBdr>
        <w:top w:val="none" w:sz="0" w:space="0" w:color="auto"/>
        <w:left w:val="none" w:sz="0" w:space="0" w:color="auto"/>
        <w:bottom w:val="none" w:sz="0" w:space="0" w:color="auto"/>
        <w:right w:val="none" w:sz="0" w:space="0" w:color="auto"/>
      </w:divBdr>
    </w:div>
    <w:div w:id="667681532">
      <w:bodyDiv w:val="1"/>
      <w:marLeft w:val="0"/>
      <w:marRight w:val="0"/>
      <w:marTop w:val="0"/>
      <w:marBottom w:val="0"/>
      <w:divBdr>
        <w:top w:val="none" w:sz="0" w:space="0" w:color="auto"/>
        <w:left w:val="none" w:sz="0" w:space="0" w:color="auto"/>
        <w:bottom w:val="none" w:sz="0" w:space="0" w:color="auto"/>
        <w:right w:val="none" w:sz="0" w:space="0" w:color="auto"/>
      </w:divBdr>
    </w:div>
    <w:div w:id="745957814">
      <w:bodyDiv w:val="1"/>
      <w:marLeft w:val="0"/>
      <w:marRight w:val="0"/>
      <w:marTop w:val="0"/>
      <w:marBottom w:val="0"/>
      <w:divBdr>
        <w:top w:val="none" w:sz="0" w:space="0" w:color="auto"/>
        <w:left w:val="none" w:sz="0" w:space="0" w:color="auto"/>
        <w:bottom w:val="none" w:sz="0" w:space="0" w:color="auto"/>
        <w:right w:val="none" w:sz="0" w:space="0" w:color="auto"/>
      </w:divBdr>
    </w:div>
    <w:div w:id="765156058">
      <w:bodyDiv w:val="1"/>
      <w:marLeft w:val="0"/>
      <w:marRight w:val="0"/>
      <w:marTop w:val="0"/>
      <w:marBottom w:val="0"/>
      <w:divBdr>
        <w:top w:val="none" w:sz="0" w:space="0" w:color="auto"/>
        <w:left w:val="none" w:sz="0" w:space="0" w:color="auto"/>
        <w:bottom w:val="none" w:sz="0" w:space="0" w:color="auto"/>
        <w:right w:val="none" w:sz="0" w:space="0" w:color="auto"/>
      </w:divBdr>
    </w:div>
    <w:div w:id="936137663">
      <w:bodyDiv w:val="1"/>
      <w:marLeft w:val="0"/>
      <w:marRight w:val="0"/>
      <w:marTop w:val="0"/>
      <w:marBottom w:val="0"/>
      <w:divBdr>
        <w:top w:val="none" w:sz="0" w:space="0" w:color="auto"/>
        <w:left w:val="none" w:sz="0" w:space="0" w:color="auto"/>
        <w:bottom w:val="none" w:sz="0" w:space="0" w:color="auto"/>
        <w:right w:val="none" w:sz="0" w:space="0" w:color="auto"/>
      </w:divBdr>
    </w:div>
    <w:div w:id="1038972704">
      <w:bodyDiv w:val="1"/>
      <w:marLeft w:val="0"/>
      <w:marRight w:val="0"/>
      <w:marTop w:val="0"/>
      <w:marBottom w:val="0"/>
      <w:divBdr>
        <w:top w:val="none" w:sz="0" w:space="0" w:color="auto"/>
        <w:left w:val="none" w:sz="0" w:space="0" w:color="auto"/>
        <w:bottom w:val="none" w:sz="0" w:space="0" w:color="auto"/>
        <w:right w:val="none" w:sz="0" w:space="0" w:color="auto"/>
      </w:divBdr>
    </w:div>
    <w:div w:id="1181355321">
      <w:bodyDiv w:val="1"/>
      <w:marLeft w:val="0"/>
      <w:marRight w:val="0"/>
      <w:marTop w:val="0"/>
      <w:marBottom w:val="0"/>
      <w:divBdr>
        <w:top w:val="none" w:sz="0" w:space="0" w:color="auto"/>
        <w:left w:val="none" w:sz="0" w:space="0" w:color="auto"/>
        <w:bottom w:val="none" w:sz="0" w:space="0" w:color="auto"/>
        <w:right w:val="none" w:sz="0" w:space="0" w:color="auto"/>
      </w:divBdr>
    </w:div>
    <w:div w:id="1297567659">
      <w:bodyDiv w:val="1"/>
      <w:marLeft w:val="0"/>
      <w:marRight w:val="0"/>
      <w:marTop w:val="0"/>
      <w:marBottom w:val="0"/>
      <w:divBdr>
        <w:top w:val="none" w:sz="0" w:space="0" w:color="auto"/>
        <w:left w:val="none" w:sz="0" w:space="0" w:color="auto"/>
        <w:bottom w:val="none" w:sz="0" w:space="0" w:color="auto"/>
        <w:right w:val="none" w:sz="0" w:space="0" w:color="auto"/>
      </w:divBdr>
    </w:div>
    <w:div w:id="1346782589">
      <w:bodyDiv w:val="1"/>
      <w:marLeft w:val="0"/>
      <w:marRight w:val="0"/>
      <w:marTop w:val="0"/>
      <w:marBottom w:val="0"/>
      <w:divBdr>
        <w:top w:val="none" w:sz="0" w:space="0" w:color="auto"/>
        <w:left w:val="none" w:sz="0" w:space="0" w:color="auto"/>
        <w:bottom w:val="none" w:sz="0" w:space="0" w:color="auto"/>
        <w:right w:val="none" w:sz="0" w:space="0" w:color="auto"/>
      </w:divBdr>
    </w:div>
    <w:div w:id="1388917798">
      <w:bodyDiv w:val="1"/>
      <w:marLeft w:val="0"/>
      <w:marRight w:val="0"/>
      <w:marTop w:val="0"/>
      <w:marBottom w:val="0"/>
      <w:divBdr>
        <w:top w:val="none" w:sz="0" w:space="0" w:color="auto"/>
        <w:left w:val="none" w:sz="0" w:space="0" w:color="auto"/>
        <w:bottom w:val="none" w:sz="0" w:space="0" w:color="auto"/>
        <w:right w:val="none" w:sz="0" w:space="0" w:color="auto"/>
      </w:divBdr>
    </w:div>
    <w:div w:id="1546528299">
      <w:bodyDiv w:val="1"/>
      <w:marLeft w:val="0"/>
      <w:marRight w:val="0"/>
      <w:marTop w:val="0"/>
      <w:marBottom w:val="0"/>
      <w:divBdr>
        <w:top w:val="none" w:sz="0" w:space="0" w:color="auto"/>
        <w:left w:val="none" w:sz="0" w:space="0" w:color="auto"/>
        <w:bottom w:val="none" w:sz="0" w:space="0" w:color="auto"/>
        <w:right w:val="none" w:sz="0" w:space="0" w:color="auto"/>
      </w:divBdr>
    </w:div>
    <w:div w:id="1791968534">
      <w:bodyDiv w:val="1"/>
      <w:marLeft w:val="0"/>
      <w:marRight w:val="0"/>
      <w:marTop w:val="0"/>
      <w:marBottom w:val="0"/>
      <w:divBdr>
        <w:top w:val="none" w:sz="0" w:space="0" w:color="auto"/>
        <w:left w:val="none" w:sz="0" w:space="0" w:color="auto"/>
        <w:bottom w:val="none" w:sz="0" w:space="0" w:color="auto"/>
        <w:right w:val="none" w:sz="0" w:space="0" w:color="auto"/>
      </w:divBdr>
    </w:div>
    <w:div w:id="1940134230">
      <w:bodyDiv w:val="1"/>
      <w:marLeft w:val="0"/>
      <w:marRight w:val="0"/>
      <w:marTop w:val="0"/>
      <w:marBottom w:val="0"/>
      <w:divBdr>
        <w:top w:val="none" w:sz="0" w:space="0" w:color="auto"/>
        <w:left w:val="none" w:sz="0" w:space="0" w:color="auto"/>
        <w:bottom w:val="none" w:sz="0" w:space="0" w:color="auto"/>
        <w:right w:val="none" w:sz="0" w:space="0" w:color="auto"/>
      </w:divBdr>
    </w:div>
    <w:div w:id="209624655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63.emf"/><Relationship Id="rId21" Type="http://schemas.openxmlformats.org/officeDocument/2006/relationships/image" Target="media/image6.png"/><Relationship Id="rId42" Type="http://schemas.openxmlformats.org/officeDocument/2006/relationships/chart" Target="charts/chart13.xml"/><Relationship Id="rId63" Type="http://schemas.openxmlformats.org/officeDocument/2006/relationships/image" Target="media/image29.png"/><Relationship Id="rId84" Type="http://schemas.openxmlformats.org/officeDocument/2006/relationships/image" Target="media/image41.png"/><Relationship Id="rId138" Type="http://schemas.openxmlformats.org/officeDocument/2006/relationships/image" Target="media/image84.emf"/><Relationship Id="rId159" Type="http://schemas.openxmlformats.org/officeDocument/2006/relationships/image" Target="media/image105.emf"/><Relationship Id="rId170" Type="http://schemas.openxmlformats.org/officeDocument/2006/relationships/image" Target="media/image116.emf"/><Relationship Id="rId107" Type="http://schemas.openxmlformats.org/officeDocument/2006/relationships/image" Target="media/image53.emf"/><Relationship Id="rId32" Type="http://schemas.openxmlformats.org/officeDocument/2006/relationships/chart" Target="charts/chart10.xml"/><Relationship Id="rId53" Type="http://schemas.openxmlformats.org/officeDocument/2006/relationships/image" Target="media/image22.png"/><Relationship Id="rId74" Type="http://schemas.openxmlformats.org/officeDocument/2006/relationships/image" Target="media/image35.emf"/><Relationship Id="rId128" Type="http://schemas.openxmlformats.org/officeDocument/2006/relationships/image" Target="media/image74.emf"/><Relationship Id="rId149" Type="http://schemas.openxmlformats.org/officeDocument/2006/relationships/image" Target="media/image95.emf"/><Relationship Id="rId5" Type="http://schemas.openxmlformats.org/officeDocument/2006/relationships/webSettings" Target="webSettings.xml"/><Relationship Id="rId95" Type="http://schemas.openxmlformats.org/officeDocument/2006/relationships/chart" Target="charts/chart36.xml"/><Relationship Id="rId160" Type="http://schemas.openxmlformats.org/officeDocument/2006/relationships/image" Target="media/image106.emf"/><Relationship Id="rId22" Type="http://schemas.openxmlformats.org/officeDocument/2006/relationships/image" Target="media/image7.emf"/><Relationship Id="rId43" Type="http://schemas.openxmlformats.org/officeDocument/2006/relationships/chart" Target="charts/chart14.xml"/><Relationship Id="rId64" Type="http://schemas.openxmlformats.org/officeDocument/2006/relationships/chart" Target="charts/chart23.xml"/><Relationship Id="rId118" Type="http://schemas.openxmlformats.org/officeDocument/2006/relationships/image" Target="media/image64.emf"/><Relationship Id="rId139" Type="http://schemas.openxmlformats.org/officeDocument/2006/relationships/image" Target="media/image85.emf"/><Relationship Id="rId85" Type="http://schemas.openxmlformats.org/officeDocument/2006/relationships/chart" Target="charts/chart32.xml"/><Relationship Id="rId150" Type="http://schemas.openxmlformats.org/officeDocument/2006/relationships/image" Target="media/image96.emf"/><Relationship Id="rId171" Type="http://schemas.openxmlformats.org/officeDocument/2006/relationships/image" Target="media/image117.emf"/><Relationship Id="rId12" Type="http://schemas.openxmlformats.org/officeDocument/2006/relationships/image" Target="media/image2.png"/><Relationship Id="rId33" Type="http://schemas.openxmlformats.org/officeDocument/2006/relationships/image" Target="media/image13.png"/><Relationship Id="rId108" Type="http://schemas.openxmlformats.org/officeDocument/2006/relationships/image" Target="media/image54.emf"/><Relationship Id="rId129" Type="http://schemas.openxmlformats.org/officeDocument/2006/relationships/image" Target="media/image75.emf"/><Relationship Id="rId54" Type="http://schemas.openxmlformats.org/officeDocument/2006/relationships/chart" Target="charts/chart20.xml"/><Relationship Id="rId75" Type="http://schemas.openxmlformats.org/officeDocument/2006/relationships/image" Target="media/image36.emf"/><Relationship Id="rId96" Type="http://schemas.openxmlformats.org/officeDocument/2006/relationships/image" Target="media/image48.emf"/><Relationship Id="rId140" Type="http://schemas.openxmlformats.org/officeDocument/2006/relationships/image" Target="media/image86.emf"/><Relationship Id="rId161" Type="http://schemas.openxmlformats.org/officeDocument/2006/relationships/image" Target="media/image107.emf"/><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chart" Target="charts/chart6.xml"/><Relationship Id="rId28" Type="http://schemas.openxmlformats.org/officeDocument/2006/relationships/chart" Target="charts/chart8.xml"/><Relationship Id="rId49" Type="http://schemas.openxmlformats.org/officeDocument/2006/relationships/image" Target="media/image17.png"/><Relationship Id="rId114" Type="http://schemas.openxmlformats.org/officeDocument/2006/relationships/image" Target="media/image60.emf"/><Relationship Id="rId119" Type="http://schemas.openxmlformats.org/officeDocument/2006/relationships/image" Target="media/image65.emf"/><Relationship Id="rId44" Type="http://schemas.openxmlformats.org/officeDocument/2006/relationships/chart" Target="charts/chart15.xml"/><Relationship Id="rId60" Type="http://schemas.openxmlformats.org/officeDocument/2006/relationships/image" Target="media/image27.emf"/><Relationship Id="rId65" Type="http://schemas.openxmlformats.org/officeDocument/2006/relationships/chart" Target="charts/chart24.xml"/><Relationship Id="rId81" Type="http://schemas.openxmlformats.org/officeDocument/2006/relationships/image" Target="media/image40.emf"/><Relationship Id="rId86" Type="http://schemas.openxmlformats.org/officeDocument/2006/relationships/image" Target="media/image42.emf"/><Relationship Id="rId130" Type="http://schemas.openxmlformats.org/officeDocument/2006/relationships/image" Target="media/image76.emf"/><Relationship Id="rId135" Type="http://schemas.openxmlformats.org/officeDocument/2006/relationships/image" Target="media/image81.emf"/><Relationship Id="rId151" Type="http://schemas.openxmlformats.org/officeDocument/2006/relationships/image" Target="media/image97.emf"/><Relationship Id="rId156" Type="http://schemas.openxmlformats.org/officeDocument/2006/relationships/image" Target="media/image102.emf"/><Relationship Id="rId177" Type="http://schemas.openxmlformats.org/officeDocument/2006/relationships/theme" Target="theme/theme1.xml"/><Relationship Id="rId172" Type="http://schemas.openxmlformats.org/officeDocument/2006/relationships/header" Target="header1.xml"/><Relationship Id="rId13" Type="http://schemas.openxmlformats.org/officeDocument/2006/relationships/image" Target="media/image3.png"/><Relationship Id="rId18" Type="http://schemas.openxmlformats.org/officeDocument/2006/relationships/image" Target="media/image1.emf"/><Relationship Id="rId39" Type="http://schemas.openxmlformats.org/officeDocument/2006/relationships/image" Target="media/image17.emf"/><Relationship Id="rId109" Type="http://schemas.openxmlformats.org/officeDocument/2006/relationships/image" Target="media/image55.emf"/><Relationship Id="rId34" Type="http://schemas.openxmlformats.org/officeDocument/2006/relationships/image" Target="media/image14.emf"/><Relationship Id="rId50" Type="http://schemas.openxmlformats.org/officeDocument/2006/relationships/image" Target="media/image20.emf"/><Relationship Id="rId55" Type="http://schemas.openxmlformats.org/officeDocument/2006/relationships/image" Target="media/image23.png"/><Relationship Id="rId76" Type="http://schemas.openxmlformats.org/officeDocument/2006/relationships/chart" Target="charts/chart28.xml"/><Relationship Id="rId97" Type="http://schemas.openxmlformats.org/officeDocument/2006/relationships/chart" Target="charts/chart37.xml"/><Relationship Id="rId104" Type="http://schemas.openxmlformats.org/officeDocument/2006/relationships/chart" Target="charts/chart40.xml"/><Relationship Id="rId120" Type="http://schemas.openxmlformats.org/officeDocument/2006/relationships/image" Target="media/image66.emf"/><Relationship Id="rId125" Type="http://schemas.openxmlformats.org/officeDocument/2006/relationships/image" Target="media/image71.emf"/><Relationship Id="rId141" Type="http://schemas.openxmlformats.org/officeDocument/2006/relationships/image" Target="media/image87.emf"/><Relationship Id="rId146" Type="http://schemas.openxmlformats.org/officeDocument/2006/relationships/image" Target="media/image92.emf"/><Relationship Id="rId167" Type="http://schemas.openxmlformats.org/officeDocument/2006/relationships/image" Target="media/image113.emf"/><Relationship Id="rId7" Type="http://schemas.openxmlformats.org/officeDocument/2006/relationships/endnotes" Target="endnotes.xml"/><Relationship Id="rId71" Type="http://schemas.openxmlformats.org/officeDocument/2006/relationships/image" Target="media/image33.png"/><Relationship Id="rId92" Type="http://schemas.openxmlformats.org/officeDocument/2006/relationships/image" Target="media/image46.emf"/><Relationship Id="rId162" Type="http://schemas.openxmlformats.org/officeDocument/2006/relationships/image" Target="media/image108.emf"/><Relationship Id="rId2" Type="http://schemas.openxmlformats.org/officeDocument/2006/relationships/numbering" Target="numbering.xml"/><Relationship Id="rId29" Type="http://schemas.openxmlformats.org/officeDocument/2006/relationships/image" Target="media/image11.png"/><Relationship Id="rId24" Type="http://schemas.openxmlformats.org/officeDocument/2006/relationships/image" Target="media/image8.emf"/><Relationship Id="rId40" Type="http://schemas.openxmlformats.org/officeDocument/2006/relationships/image" Target="media/image18.emf"/><Relationship Id="rId45" Type="http://schemas.openxmlformats.org/officeDocument/2006/relationships/chart" Target="charts/chart16.xml"/><Relationship Id="rId66" Type="http://schemas.openxmlformats.org/officeDocument/2006/relationships/image" Target="media/image30.png"/><Relationship Id="rId87" Type="http://schemas.openxmlformats.org/officeDocument/2006/relationships/image" Target="media/image43.emf"/><Relationship Id="rId110" Type="http://schemas.openxmlformats.org/officeDocument/2006/relationships/image" Target="media/image56.emf"/><Relationship Id="rId115" Type="http://schemas.openxmlformats.org/officeDocument/2006/relationships/image" Target="media/image61.emf"/><Relationship Id="rId131" Type="http://schemas.openxmlformats.org/officeDocument/2006/relationships/image" Target="media/image77.emf"/><Relationship Id="rId136" Type="http://schemas.openxmlformats.org/officeDocument/2006/relationships/image" Target="media/image82.emf"/><Relationship Id="rId157" Type="http://schemas.openxmlformats.org/officeDocument/2006/relationships/image" Target="media/image103.emf"/><Relationship Id="rId61" Type="http://schemas.openxmlformats.org/officeDocument/2006/relationships/image" Target="media/image28.emf"/><Relationship Id="rId82" Type="http://schemas.openxmlformats.org/officeDocument/2006/relationships/chart" Target="charts/chart30.xml"/><Relationship Id="rId152" Type="http://schemas.openxmlformats.org/officeDocument/2006/relationships/image" Target="media/image98.emf"/><Relationship Id="rId173" Type="http://schemas.openxmlformats.org/officeDocument/2006/relationships/footer" Target="footer2.xml"/><Relationship Id="rId19" Type="http://schemas.openxmlformats.org/officeDocument/2006/relationships/image" Target="media/image2.emf"/><Relationship Id="rId14" Type="http://schemas.openxmlformats.org/officeDocument/2006/relationships/chart" Target="charts/chart3.xml"/><Relationship Id="rId30" Type="http://schemas.openxmlformats.org/officeDocument/2006/relationships/chart" Target="charts/chart9.xml"/><Relationship Id="rId35" Type="http://schemas.openxmlformats.org/officeDocument/2006/relationships/chart" Target="charts/chart11.xml"/><Relationship Id="rId56" Type="http://schemas.openxmlformats.org/officeDocument/2006/relationships/image" Target="media/image24.emf"/><Relationship Id="rId77" Type="http://schemas.openxmlformats.org/officeDocument/2006/relationships/image" Target="media/image37.emf"/><Relationship Id="rId100" Type="http://schemas.openxmlformats.org/officeDocument/2006/relationships/image" Target="media/image46.png"/><Relationship Id="rId105" Type="http://schemas.openxmlformats.org/officeDocument/2006/relationships/image" Target="media/image51.emf"/><Relationship Id="rId126" Type="http://schemas.openxmlformats.org/officeDocument/2006/relationships/image" Target="media/image72.emf"/><Relationship Id="rId147" Type="http://schemas.openxmlformats.org/officeDocument/2006/relationships/image" Target="media/image93.emf"/><Relationship Id="rId168" Type="http://schemas.openxmlformats.org/officeDocument/2006/relationships/image" Target="media/image114.emf"/><Relationship Id="rId8" Type="http://schemas.openxmlformats.org/officeDocument/2006/relationships/footer" Target="footer1.xml"/><Relationship Id="rId51" Type="http://schemas.openxmlformats.org/officeDocument/2006/relationships/image" Target="media/image21.emf"/><Relationship Id="rId72" Type="http://schemas.openxmlformats.org/officeDocument/2006/relationships/chart" Target="charts/chart27.xml"/><Relationship Id="rId93" Type="http://schemas.openxmlformats.org/officeDocument/2006/relationships/image" Target="media/image47.emf"/><Relationship Id="rId98" Type="http://schemas.openxmlformats.org/officeDocument/2006/relationships/chart" Target="charts/chart38.xml"/><Relationship Id="rId121" Type="http://schemas.openxmlformats.org/officeDocument/2006/relationships/image" Target="media/image67.emf"/><Relationship Id="rId142" Type="http://schemas.openxmlformats.org/officeDocument/2006/relationships/image" Target="media/image88.emf"/><Relationship Id="rId163" Type="http://schemas.openxmlformats.org/officeDocument/2006/relationships/image" Target="media/image109.emf"/><Relationship Id="rId3" Type="http://schemas.openxmlformats.org/officeDocument/2006/relationships/styles" Target="styles.xml"/><Relationship Id="rId25" Type="http://schemas.openxmlformats.org/officeDocument/2006/relationships/chart" Target="charts/chart7.xml"/><Relationship Id="rId46" Type="http://schemas.openxmlformats.org/officeDocument/2006/relationships/chart" Target="charts/chart17.xml"/><Relationship Id="rId67" Type="http://schemas.openxmlformats.org/officeDocument/2006/relationships/image" Target="media/image31.png"/><Relationship Id="rId116" Type="http://schemas.openxmlformats.org/officeDocument/2006/relationships/image" Target="media/image62.emf"/><Relationship Id="rId137" Type="http://schemas.openxmlformats.org/officeDocument/2006/relationships/image" Target="media/image83.emf"/><Relationship Id="rId158" Type="http://schemas.openxmlformats.org/officeDocument/2006/relationships/image" Target="media/image104.emf"/><Relationship Id="rId20" Type="http://schemas.openxmlformats.org/officeDocument/2006/relationships/chart" Target="charts/chart5.xml"/><Relationship Id="rId41" Type="http://schemas.openxmlformats.org/officeDocument/2006/relationships/image" Target="media/image19.emf"/><Relationship Id="rId62" Type="http://schemas.openxmlformats.org/officeDocument/2006/relationships/chart" Target="charts/chart22.xml"/><Relationship Id="rId83" Type="http://schemas.openxmlformats.org/officeDocument/2006/relationships/chart" Target="charts/chart31.xml"/><Relationship Id="rId88" Type="http://schemas.openxmlformats.org/officeDocument/2006/relationships/chart" Target="charts/chart33.xml"/><Relationship Id="rId111" Type="http://schemas.openxmlformats.org/officeDocument/2006/relationships/image" Target="media/image57.emf"/><Relationship Id="rId132" Type="http://schemas.openxmlformats.org/officeDocument/2006/relationships/image" Target="media/image78.emf"/><Relationship Id="rId153" Type="http://schemas.openxmlformats.org/officeDocument/2006/relationships/image" Target="media/image99.emf"/><Relationship Id="rId174" Type="http://schemas.openxmlformats.org/officeDocument/2006/relationships/image" Target="media/image118.png"/><Relationship Id="rId15" Type="http://schemas.openxmlformats.org/officeDocument/2006/relationships/chart" Target="charts/chart4.xml"/><Relationship Id="rId36" Type="http://schemas.openxmlformats.org/officeDocument/2006/relationships/image" Target="media/image15.png"/><Relationship Id="rId57" Type="http://schemas.openxmlformats.org/officeDocument/2006/relationships/image" Target="media/image25.emf"/><Relationship Id="rId106" Type="http://schemas.openxmlformats.org/officeDocument/2006/relationships/image" Target="media/image52.emf"/><Relationship Id="rId127" Type="http://schemas.openxmlformats.org/officeDocument/2006/relationships/image" Target="media/image73.emf"/><Relationship Id="rId10" Type="http://schemas.openxmlformats.org/officeDocument/2006/relationships/chart" Target="charts/chart2.xml"/><Relationship Id="rId31" Type="http://schemas.openxmlformats.org/officeDocument/2006/relationships/image" Target="media/image12.png"/><Relationship Id="rId52" Type="http://schemas.openxmlformats.org/officeDocument/2006/relationships/chart" Target="charts/chart19.xml"/><Relationship Id="rId73" Type="http://schemas.openxmlformats.org/officeDocument/2006/relationships/image" Target="media/image34.png"/><Relationship Id="rId78" Type="http://schemas.openxmlformats.org/officeDocument/2006/relationships/chart" Target="charts/chart29.xml"/><Relationship Id="rId94" Type="http://schemas.openxmlformats.org/officeDocument/2006/relationships/chart" Target="charts/chart35.xml"/><Relationship Id="rId99" Type="http://schemas.openxmlformats.org/officeDocument/2006/relationships/image" Target="media/image45.png"/><Relationship Id="rId101" Type="http://schemas.openxmlformats.org/officeDocument/2006/relationships/image" Target="media/image49.emf"/><Relationship Id="rId122" Type="http://schemas.openxmlformats.org/officeDocument/2006/relationships/image" Target="media/image68.emf"/><Relationship Id="rId143" Type="http://schemas.openxmlformats.org/officeDocument/2006/relationships/image" Target="media/image89.emf"/><Relationship Id="rId148" Type="http://schemas.openxmlformats.org/officeDocument/2006/relationships/image" Target="media/image94.emf"/><Relationship Id="rId164" Type="http://schemas.openxmlformats.org/officeDocument/2006/relationships/image" Target="media/image110.emf"/><Relationship Id="rId169" Type="http://schemas.openxmlformats.org/officeDocument/2006/relationships/image" Target="media/image115.emf"/><Relationship Id="rId4" Type="http://schemas.openxmlformats.org/officeDocument/2006/relationships/settings" Target="settings.xml"/><Relationship Id="rId9" Type="http://schemas.openxmlformats.org/officeDocument/2006/relationships/chart" Target="charts/chart1.xml"/><Relationship Id="rId26" Type="http://schemas.openxmlformats.org/officeDocument/2006/relationships/image" Target="media/image9.png"/><Relationship Id="rId47" Type="http://schemas.openxmlformats.org/officeDocument/2006/relationships/chart" Target="charts/chart18.xml"/><Relationship Id="rId68" Type="http://schemas.openxmlformats.org/officeDocument/2006/relationships/chart" Target="charts/chart25.xml"/><Relationship Id="rId89" Type="http://schemas.openxmlformats.org/officeDocument/2006/relationships/chart" Target="charts/chart34.xml"/><Relationship Id="rId112" Type="http://schemas.openxmlformats.org/officeDocument/2006/relationships/image" Target="media/image58.emf"/><Relationship Id="rId133" Type="http://schemas.openxmlformats.org/officeDocument/2006/relationships/image" Target="media/image79.emf"/><Relationship Id="rId154" Type="http://schemas.openxmlformats.org/officeDocument/2006/relationships/image" Target="media/image100.emf"/><Relationship Id="rId175" Type="http://schemas.openxmlformats.org/officeDocument/2006/relationships/header" Target="header2.xml"/><Relationship Id="rId16" Type="http://schemas.openxmlformats.org/officeDocument/2006/relationships/image" Target="media/image4.png"/><Relationship Id="rId37" Type="http://schemas.openxmlformats.org/officeDocument/2006/relationships/image" Target="media/image16.emf"/><Relationship Id="rId58" Type="http://schemas.openxmlformats.org/officeDocument/2006/relationships/chart" Target="charts/chart21.xml"/><Relationship Id="rId79" Type="http://schemas.openxmlformats.org/officeDocument/2006/relationships/image" Target="media/image38.png"/><Relationship Id="rId102" Type="http://schemas.openxmlformats.org/officeDocument/2006/relationships/chart" Target="charts/chart39.xml"/><Relationship Id="rId123" Type="http://schemas.openxmlformats.org/officeDocument/2006/relationships/image" Target="media/image69.emf"/><Relationship Id="rId144" Type="http://schemas.openxmlformats.org/officeDocument/2006/relationships/image" Target="media/image90.emf"/><Relationship Id="rId90" Type="http://schemas.openxmlformats.org/officeDocument/2006/relationships/image" Target="media/image44.emf"/><Relationship Id="rId165" Type="http://schemas.openxmlformats.org/officeDocument/2006/relationships/image" Target="media/image111.emf"/><Relationship Id="rId27" Type="http://schemas.openxmlformats.org/officeDocument/2006/relationships/image" Target="media/image10.emf"/><Relationship Id="rId48" Type="http://schemas.openxmlformats.org/officeDocument/2006/relationships/image" Target="media/image160.png"/><Relationship Id="rId69" Type="http://schemas.openxmlformats.org/officeDocument/2006/relationships/chart" Target="charts/chart26.xml"/><Relationship Id="rId113" Type="http://schemas.openxmlformats.org/officeDocument/2006/relationships/image" Target="media/image59.emf"/><Relationship Id="rId134" Type="http://schemas.openxmlformats.org/officeDocument/2006/relationships/image" Target="media/image80.emf"/><Relationship Id="rId80" Type="http://schemas.openxmlformats.org/officeDocument/2006/relationships/image" Target="media/image39.emf"/><Relationship Id="rId155" Type="http://schemas.openxmlformats.org/officeDocument/2006/relationships/image" Target="media/image101.emf"/><Relationship Id="rId176" Type="http://schemas.openxmlformats.org/officeDocument/2006/relationships/fontTable" Target="fontTable.xml"/><Relationship Id="rId17" Type="http://schemas.openxmlformats.org/officeDocument/2006/relationships/image" Target="media/image5.png"/><Relationship Id="rId38" Type="http://schemas.openxmlformats.org/officeDocument/2006/relationships/chart" Target="charts/chart12.xml"/><Relationship Id="rId59" Type="http://schemas.openxmlformats.org/officeDocument/2006/relationships/image" Target="media/image26.emf"/><Relationship Id="rId103" Type="http://schemas.openxmlformats.org/officeDocument/2006/relationships/image" Target="media/image50.emf"/><Relationship Id="rId124" Type="http://schemas.openxmlformats.org/officeDocument/2006/relationships/image" Target="media/image70.emf"/><Relationship Id="rId70" Type="http://schemas.openxmlformats.org/officeDocument/2006/relationships/image" Target="media/image32.png"/><Relationship Id="rId91" Type="http://schemas.openxmlformats.org/officeDocument/2006/relationships/image" Target="media/image45.emf"/><Relationship Id="rId145" Type="http://schemas.openxmlformats.org/officeDocument/2006/relationships/image" Target="media/image91.emf"/><Relationship Id="rId166" Type="http://schemas.openxmlformats.org/officeDocument/2006/relationships/image" Target="media/image112.emf"/></Relationships>
</file>

<file path=word/charts/_rels/chart1.xml.rels><?xml version="1.0" encoding="UTF-8" standalone="yes"?>
<Relationships xmlns="http://schemas.openxmlformats.org/package/2006/relationships"><Relationship Id="rId1" Type="http://schemas.openxmlformats.org/officeDocument/2006/relationships/oleObject" Target="file:///E:\&#26032;&#12375;&#12356;&#12501;&#12457;&#12523;&#12480;&#12540;\04%20&#20304;&#36032;&#24066;&#12398;&#20154;&#21475;&#65288;&#22269;&#35519;&#38598;&#35336;&#65289;\&#24179;&#25104;27&#24180;&#22269;&#21218;&#35519;&#26619;&#32080;&#26524;\&#20316;&#25104;&#26178;&#36039;&#26009;\H27&#22269;&#35519;&#20803;&#12487;&#12540;&#12479;.xlsx" TargetMode="External"/></Relationships>
</file>

<file path=word/charts/_rels/chart10.xml.rels><?xml version="1.0" encoding="UTF-8" standalone="yes"?>
<Relationships xmlns="http://schemas.openxmlformats.org/package/2006/relationships"><Relationship Id="rId1" Type="http://schemas.openxmlformats.org/officeDocument/2006/relationships/oleObject" Target="file:///E:\&#26032;&#12375;&#12356;&#12501;&#12457;&#12523;&#12480;&#12540;\04%20&#20304;&#36032;&#24066;&#12398;&#20154;&#21475;&#65288;&#22269;&#35519;&#38598;&#35336;&#65289;\&#24179;&#25104;27&#24180;&#22269;&#21218;&#35519;&#26619;&#32080;&#26524;\&#20316;&#25104;&#26178;&#36039;&#26009;\H27&#22269;&#35519;&#20803;&#12487;&#12540;&#12479;.xlsx" TargetMode="External"/></Relationships>
</file>

<file path=word/charts/_rels/chart11.xml.rels><?xml version="1.0" encoding="UTF-8" standalone="yes"?>
<Relationships xmlns="http://schemas.openxmlformats.org/package/2006/relationships"><Relationship Id="rId1" Type="http://schemas.openxmlformats.org/officeDocument/2006/relationships/oleObject" Target="file:///E:\&#26032;&#12375;&#12356;&#12501;&#12457;&#12523;&#12480;&#12540;\04%20&#20304;&#36032;&#24066;&#12398;&#20154;&#21475;&#65288;&#22269;&#35519;&#38598;&#35336;&#65289;\&#24179;&#25104;27&#24180;&#22269;&#21218;&#35519;&#26619;&#32080;&#26524;\&#20316;&#25104;&#26178;&#36039;&#26009;\H27&#22269;&#35519;&#20803;&#12487;&#12540;&#12479;.xlsx" TargetMode="External"/></Relationships>
</file>

<file path=word/charts/_rels/chart12.xml.rels><?xml version="1.0" encoding="UTF-8" standalone="yes"?>
<Relationships xmlns="http://schemas.openxmlformats.org/package/2006/relationships"><Relationship Id="rId3" Type="http://schemas.openxmlformats.org/officeDocument/2006/relationships/package" Target="../embeddings/Microsoft_Excel_______.xlsx"/><Relationship Id="rId2" Type="http://schemas.microsoft.com/office/2011/relationships/chartColorStyle" Target="colors1.xml"/><Relationship Id="rId1" Type="http://schemas.microsoft.com/office/2011/relationships/chartStyle" Target="style1.xml"/></Relationships>
</file>

<file path=word/charts/_rels/chart13.xml.rels><?xml version="1.0" encoding="UTF-8" standalone="yes"?>
<Relationships xmlns="http://schemas.openxmlformats.org/package/2006/relationships"><Relationship Id="rId2" Type="http://schemas.openxmlformats.org/officeDocument/2006/relationships/chartUserShapes" Target="../drawings/drawing1.xml"/><Relationship Id="rId1" Type="http://schemas.openxmlformats.org/officeDocument/2006/relationships/package" Target="../embeddings/Microsoft_Excel_______1.xlsx"/></Relationships>
</file>

<file path=word/charts/_rels/chart14.xml.rels><?xml version="1.0" encoding="UTF-8" standalone="yes"?>
<Relationships xmlns="http://schemas.openxmlformats.org/package/2006/relationships"><Relationship Id="rId3" Type="http://schemas.openxmlformats.org/officeDocument/2006/relationships/package" Target="../embeddings/Microsoft_Excel_______2.xlsx"/><Relationship Id="rId2" Type="http://schemas.microsoft.com/office/2011/relationships/chartColorStyle" Target="colors2.xml"/><Relationship Id="rId1" Type="http://schemas.microsoft.com/office/2011/relationships/chartStyle" Target="style2.xml"/></Relationships>
</file>

<file path=word/charts/_rels/chart15.xml.rels><?xml version="1.0" encoding="UTF-8" standalone="yes"?>
<Relationships xmlns="http://schemas.openxmlformats.org/package/2006/relationships"><Relationship Id="rId2" Type="http://schemas.openxmlformats.org/officeDocument/2006/relationships/chartUserShapes" Target="../drawings/drawing2.xml"/><Relationship Id="rId1" Type="http://schemas.openxmlformats.org/officeDocument/2006/relationships/package" Target="../embeddings/Microsoft_Excel_______3.xlsx"/></Relationships>
</file>

<file path=word/charts/_rels/chart16.xml.rels><?xml version="1.0" encoding="UTF-8" standalone="yes"?>
<Relationships xmlns="http://schemas.openxmlformats.org/package/2006/relationships"><Relationship Id="rId2" Type="http://schemas.openxmlformats.org/officeDocument/2006/relationships/chartUserShapes" Target="../drawings/drawing3.xml"/><Relationship Id="rId1" Type="http://schemas.openxmlformats.org/officeDocument/2006/relationships/package" Target="../embeddings/Microsoft_Excel_______4.xlsx"/></Relationships>
</file>

<file path=word/charts/_rels/chart17.xml.rels><?xml version="1.0" encoding="UTF-8" standalone="yes"?>
<Relationships xmlns="http://schemas.openxmlformats.org/package/2006/relationships"><Relationship Id="rId3" Type="http://schemas.openxmlformats.org/officeDocument/2006/relationships/chartUserShapes" Target="../drawings/drawing4.xml"/><Relationship Id="rId2" Type="http://schemas.openxmlformats.org/officeDocument/2006/relationships/oleObject" Target="file:///\\lgwn-fsv-01.saga-net.local\&#20849;&#26377;&#12501;&#12457;&#12523;&#12480;\&#32207;&#21209;&#27861;&#21046;&#35506;\Public\&#65299;&#20418;&#12288;&#32113;&#35336;&#20418;\05%20&#21002;&#34892;&#29289;\04%20&#20304;&#36032;&#24066;&#12398;&#20154;&#21475;&#65288;&#22269;&#35519;&#38598;&#35336;&#65289;\&#24179;&#25104;27&#24180;&#22269;&#21218;&#35519;&#26619;&#32080;&#26524;\H27&#22269;&#35519;&#20803;&#12487;&#12540;&#12479;.xlsx" TargetMode="External"/><Relationship Id="rId1" Type="http://schemas.openxmlformats.org/officeDocument/2006/relationships/themeOverride" Target="../theme/themeOverride3.xml"/></Relationships>
</file>

<file path=word/charts/_rels/chart18.xml.rels><?xml version="1.0" encoding="UTF-8" standalone="yes"?>
<Relationships xmlns="http://schemas.openxmlformats.org/package/2006/relationships"><Relationship Id="rId3" Type="http://schemas.openxmlformats.org/officeDocument/2006/relationships/chartUserShapes" Target="../drawings/drawing5.xml"/><Relationship Id="rId2" Type="http://schemas.openxmlformats.org/officeDocument/2006/relationships/oleObject" Target="file:///\\lgwn-fsv-01.saga-net.local\&#20849;&#26377;&#12501;&#12457;&#12523;&#12480;\&#32207;&#21209;&#27861;&#21046;&#35506;\Public\&#65299;&#20418;&#12288;&#32113;&#35336;&#20418;\05%20&#21002;&#34892;&#29289;\04%20&#20304;&#36032;&#24066;&#12398;&#20154;&#21475;&#65288;&#22269;&#35519;&#38598;&#35336;&#65289;\&#24179;&#25104;27&#24180;&#22269;&#21218;&#35519;&#26619;&#32080;&#26524;\H27&#22269;&#35519;&#20803;&#12487;&#12540;&#12479;.xlsx" TargetMode="External"/><Relationship Id="rId1" Type="http://schemas.openxmlformats.org/officeDocument/2006/relationships/themeOverride" Target="../theme/themeOverride4.xml"/></Relationships>
</file>

<file path=word/charts/_rels/chart19.xml.rels><?xml version="1.0" encoding="UTF-8" standalone="yes"?>
<Relationships xmlns="http://schemas.openxmlformats.org/package/2006/relationships"><Relationship Id="rId1" Type="http://schemas.openxmlformats.org/officeDocument/2006/relationships/oleObject" Target="file:///C:\Users\110090530\Desktop\&#20304;&#36032;&#24066;&#12398;&#20154;&#21475;\H27&#22269;&#35519;&#20803;&#12487;&#12540;&#12479;.xlsx" TargetMode="External"/></Relationships>
</file>

<file path=word/charts/_rels/chart2.xml.rels><?xml version="1.0" encoding="UTF-8" standalone="yes"?>
<Relationships xmlns="http://schemas.openxmlformats.org/package/2006/relationships"><Relationship Id="rId1" Type="http://schemas.openxmlformats.org/officeDocument/2006/relationships/oleObject" Target="file:///E:\&#26032;&#12375;&#12356;&#12501;&#12457;&#12523;&#12480;&#12540;\04%20&#20304;&#36032;&#24066;&#12398;&#20154;&#21475;&#65288;&#22269;&#35519;&#38598;&#35336;&#65289;\&#24179;&#25104;27&#24180;&#22269;&#21218;&#35519;&#26619;&#32080;&#26524;\&#20316;&#25104;&#26178;&#36039;&#26009;\H27&#22269;&#35519;&#20803;&#12487;&#12540;&#12479;.xlsx" TargetMode="External"/></Relationships>
</file>

<file path=word/charts/_rels/chart20.xml.rels><?xml version="1.0" encoding="UTF-8" standalone="yes"?>
<Relationships xmlns="http://schemas.openxmlformats.org/package/2006/relationships"><Relationship Id="rId1" Type="http://schemas.openxmlformats.org/officeDocument/2006/relationships/oleObject" Target="file:///C:\Users\110090530\Desktop\&#20304;&#36032;&#24066;&#12398;&#20154;&#21475;\H27&#22269;&#35519;&#20803;&#12487;&#12540;&#12479;.xlsx" TargetMode="External"/></Relationships>
</file>

<file path=word/charts/_rels/chart21.xml.rels><?xml version="1.0" encoding="UTF-8" standalone="yes"?>
<Relationships xmlns="http://schemas.openxmlformats.org/package/2006/relationships"><Relationship Id="rId2" Type="http://schemas.openxmlformats.org/officeDocument/2006/relationships/chartUserShapes" Target="../drawings/drawing6.xml"/><Relationship Id="rId1" Type="http://schemas.openxmlformats.org/officeDocument/2006/relationships/package" Target="../embeddings/Microsoft_Excel_______5.xlsx"/></Relationships>
</file>

<file path=word/charts/_rels/chart22.xml.rels><?xml version="1.0" encoding="UTF-8" standalone="yes"?>
<Relationships xmlns="http://schemas.openxmlformats.org/package/2006/relationships"><Relationship Id="rId2" Type="http://schemas.openxmlformats.org/officeDocument/2006/relationships/oleObject" Target="file:///\\lgwn-fsv-01.saga-net.local\&#20849;&#26377;&#12501;&#12457;&#12523;&#12480;\&#32207;&#21209;&#27861;&#21046;&#35506;\Public\&#65299;&#20418;&#12288;&#32113;&#35336;&#20418;\05%20&#21002;&#34892;&#29289;\04%20&#20304;&#36032;&#24066;&#12398;&#20154;&#21475;&#65288;&#22269;&#35519;&#38598;&#35336;&#65289;\&#24179;&#25104;27&#24180;&#22269;&#21218;&#35519;&#26619;&#32080;&#26524;\H27&#22269;&#35519;&#20803;&#12487;&#12540;&#12479;.xlsx" TargetMode="External"/><Relationship Id="rId1" Type="http://schemas.openxmlformats.org/officeDocument/2006/relationships/themeOverride" Target="../theme/themeOverride5.xml"/></Relationships>
</file>

<file path=word/charts/_rels/chart23.xml.rels><?xml version="1.0" encoding="UTF-8" standalone="yes"?>
<Relationships xmlns="http://schemas.openxmlformats.org/package/2006/relationships"><Relationship Id="rId1" Type="http://schemas.openxmlformats.org/officeDocument/2006/relationships/oleObject" Target="file:///\\lgwn-fsv-01.saga-net.local\&#20849;&#26377;&#12501;&#12457;&#12523;&#12480;\&#32207;&#21209;&#27861;&#21046;&#35506;\Public\&#65299;&#20418;&#12288;&#32113;&#35336;&#20418;\05%20&#21002;&#34892;&#29289;\04%20&#20304;&#36032;&#24066;&#12398;&#20154;&#21475;&#65288;&#22269;&#35519;&#38598;&#35336;&#65289;\&#24179;&#25104;27&#24180;&#22269;&#21218;&#35519;&#26619;&#32080;&#26524;\H27&#22269;&#35519;&#20803;&#12487;&#12540;&#12479;.xlsx" TargetMode="External"/></Relationships>
</file>

<file path=word/charts/_rels/chart24.xml.rels><?xml version="1.0" encoding="UTF-8" standalone="yes"?>
<Relationships xmlns="http://schemas.openxmlformats.org/package/2006/relationships"><Relationship Id="rId1" Type="http://schemas.openxmlformats.org/officeDocument/2006/relationships/oleObject" Target="file:///\\lgwn-fsv-01.saga-net.local\&#20849;&#26377;&#12501;&#12457;&#12523;&#12480;\&#32207;&#21209;&#27861;&#21046;&#35506;\Public\&#65299;&#20418;&#12288;&#32113;&#35336;&#20418;\05%20&#21002;&#34892;&#29289;\04%20&#20304;&#36032;&#24066;&#12398;&#20154;&#21475;&#65288;&#22269;&#35519;&#38598;&#35336;&#65289;\&#24179;&#25104;27&#24180;&#22269;&#21218;&#35519;&#26619;&#32080;&#26524;\H27&#22269;&#35519;&#20803;&#12487;&#12540;&#12479;.xlsx" TargetMode="External"/></Relationships>
</file>

<file path=word/charts/_rels/chart25.xml.rels><?xml version="1.0" encoding="UTF-8" standalone="yes"?>
<Relationships xmlns="http://schemas.openxmlformats.org/package/2006/relationships"><Relationship Id="rId2" Type="http://schemas.openxmlformats.org/officeDocument/2006/relationships/oleObject" Target="file:///\\lgwn-fsv-01.saga-net.local\&#20849;&#26377;&#12501;&#12457;&#12523;&#12480;\&#32207;&#21209;&#27861;&#21046;&#35506;\Public\&#65299;&#20418;&#12288;&#32113;&#35336;&#20418;\05%20&#21002;&#34892;&#29289;\04%20&#20304;&#36032;&#24066;&#12398;&#20154;&#21475;&#65288;&#22269;&#35519;&#38598;&#35336;&#65289;\&#24179;&#25104;27&#24180;&#22269;&#21218;&#35519;&#26619;&#32080;&#26524;\&#20316;&#25104;&#26178;&#36039;&#26009;\H27&#22269;&#35519;&#20803;&#12487;&#12540;&#12479;.xlsx" TargetMode="External"/><Relationship Id="rId1" Type="http://schemas.openxmlformats.org/officeDocument/2006/relationships/themeOverride" Target="../theme/themeOverride6.xml"/></Relationships>
</file>

<file path=word/charts/_rels/chart26.xml.rels><?xml version="1.0" encoding="UTF-8" standalone="yes"?>
<Relationships xmlns="http://schemas.openxmlformats.org/package/2006/relationships"><Relationship Id="rId2" Type="http://schemas.openxmlformats.org/officeDocument/2006/relationships/oleObject" Target="file:///\\lgwn-fsv-01.saga-net.local\&#20849;&#26377;&#12501;&#12457;&#12523;&#12480;\&#32207;&#21209;&#27861;&#21046;&#35506;\Public\&#65299;&#20418;&#12288;&#32113;&#35336;&#20418;\05%20&#21002;&#34892;&#29289;\04%20&#20304;&#36032;&#24066;&#12398;&#20154;&#21475;&#65288;&#22269;&#35519;&#38598;&#35336;&#65289;\&#24179;&#25104;27&#24180;&#22269;&#21218;&#35519;&#26619;&#32080;&#26524;\&#20316;&#25104;&#26178;&#36039;&#26009;\H27&#22269;&#35519;&#20803;&#12487;&#12540;&#12479;.xlsx" TargetMode="External"/><Relationship Id="rId1" Type="http://schemas.openxmlformats.org/officeDocument/2006/relationships/themeOverride" Target="../theme/themeOverride7.xml"/></Relationships>
</file>

<file path=word/charts/_rels/chart27.xml.rels><?xml version="1.0" encoding="UTF-8" standalone="yes"?>
<Relationships xmlns="http://schemas.openxmlformats.org/package/2006/relationships"><Relationship Id="rId1" Type="http://schemas.openxmlformats.org/officeDocument/2006/relationships/oleObject" Target="file:///C:\Users\110090530\Desktop\&#20304;&#36032;&#24066;&#12398;&#20154;&#21475;\H27&#22269;&#35519;&#20803;&#12487;&#12540;&#12479;.xlsx" TargetMode="External"/></Relationships>
</file>

<file path=word/charts/_rels/chart28.xml.rels><?xml version="1.0" encoding="UTF-8" standalone="yes"?>
<Relationships xmlns="http://schemas.openxmlformats.org/package/2006/relationships"><Relationship Id="rId2" Type="http://schemas.openxmlformats.org/officeDocument/2006/relationships/chartUserShapes" Target="../drawings/drawing7.xml"/><Relationship Id="rId1" Type="http://schemas.openxmlformats.org/officeDocument/2006/relationships/package" Target="../embeddings/Microsoft_Excel_______6.xlsx"/></Relationships>
</file>

<file path=word/charts/_rels/chart29.xml.rels><?xml version="1.0" encoding="UTF-8" standalone="yes"?>
<Relationships xmlns="http://schemas.openxmlformats.org/package/2006/relationships"><Relationship Id="rId1" Type="http://schemas.openxmlformats.org/officeDocument/2006/relationships/oleObject" Target="file:///C:\Users\somu\Desktop\&#36196;&#22338;\&#20154;&#21475;&#12500;&#12521;&#12511;&#12483;&#12489;.xlsx" TargetMode="External"/></Relationships>
</file>

<file path=word/charts/_rels/chart3.xml.rels><?xml version="1.0" encoding="UTF-8" standalone="yes"?>
<Relationships xmlns="http://schemas.openxmlformats.org/package/2006/relationships"><Relationship Id="rId1" Type="http://schemas.openxmlformats.org/officeDocument/2006/relationships/oleObject" Target="file:///E:\&#26032;&#12375;&#12356;&#12501;&#12457;&#12523;&#12480;&#12540;\04%20&#20304;&#36032;&#24066;&#12398;&#20154;&#21475;&#65288;&#22269;&#35519;&#38598;&#35336;&#65289;\&#24179;&#25104;27&#24180;&#22269;&#21218;&#35519;&#26619;&#32080;&#26524;\&#20316;&#25104;&#26178;&#36039;&#26009;\H27&#22269;&#35519;&#20803;&#12487;&#12540;&#12479;.xlsx" TargetMode="External"/></Relationships>
</file>

<file path=word/charts/_rels/chart30.xml.rels><?xml version="1.0" encoding="UTF-8" standalone="yes"?>
<Relationships xmlns="http://schemas.openxmlformats.org/package/2006/relationships"><Relationship Id="rId2" Type="http://schemas.openxmlformats.org/officeDocument/2006/relationships/chartUserShapes" Target="../drawings/drawing8.xml"/><Relationship Id="rId1" Type="http://schemas.openxmlformats.org/officeDocument/2006/relationships/oleObject" Target="NULL" TargetMode="External"/></Relationships>
</file>

<file path=word/charts/_rels/chart31.xml.rels><?xml version="1.0" encoding="UTF-8" standalone="yes"?>
<Relationships xmlns="http://schemas.openxmlformats.org/package/2006/relationships"><Relationship Id="rId1" Type="http://schemas.openxmlformats.org/officeDocument/2006/relationships/oleObject" Target="file:///\\lgwn-fsv-01.saga-net.local\&#20849;&#26377;&#12501;&#12457;&#12523;&#12480;\&#32207;&#21209;&#27861;&#21046;&#35506;\Public\&#65299;&#20418;&#12288;&#32113;&#35336;&#20418;\05%20&#21002;&#34892;&#29289;\04%20&#20304;&#36032;&#24066;&#12398;&#20154;&#21475;&#65288;&#22269;&#35519;&#38598;&#35336;&#65289;\&#24179;&#25104;27&#24180;&#22269;&#21218;&#35519;&#26619;&#32080;&#26524;\H27&#22269;&#35519;&#20803;&#12487;&#12540;&#12479;.xlsx" TargetMode="External"/></Relationships>
</file>

<file path=word/charts/_rels/chart32.xml.rels><?xml version="1.0" encoding="UTF-8" standalone="yes"?>
<Relationships xmlns="http://schemas.openxmlformats.org/package/2006/relationships"><Relationship Id="rId1" Type="http://schemas.openxmlformats.org/officeDocument/2006/relationships/package" Target="../embeddings/Microsoft_Excel_______7.xlsx"/></Relationships>
</file>

<file path=word/charts/_rels/chart33.xml.rels><?xml version="1.0" encoding="UTF-8" standalone="yes"?>
<Relationships xmlns="http://schemas.openxmlformats.org/package/2006/relationships"><Relationship Id="rId2" Type="http://schemas.openxmlformats.org/officeDocument/2006/relationships/package" Target="../embeddings/Microsoft_Excel_______8.xlsx"/><Relationship Id="rId1" Type="http://schemas.openxmlformats.org/officeDocument/2006/relationships/themeOverride" Target="../theme/themeOverride8.xml"/></Relationships>
</file>

<file path=word/charts/_rels/chart34.xml.rels><?xml version="1.0" encoding="UTF-8" standalone="yes"?>
<Relationships xmlns="http://schemas.openxmlformats.org/package/2006/relationships"><Relationship Id="rId1" Type="http://schemas.openxmlformats.org/officeDocument/2006/relationships/package" Target="../embeddings/Microsoft_Excel_______9.xlsx"/></Relationships>
</file>

<file path=word/charts/_rels/chart35.xml.rels><?xml version="1.0" encoding="UTF-8" standalone="yes"?>
<Relationships xmlns="http://schemas.openxmlformats.org/package/2006/relationships"><Relationship Id="rId1" Type="http://schemas.openxmlformats.org/officeDocument/2006/relationships/package" Target="../embeddings/Microsoft_Excel_______10.xlsx"/></Relationships>
</file>

<file path=word/charts/_rels/chart36.xml.rels><?xml version="1.0" encoding="UTF-8" standalone="yes"?>
<Relationships xmlns="http://schemas.openxmlformats.org/package/2006/relationships"><Relationship Id="rId1" Type="http://schemas.openxmlformats.org/officeDocument/2006/relationships/package" Target="../embeddings/Microsoft_Excel_______11.xlsx"/></Relationships>
</file>

<file path=word/charts/_rels/chart37.xml.rels><?xml version="1.0" encoding="UTF-8" standalone="yes"?>
<Relationships xmlns="http://schemas.openxmlformats.org/package/2006/relationships"><Relationship Id="rId2" Type="http://schemas.openxmlformats.org/officeDocument/2006/relationships/chartUserShapes" Target="../drawings/drawing9.xml"/><Relationship Id="rId1" Type="http://schemas.openxmlformats.org/officeDocument/2006/relationships/oleObject" Target="file:///\\lgwn-fsv-01.saga-net.local\&#20849;&#26377;&#12501;&#12457;&#12523;&#12480;\&#32207;&#21209;&#27861;&#21046;&#35506;\Public\&#65299;&#20418;&#12288;&#32113;&#35336;&#20418;\05%20&#21002;&#34892;&#29289;\04%20&#20304;&#36032;&#24066;&#12398;&#20154;&#21475;&#65288;&#22269;&#35519;&#38598;&#35336;&#65289;\&#24179;&#25104;27&#24180;&#22269;&#21218;&#35519;&#26619;&#32080;&#26524;\H27&#22269;&#35519;&#20803;&#12487;&#12540;&#12479;.xlsx" TargetMode="External"/></Relationships>
</file>

<file path=word/charts/_rels/chart38.xml.rels><?xml version="1.0" encoding="UTF-8" standalone="yes"?>
<Relationships xmlns="http://schemas.openxmlformats.org/package/2006/relationships"><Relationship Id="rId2" Type="http://schemas.openxmlformats.org/officeDocument/2006/relationships/chartUserShapes" Target="../drawings/drawing10.xml"/><Relationship Id="rId1" Type="http://schemas.openxmlformats.org/officeDocument/2006/relationships/oleObject" Target="file:///\\lgwn-fsv-01.saga-net.local\&#20849;&#26377;&#12501;&#12457;&#12523;&#12480;\&#32207;&#21209;&#27861;&#21046;&#35506;\Public\&#65299;&#20418;&#12288;&#32113;&#35336;&#20418;\05%20&#21002;&#34892;&#29289;\04%20&#20304;&#36032;&#24066;&#12398;&#20154;&#21475;&#65288;&#22269;&#35519;&#38598;&#35336;&#65289;\&#24179;&#25104;27&#24180;&#22269;&#21218;&#35519;&#26619;&#32080;&#26524;\H27&#22269;&#35519;&#20803;&#12487;&#12540;&#12479;.xlsx" TargetMode="External"/></Relationships>
</file>

<file path=word/charts/_rels/chart39.xml.rels><?xml version="1.0" encoding="UTF-8" standalone="yes"?>
<Relationships xmlns="http://schemas.openxmlformats.org/package/2006/relationships"><Relationship Id="rId3" Type="http://schemas.openxmlformats.org/officeDocument/2006/relationships/chartUserShapes" Target="../drawings/drawing11.xml"/><Relationship Id="rId2" Type="http://schemas.openxmlformats.org/officeDocument/2006/relationships/oleObject" Target="../embeddings/oleObject2.bin"/><Relationship Id="rId1" Type="http://schemas.openxmlformats.org/officeDocument/2006/relationships/themeOverride" Target="../theme/themeOverride9.xml"/></Relationships>
</file>

<file path=word/charts/_rels/chart4.xml.rels><?xml version="1.0" encoding="UTF-8" standalone="yes"?>
<Relationships xmlns="http://schemas.openxmlformats.org/package/2006/relationships"><Relationship Id="rId1" Type="http://schemas.openxmlformats.org/officeDocument/2006/relationships/oleObject" Target="file:///E:\&#26032;&#12375;&#12356;&#12501;&#12457;&#12523;&#12480;&#12540;\04%20&#20304;&#36032;&#24066;&#12398;&#20154;&#21475;&#65288;&#22269;&#35519;&#38598;&#35336;&#65289;\&#24179;&#25104;27&#24180;&#22269;&#21218;&#35519;&#26619;&#32080;&#26524;\&#20316;&#25104;&#26178;&#36039;&#26009;\H27&#22269;&#35519;&#20803;&#12487;&#12540;&#12479;.xlsx" TargetMode="External"/></Relationships>
</file>

<file path=word/charts/_rels/chart40.xml.rels><?xml version="1.0" encoding="UTF-8" standalone="yes"?>
<Relationships xmlns="http://schemas.openxmlformats.org/package/2006/relationships"><Relationship Id="rId2" Type="http://schemas.openxmlformats.org/officeDocument/2006/relationships/chartUserShapes" Target="../drawings/drawing12.xml"/><Relationship Id="rId1" Type="http://schemas.openxmlformats.org/officeDocument/2006/relationships/package" Target="../embeddings/Microsoft_Excel_______12.xlsx"/></Relationships>
</file>

<file path=word/charts/_rels/chart5.xml.rels><?xml version="1.0" encoding="UTF-8" standalone="yes"?>
<Relationships xmlns="http://schemas.openxmlformats.org/package/2006/relationships"><Relationship Id="rId2" Type="http://schemas.openxmlformats.org/officeDocument/2006/relationships/oleObject" Target="file:///C:\Users\110090530\Desktop\&#20304;&#36032;&#24066;&#12398;&#20154;&#21475;\H27&#22269;&#35519;&#20803;&#12487;&#12540;&#12479;.xlsx" TargetMode="External"/><Relationship Id="rId1" Type="http://schemas.openxmlformats.org/officeDocument/2006/relationships/themeOverride" Target="../theme/themeOverride1.xml"/></Relationships>
</file>

<file path=word/charts/_rels/chart6.xml.rels><?xml version="1.0" encoding="UTF-8" standalone="yes"?>
<Relationships xmlns="http://schemas.openxmlformats.org/package/2006/relationships"><Relationship Id="rId1" Type="http://schemas.openxmlformats.org/officeDocument/2006/relationships/oleObject" Target="../embeddings/oleObject1.bin"/></Relationships>
</file>

<file path=word/charts/_rels/chart7.xml.rels><?xml version="1.0" encoding="UTF-8" standalone="yes"?>
<Relationships xmlns="http://schemas.openxmlformats.org/package/2006/relationships"><Relationship Id="rId1" Type="http://schemas.openxmlformats.org/officeDocument/2006/relationships/oleObject" Target="file:///E:\&#26032;&#12375;&#12356;&#12501;&#12457;&#12523;&#12480;&#12540;\04%20&#20304;&#36032;&#24066;&#12398;&#20154;&#21475;&#65288;&#22269;&#35519;&#38598;&#35336;&#65289;\&#24179;&#25104;27&#24180;&#22269;&#21218;&#35519;&#26619;&#32080;&#26524;\&#20316;&#25104;&#26178;&#36039;&#26009;\H27&#22269;&#35519;&#20803;&#12487;&#12540;&#12479;.xlsx" TargetMode="External"/></Relationships>
</file>

<file path=word/charts/_rels/chart8.xml.rels><?xml version="1.0" encoding="UTF-8" standalone="yes"?>
<Relationships xmlns="http://schemas.openxmlformats.org/package/2006/relationships"><Relationship Id="rId1" Type="http://schemas.openxmlformats.org/officeDocument/2006/relationships/oleObject" Target="file:///C:\Users\110090530\Desktop\&#20304;&#36032;&#24066;&#12398;&#20154;&#21475;\H27&#22269;&#35519;&#20803;&#12487;&#12540;&#12479;.xlsx" TargetMode="External"/></Relationships>
</file>

<file path=word/charts/_rels/chart9.xml.rels><?xml version="1.0" encoding="UTF-8" standalone="yes"?>
<Relationships xmlns="http://schemas.openxmlformats.org/package/2006/relationships"><Relationship Id="rId2" Type="http://schemas.openxmlformats.org/officeDocument/2006/relationships/oleObject" Target="file:///\\lgwn-fsv-01.saga-net.local\&#20849;&#26377;&#12501;&#12457;&#12523;&#12480;\&#32207;&#21209;&#27861;&#21046;&#35506;\Public\&#65299;&#20418;&#12288;&#32113;&#35336;&#20418;\05%20&#21002;&#34892;&#29289;\04%20&#20304;&#36032;&#24066;&#12398;&#20154;&#21475;&#65288;&#22269;&#35519;&#38598;&#35336;&#65289;\&#24179;&#25104;27&#24180;&#22269;&#21218;&#35519;&#26619;&#32080;&#26524;\H27&#22269;&#35519;&#20803;&#12487;&#12540;&#12479;.xlsx" TargetMode="External"/><Relationship Id="rId1" Type="http://schemas.openxmlformats.org/officeDocument/2006/relationships/themeOverride" Target="../theme/themeOverride2.xml"/></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1569095526837478"/>
          <c:y val="4.6383127203971218E-2"/>
          <c:w val="0.78034641206126776"/>
          <c:h val="0.84646663453055504"/>
        </c:manualLayout>
      </c:layout>
      <c:barChart>
        <c:barDir val="bar"/>
        <c:grouping val="clustered"/>
        <c:varyColors val="0"/>
        <c:ser>
          <c:idx val="0"/>
          <c:order val="0"/>
          <c:tx>
            <c:strRef>
              <c:f>ピラミッド①!$D$1</c:f>
              <c:strCache>
                <c:ptCount val="1"/>
                <c:pt idx="0">
                  <c:v>平成22年　女</c:v>
                </c:pt>
              </c:strCache>
            </c:strRef>
          </c:tx>
          <c:spPr>
            <a:solidFill>
              <a:srgbClr val="FF3300">
                <a:alpha val="60000"/>
              </a:srgbClr>
            </a:solidFill>
            <a:ln>
              <a:solidFill>
                <a:schemeClr val="tx1"/>
              </a:solidFill>
            </a:ln>
          </c:spPr>
          <c:invertIfNegative val="0"/>
          <c:val>
            <c:numRef>
              <c:f>ピラミッド①!$D$2:$D$20</c:f>
              <c:numCache>
                <c:formatCode>#\ ##0_;</c:formatCode>
                <c:ptCount val="19"/>
                <c:pt idx="0">
                  <c:v>5094</c:v>
                </c:pt>
                <c:pt idx="1">
                  <c:v>5476</c:v>
                </c:pt>
                <c:pt idx="2">
                  <c:v>5983</c:v>
                </c:pt>
                <c:pt idx="3">
                  <c:v>6296</c:v>
                </c:pt>
                <c:pt idx="4">
                  <c:v>6360</c:v>
                </c:pt>
                <c:pt idx="5">
                  <c:v>6745</c:v>
                </c:pt>
                <c:pt idx="6">
                  <c:v>7311</c:v>
                </c:pt>
                <c:pt idx="7">
                  <c:v>8048</c:v>
                </c:pt>
                <c:pt idx="8">
                  <c:v>7613</c:v>
                </c:pt>
                <c:pt idx="9">
                  <c:v>7670</c:v>
                </c:pt>
                <c:pt idx="10">
                  <c:v>7717</c:v>
                </c:pt>
                <c:pt idx="11">
                  <c:v>8749</c:v>
                </c:pt>
                <c:pt idx="12">
                  <c:v>8912</c:v>
                </c:pt>
                <c:pt idx="13">
                  <c:v>7555</c:v>
                </c:pt>
                <c:pt idx="14">
                  <c:v>6822</c:v>
                </c:pt>
                <c:pt idx="15">
                  <c:v>6871</c:v>
                </c:pt>
                <c:pt idx="16">
                  <c:v>5535</c:v>
                </c:pt>
                <c:pt idx="17">
                  <c:v>3526</c:v>
                </c:pt>
                <c:pt idx="18">
                  <c:v>2384</c:v>
                </c:pt>
              </c:numCache>
            </c:numRef>
          </c:val>
          <c:extLst>
            <c:ext xmlns:c16="http://schemas.microsoft.com/office/drawing/2014/chart" uri="{C3380CC4-5D6E-409C-BE32-E72D297353CC}">
              <c16:uniqueId val="{00000000-A5D7-4FFA-B711-AD4E088B05D7}"/>
            </c:ext>
          </c:extLst>
        </c:ser>
        <c:ser>
          <c:idx val="1"/>
          <c:order val="1"/>
          <c:tx>
            <c:strRef>
              <c:f>ピラミッド①!$E$1</c:f>
              <c:strCache>
                <c:ptCount val="1"/>
                <c:pt idx="0">
                  <c:v>平成27年　女</c:v>
                </c:pt>
              </c:strCache>
            </c:strRef>
          </c:tx>
          <c:spPr>
            <a:solidFill>
              <a:srgbClr val="00B0F0">
                <a:alpha val="60000"/>
              </a:srgbClr>
            </a:solidFill>
            <a:ln>
              <a:solidFill>
                <a:schemeClr val="tx1"/>
              </a:solidFill>
            </a:ln>
          </c:spPr>
          <c:invertIfNegative val="0"/>
          <c:val>
            <c:numRef>
              <c:f>ピラミッド①!$E$2:$E$20</c:f>
              <c:numCache>
                <c:formatCode>#\ ##0_;</c:formatCode>
                <c:ptCount val="19"/>
                <c:pt idx="0">
                  <c:v>4952</c:v>
                </c:pt>
                <c:pt idx="1">
                  <c:v>5235</c:v>
                </c:pt>
                <c:pt idx="2">
                  <c:v>5604</c:v>
                </c:pt>
                <c:pt idx="3">
                  <c:v>6300</c:v>
                </c:pt>
                <c:pt idx="4">
                  <c:v>6074</c:v>
                </c:pt>
                <c:pt idx="5">
                  <c:v>5975</c:v>
                </c:pt>
                <c:pt idx="6">
                  <c:v>6839</c:v>
                </c:pt>
                <c:pt idx="7">
                  <c:v>7449</c:v>
                </c:pt>
                <c:pt idx="8">
                  <c:v>8146</c:v>
                </c:pt>
                <c:pt idx="9">
                  <c:v>7622</c:v>
                </c:pt>
                <c:pt idx="10">
                  <c:v>7675</c:v>
                </c:pt>
                <c:pt idx="11">
                  <c:v>7703</c:v>
                </c:pt>
                <c:pt idx="12">
                  <c:v>8647</c:v>
                </c:pt>
                <c:pt idx="13">
                  <c:v>8670</c:v>
                </c:pt>
                <c:pt idx="14">
                  <c:v>7231</c:v>
                </c:pt>
                <c:pt idx="15">
                  <c:v>6406</c:v>
                </c:pt>
                <c:pt idx="16">
                  <c:v>6150</c:v>
                </c:pt>
                <c:pt idx="17">
                  <c:v>4352</c:v>
                </c:pt>
                <c:pt idx="18">
                  <c:v>2954</c:v>
                </c:pt>
              </c:numCache>
            </c:numRef>
          </c:val>
          <c:extLst>
            <c:ext xmlns:c16="http://schemas.microsoft.com/office/drawing/2014/chart" uri="{C3380CC4-5D6E-409C-BE32-E72D297353CC}">
              <c16:uniqueId val="{00000001-A5D7-4FFA-B711-AD4E088B05D7}"/>
            </c:ext>
          </c:extLst>
        </c:ser>
        <c:dLbls>
          <c:showLegendKey val="0"/>
          <c:showVal val="0"/>
          <c:showCatName val="0"/>
          <c:showSerName val="0"/>
          <c:showPercent val="0"/>
          <c:showBubbleSize val="0"/>
        </c:dLbls>
        <c:gapWidth val="0"/>
        <c:axId val="418769152"/>
        <c:axId val="418992128"/>
      </c:barChart>
      <c:catAx>
        <c:axId val="418769152"/>
        <c:scaling>
          <c:orientation val="minMax"/>
        </c:scaling>
        <c:delete val="1"/>
        <c:axPos val="l"/>
        <c:majorTickMark val="in"/>
        <c:minorTickMark val="none"/>
        <c:tickLblPos val="nextTo"/>
        <c:crossAx val="418992128"/>
        <c:crosses val="autoZero"/>
        <c:auto val="1"/>
        <c:lblAlgn val="ctr"/>
        <c:lblOffset val="100"/>
        <c:tickLblSkip val="1"/>
        <c:noMultiLvlLbl val="0"/>
      </c:catAx>
      <c:valAx>
        <c:axId val="418992128"/>
        <c:scaling>
          <c:orientation val="minMax"/>
          <c:max val="12000"/>
          <c:min val="0"/>
        </c:scaling>
        <c:delete val="0"/>
        <c:axPos val="b"/>
        <c:numFmt formatCode="#\ ##0_;" sourceLinked="0"/>
        <c:majorTickMark val="out"/>
        <c:minorTickMark val="none"/>
        <c:tickLblPos val="nextTo"/>
        <c:crossAx val="418769152"/>
        <c:crosses val="autoZero"/>
        <c:crossBetween val="between"/>
        <c:majorUnit val="2000"/>
        <c:minorUnit val="400"/>
        <c:dispUnits>
          <c:builtInUnit val="thousands"/>
        </c:dispUnits>
      </c:valAx>
      <c:spPr>
        <a:noFill/>
        <a:ln w="25400">
          <a:noFill/>
        </a:ln>
      </c:spPr>
    </c:plotArea>
    <c:legend>
      <c:legendPos val="r"/>
      <c:layout>
        <c:manualLayout>
          <c:xMode val="edge"/>
          <c:yMode val="edge"/>
          <c:x val="0.40415907553893288"/>
          <c:y val="2.0829123222400846E-2"/>
          <c:w val="0.59062746855093673"/>
          <c:h val="0.15593696861746131"/>
        </c:manualLayout>
      </c:layout>
      <c:overlay val="0"/>
    </c:legend>
    <c:plotVisOnly val="1"/>
    <c:dispBlanksAs val="gap"/>
    <c:showDLblsOverMax val="0"/>
  </c:chart>
  <c:spPr>
    <a:ln>
      <a:noFill/>
    </a:ln>
  </c:spPr>
  <c:txPr>
    <a:bodyPr/>
    <a:lstStyle/>
    <a:p>
      <a:pPr>
        <a:defRPr>
          <a:latin typeface="ＭＳ 明朝" pitchFamily="17" charset="-128"/>
          <a:ea typeface="ＭＳ 明朝" pitchFamily="17" charset="-128"/>
        </a:defRPr>
      </a:pPr>
      <a:endParaRPr lang="ja-JP"/>
    </a:p>
  </c:txPr>
  <c:externalData r:id="rId1">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pPr>
            <a:r>
              <a:rPr lang="ja-JP" sz="1200" b="0"/>
              <a:t>世帯数および</a:t>
            </a:r>
            <a:r>
              <a:rPr lang="en-US" sz="1200" b="0"/>
              <a:t>1</a:t>
            </a:r>
            <a:r>
              <a:rPr lang="ja-JP" sz="1200" b="0"/>
              <a:t>世帯当たり人員の推移</a:t>
            </a:r>
          </a:p>
        </c:rich>
      </c:tx>
      <c:layout/>
      <c:overlay val="0"/>
    </c:title>
    <c:autoTitleDeleted val="0"/>
    <c:plotArea>
      <c:layout/>
      <c:barChart>
        <c:barDir val="col"/>
        <c:grouping val="clustered"/>
        <c:varyColors val="0"/>
        <c:ser>
          <c:idx val="0"/>
          <c:order val="0"/>
          <c:tx>
            <c:strRef>
              <c:f>'P9'!$A$2</c:f>
              <c:strCache>
                <c:ptCount val="1"/>
                <c:pt idx="0">
                  <c:v>世帯数</c:v>
                </c:pt>
              </c:strCache>
            </c:strRef>
          </c:tx>
          <c:spPr>
            <a:solidFill>
              <a:srgbClr val="FF99FF">
                <a:alpha val="50000"/>
              </a:srgbClr>
            </a:solidFill>
            <a:ln>
              <a:solidFill>
                <a:schemeClr val="tx1">
                  <a:lumMod val="50000"/>
                  <a:lumOff val="50000"/>
                </a:schemeClr>
              </a:solidFill>
            </a:ln>
          </c:spPr>
          <c:invertIfNegative val="0"/>
          <c:dPt>
            <c:idx val="11"/>
            <c:invertIfNegative val="0"/>
            <c:bubble3D val="0"/>
            <c:spPr>
              <a:solidFill>
                <a:srgbClr val="FF99FF">
                  <a:alpha val="50000"/>
                </a:srgbClr>
              </a:solidFill>
              <a:ln>
                <a:solidFill>
                  <a:sysClr val="windowText" lastClr="000000"/>
                </a:solidFill>
              </a:ln>
            </c:spPr>
            <c:extLst>
              <c:ext xmlns:c16="http://schemas.microsoft.com/office/drawing/2014/chart" uri="{C3380CC4-5D6E-409C-BE32-E72D297353CC}">
                <c16:uniqueId val="{00000001-B58E-493A-BD7B-5B2B106629DB}"/>
              </c:ext>
            </c:extLst>
          </c:dPt>
          <c:dLbls>
            <c:dLbl>
              <c:idx val="0"/>
              <c:layout/>
              <c:dLblPos val="in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B58E-493A-BD7B-5B2B106629DB}"/>
                </c:ext>
              </c:extLst>
            </c:dLbl>
            <c:dLbl>
              <c:idx val="1"/>
              <c:layout/>
              <c:dLblPos val="in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B58E-493A-BD7B-5B2B106629DB}"/>
                </c:ext>
              </c:extLst>
            </c:dLbl>
            <c:dLbl>
              <c:idx val="2"/>
              <c:layout/>
              <c:dLblPos val="in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B58E-493A-BD7B-5B2B106629DB}"/>
                </c:ext>
              </c:extLst>
            </c:dLbl>
            <c:dLbl>
              <c:idx val="3"/>
              <c:layout/>
              <c:dLblPos val="in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B58E-493A-BD7B-5B2B106629DB}"/>
                </c:ext>
              </c:extLst>
            </c:dLbl>
            <c:dLbl>
              <c:idx val="11"/>
              <c:spPr/>
              <c:txPr>
                <a:bodyPr/>
                <a:lstStyle/>
                <a:p>
                  <a:pPr>
                    <a:defRPr sz="900" b="1"/>
                  </a:pPr>
                  <a:endParaRPr lang="ja-JP"/>
                </a:p>
              </c:txPr>
              <c:dLblPos val="outEnd"/>
              <c:showLegendKey val="0"/>
              <c:showVal val="1"/>
              <c:showCatName val="0"/>
              <c:showSerName val="0"/>
              <c:showPercent val="0"/>
              <c:showBubbleSize val="0"/>
              <c:extLst>
                <c:ext xmlns:c16="http://schemas.microsoft.com/office/drawing/2014/chart" uri="{C3380CC4-5D6E-409C-BE32-E72D297353CC}">
                  <c16:uniqueId val="{00000001-B58E-493A-BD7B-5B2B106629DB}"/>
                </c:ext>
              </c:extLst>
            </c:dLbl>
            <c:spPr>
              <a:noFill/>
              <a:ln>
                <a:noFill/>
              </a:ln>
              <a:effectLst/>
            </c:spPr>
            <c:txPr>
              <a:bodyPr/>
              <a:lstStyle/>
              <a:p>
                <a:pPr>
                  <a:defRPr sz="900"/>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'P9'!$B$1:$M$1</c:f>
              <c:strCache>
                <c:ptCount val="12"/>
                <c:pt idx="0">
                  <c:v>昭和
35年</c:v>
                </c:pt>
                <c:pt idx="1">
                  <c:v>
40年</c:v>
                </c:pt>
                <c:pt idx="2">
                  <c:v>
45年</c:v>
                </c:pt>
                <c:pt idx="3">
                  <c:v>
50年</c:v>
                </c:pt>
                <c:pt idx="4">
                  <c:v>
55年</c:v>
                </c:pt>
                <c:pt idx="5">
                  <c:v>
60年</c:v>
                </c:pt>
                <c:pt idx="6">
                  <c:v>平成
2年</c:v>
                </c:pt>
                <c:pt idx="7">
                  <c:v>
7年</c:v>
                </c:pt>
                <c:pt idx="8">
                  <c:v>
12年</c:v>
                </c:pt>
                <c:pt idx="9">
                  <c:v>
17年</c:v>
                </c:pt>
                <c:pt idx="10">
                  <c:v>
22年</c:v>
                </c:pt>
                <c:pt idx="11">
                  <c:v>
27年</c:v>
                </c:pt>
              </c:strCache>
            </c:strRef>
          </c:cat>
          <c:val>
            <c:numRef>
              <c:f>'P9'!$B$2:$M$2</c:f>
              <c:numCache>
                <c:formatCode>#,##0_ </c:formatCode>
                <c:ptCount val="12"/>
                <c:pt idx="0">
                  <c:v>42780</c:v>
                </c:pt>
                <c:pt idx="1">
                  <c:v>47421</c:v>
                </c:pt>
                <c:pt idx="2">
                  <c:v>53806</c:v>
                </c:pt>
                <c:pt idx="3">
                  <c:v>59988</c:v>
                </c:pt>
                <c:pt idx="4">
                  <c:v>68849</c:v>
                </c:pt>
                <c:pt idx="5">
                  <c:v>72420</c:v>
                </c:pt>
                <c:pt idx="6">
                  <c:v>76495</c:v>
                </c:pt>
                <c:pt idx="7">
                  <c:v>82452</c:v>
                </c:pt>
                <c:pt idx="8">
                  <c:v>85003</c:v>
                </c:pt>
                <c:pt idx="9">
                  <c:v>87731</c:v>
                </c:pt>
                <c:pt idx="10">
                  <c:v>90435</c:v>
                </c:pt>
                <c:pt idx="11">
                  <c:v>93306</c:v>
                </c:pt>
              </c:numCache>
            </c:numRef>
          </c:val>
          <c:extLst>
            <c:ext xmlns:c16="http://schemas.microsoft.com/office/drawing/2014/chart" uri="{C3380CC4-5D6E-409C-BE32-E72D297353CC}">
              <c16:uniqueId val="{00000006-B58E-493A-BD7B-5B2B106629DB}"/>
            </c:ext>
          </c:extLst>
        </c:ser>
        <c:dLbls>
          <c:showLegendKey val="0"/>
          <c:showVal val="0"/>
          <c:showCatName val="0"/>
          <c:showSerName val="0"/>
          <c:showPercent val="0"/>
          <c:showBubbleSize val="0"/>
        </c:dLbls>
        <c:gapWidth val="35"/>
        <c:overlap val="-25"/>
        <c:axId val="451076096"/>
        <c:axId val="451074304"/>
      </c:barChart>
      <c:lineChart>
        <c:grouping val="stacked"/>
        <c:varyColors val="0"/>
        <c:ser>
          <c:idx val="3"/>
          <c:order val="1"/>
          <c:tx>
            <c:strRef>
              <c:f>'P9'!$A$4</c:f>
              <c:strCache>
                <c:ptCount val="1"/>
                <c:pt idx="0">
                  <c:v>1世帯当たり人員</c:v>
                </c:pt>
              </c:strCache>
            </c:strRef>
          </c:tx>
          <c:spPr>
            <a:ln w="25400">
              <a:solidFill>
                <a:srgbClr val="002060"/>
              </a:solidFill>
            </a:ln>
          </c:spPr>
          <c:marker>
            <c:symbol val="diamond"/>
            <c:size val="7"/>
            <c:spPr>
              <a:solidFill>
                <a:srgbClr val="002060"/>
              </a:solidFill>
              <a:ln>
                <a:solidFill>
                  <a:srgbClr val="002060"/>
                </a:solidFill>
              </a:ln>
            </c:spPr>
          </c:marker>
          <c:dLbls>
            <c:dLbl>
              <c:idx val="0"/>
              <c:layout>
                <c:manualLayout>
                  <c:x val="-3.6425800757206236E-2"/>
                  <c:y val="-5.5354973002843387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B58E-493A-BD7B-5B2B106629DB}"/>
                </c:ext>
              </c:extLst>
            </c:dLbl>
            <c:dLbl>
              <c:idx val="1"/>
              <c:layout>
                <c:manualLayout>
                  <c:x val="-3.6425800757206271E-2"/>
                  <c:y val="-5.0541497089552634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B58E-493A-BD7B-5B2B106629DB}"/>
                </c:ext>
              </c:extLst>
            </c:dLbl>
            <c:dLbl>
              <c:idx val="2"/>
              <c:layout>
                <c:manualLayout>
                  <c:x val="-3.6425800757206271E-2"/>
                  <c:y val="-5.0541497089552676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B58E-493A-BD7B-5B2B106629DB}"/>
                </c:ext>
              </c:extLst>
            </c:dLbl>
            <c:dLbl>
              <c:idx val="3"/>
              <c:layout>
                <c:manualLayout>
                  <c:x val="-3.6425800757206236E-2"/>
                  <c:y val="-5.5354973002843359E-2"/>
                </c:manualLayout>
              </c:layout>
              <c:dLblPos val="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B58E-493A-BD7B-5B2B106629DB}"/>
                </c:ext>
              </c:extLst>
            </c:dLbl>
            <c:dLbl>
              <c:idx val="4"/>
              <c:layout/>
              <c:dLblPos val="b"/>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B58E-493A-BD7B-5B2B106629DB}"/>
                </c:ext>
              </c:extLst>
            </c:dLbl>
            <c:dLbl>
              <c:idx val="5"/>
              <c:layout/>
              <c:dLblPos val="b"/>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B58E-493A-BD7B-5B2B106629DB}"/>
                </c:ext>
              </c:extLst>
            </c:dLbl>
            <c:dLbl>
              <c:idx val="6"/>
              <c:layout/>
              <c:dLblPos val="b"/>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B58E-493A-BD7B-5B2B106629DB}"/>
                </c:ext>
              </c:extLst>
            </c:dLbl>
            <c:dLbl>
              <c:idx val="7"/>
              <c:layout/>
              <c:dLblPos val="b"/>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E-B58E-493A-BD7B-5B2B106629DB}"/>
                </c:ext>
              </c:extLst>
            </c:dLbl>
            <c:dLbl>
              <c:idx val="8"/>
              <c:layout/>
              <c:dLblPos val="b"/>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F-B58E-493A-BD7B-5B2B106629DB}"/>
                </c:ext>
              </c:extLst>
            </c:dLbl>
            <c:dLbl>
              <c:idx val="9"/>
              <c:layout/>
              <c:dLblPos val="b"/>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0-B58E-493A-BD7B-5B2B106629DB}"/>
                </c:ext>
              </c:extLst>
            </c:dLbl>
            <c:dLbl>
              <c:idx val="10"/>
              <c:layout/>
              <c:dLblPos val="b"/>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1-B58E-493A-BD7B-5B2B106629DB}"/>
                </c:ext>
              </c:extLst>
            </c:dLbl>
            <c:dLbl>
              <c:idx val="11"/>
              <c:layout/>
              <c:spPr/>
              <c:txPr>
                <a:bodyPr/>
                <a:lstStyle/>
                <a:p>
                  <a:pPr>
                    <a:defRPr sz="1000" b="1"/>
                  </a:pPr>
                  <a:endParaRPr lang="ja-JP"/>
                </a:p>
              </c:txPr>
              <c:dLblPos val="b"/>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2-B58E-493A-BD7B-5B2B106629DB}"/>
                </c:ext>
              </c:extLst>
            </c:dLbl>
            <c:spPr>
              <a:noFill/>
              <a:ln>
                <a:noFill/>
              </a:ln>
              <a:effectLst/>
            </c:spPr>
            <c:txPr>
              <a:bodyPr/>
              <a:lstStyle/>
              <a:p>
                <a:pPr>
                  <a:defRPr sz="1000"/>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'P9'!$B$1:$M$1</c:f>
              <c:strCache>
                <c:ptCount val="12"/>
                <c:pt idx="0">
                  <c:v>昭和
35年</c:v>
                </c:pt>
                <c:pt idx="1">
                  <c:v>
40年</c:v>
                </c:pt>
                <c:pt idx="2">
                  <c:v>
45年</c:v>
                </c:pt>
                <c:pt idx="3">
                  <c:v>
50年</c:v>
                </c:pt>
                <c:pt idx="4">
                  <c:v>
55年</c:v>
                </c:pt>
                <c:pt idx="5">
                  <c:v>
60年</c:v>
                </c:pt>
                <c:pt idx="6">
                  <c:v>平成
2年</c:v>
                </c:pt>
                <c:pt idx="7">
                  <c:v>
7年</c:v>
                </c:pt>
                <c:pt idx="8">
                  <c:v>
12年</c:v>
                </c:pt>
                <c:pt idx="9">
                  <c:v>
17年</c:v>
                </c:pt>
                <c:pt idx="10">
                  <c:v>
22年</c:v>
                </c:pt>
                <c:pt idx="11">
                  <c:v>
27年</c:v>
                </c:pt>
              </c:strCache>
            </c:strRef>
          </c:cat>
          <c:val>
            <c:numRef>
              <c:f>'P9'!$B$4:$M$4</c:f>
              <c:numCache>
                <c:formatCode>0.00_ </c:formatCode>
                <c:ptCount val="12"/>
                <c:pt idx="0">
                  <c:v>4.8302711547452084</c:v>
                </c:pt>
                <c:pt idx="1">
                  <c:v>4.381476561017271</c:v>
                </c:pt>
                <c:pt idx="2">
                  <c:v>3.9605248485299036</c:v>
                </c:pt>
                <c:pt idx="3">
                  <c:v>3.7121924384876976</c:v>
                </c:pt>
                <c:pt idx="4">
                  <c:v>3.4282124649595493</c:v>
                </c:pt>
                <c:pt idx="5">
                  <c:v>3.3426125379729354</c:v>
                </c:pt>
                <c:pt idx="6">
                  <c:v>3.1861690306555985</c:v>
                </c:pt>
                <c:pt idx="7">
                  <c:v>2.9917285208363653</c:v>
                </c:pt>
                <c:pt idx="8">
                  <c:v>2.8596167194099031</c:v>
                </c:pt>
                <c:pt idx="9">
                  <c:v>2.7511483968038664</c:v>
                </c:pt>
                <c:pt idx="10">
                  <c:v>2.6262619561010672</c:v>
                </c:pt>
                <c:pt idx="11">
                  <c:v>2.53329903757529</c:v>
                </c:pt>
              </c:numCache>
            </c:numRef>
          </c:val>
          <c:smooth val="0"/>
          <c:extLst>
            <c:ext xmlns:c16="http://schemas.microsoft.com/office/drawing/2014/chart" uri="{C3380CC4-5D6E-409C-BE32-E72D297353CC}">
              <c16:uniqueId val="{00000013-B58E-493A-BD7B-5B2B106629DB}"/>
            </c:ext>
          </c:extLst>
        </c:ser>
        <c:dLbls>
          <c:showLegendKey val="0"/>
          <c:showVal val="0"/>
          <c:showCatName val="0"/>
          <c:showSerName val="0"/>
          <c:showPercent val="0"/>
          <c:showBubbleSize val="0"/>
        </c:dLbls>
        <c:marker val="1"/>
        <c:smooth val="0"/>
        <c:axId val="451072768"/>
        <c:axId val="451050496"/>
      </c:lineChart>
      <c:valAx>
        <c:axId val="451050496"/>
        <c:scaling>
          <c:orientation val="minMax"/>
          <c:max val="5"/>
        </c:scaling>
        <c:delete val="0"/>
        <c:axPos val="r"/>
        <c:numFmt formatCode="General" sourceLinked="0"/>
        <c:majorTickMark val="in"/>
        <c:minorTickMark val="none"/>
        <c:tickLblPos val="nextTo"/>
        <c:spPr>
          <a:ln w="9525">
            <a:solidFill>
              <a:schemeClr val="tx1"/>
            </a:solidFill>
          </a:ln>
        </c:spPr>
        <c:crossAx val="451072768"/>
        <c:crosses val="max"/>
        <c:crossBetween val="between"/>
      </c:valAx>
      <c:catAx>
        <c:axId val="451072768"/>
        <c:scaling>
          <c:orientation val="minMax"/>
        </c:scaling>
        <c:delete val="0"/>
        <c:axPos val="b"/>
        <c:numFmt formatCode="General" sourceLinked="0"/>
        <c:majorTickMark val="in"/>
        <c:minorTickMark val="none"/>
        <c:tickLblPos val="nextTo"/>
        <c:spPr>
          <a:ln>
            <a:solidFill>
              <a:schemeClr val="tx1"/>
            </a:solidFill>
          </a:ln>
        </c:spPr>
        <c:crossAx val="451050496"/>
        <c:crosses val="autoZero"/>
        <c:auto val="1"/>
        <c:lblAlgn val="ctr"/>
        <c:lblOffset val="100"/>
        <c:noMultiLvlLbl val="0"/>
      </c:catAx>
      <c:valAx>
        <c:axId val="451074304"/>
        <c:scaling>
          <c:orientation val="minMax"/>
        </c:scaling>
        <c:delete val="0"/>
        <c:axPos val="l"/>
        <c:majorGridlines>
          <c:spPr>
            <a:ln>
              <a:solidFill>
                <a:schemeClr val="bg1">
                  <a:lumMod val="95000"/>
                </a:schemeClr>
              </a:solidFill>
            </a:ln>
          </c:spPr>
        </c:majorGridlines>
        <c:numFmt formatCode="#,##0_ " sourceLinked="1"/>
        <c:majorTickMark val="in"/>
        <c:minorTickMark val="none"/>
        <c:tickLblPos val="nextTo"/>
        <c:spPr>
          <a:ln>
            <a:solidFill>
              <a:schemeClr val="tx1"/>
            </a:solidFill>
          </a:ln>
        </c:spPr>
        <c:crossAx val="451076096"/>
        <c:crosses val="autoZero"/>
        <c:crossBetween val="between"/>
      </c:valAx>
      <c:catAx>
        <c:axId val="451076096"/>
        <c:scaling>
          <c:orientation val="minMax"/>
        </c:scaling>
        <c:delete val="1"/>
        <c:axPos val="b"/>
        <c:numFmt formatCode="General" sourceLinked="1"/>
        <c:majorTickMark val="out"/>
        <c:minorTickMark val="none"/>
        <c:tickLblPos val="nextTo"/>
        <c:crossAx val="451074304"/>
        <c:crosses val="autoZero"/>
        <c:auto val="1"/>
        <c:lblAlgn val="ctr"/>
        <c:lblOffset val="100"/>
        <c:noMultiLvlLbl val="0"/>
      </c:catAx>
    </c:plotArea>
    <c:legend>
      <c:legendPos val="b"/>
      <c:layout/>
      <c:overlay val="0"/>
      <c:txPr>
        <a:bodyPr/>
        <a:lstStyle/>
        <a:p>
          <a:pPr>
            <a:defRPr sz="800"/>
          </a:pPr>
          <a:endParaRPr lang="ja-JP"/>
        </a:p>
      </c:txPr>
    </c:legend>
    <c:plotVisOnly val="1"/>
    <c:dispBlanksAs val="gap"/>
    <c:showDLblsOverMax val="0"/>
  </c:chart>
  <c:spPr>
    <a:solidFill>
      <a:schemeClr val="bg1"/>
    </a:solidFill>
    <a:ln>
      <a:noFill/>
    </a:ln>
  </c:spPr>
  <c:txPr>
    <a:bodyPr/>
    <a:lstStyle/>
    <a:p>
      <a:pPr>
        <a:defRPr>
          <a:latin typeface="ＭＳ Ｐ明朝" pitchFamily="18" charset="-128"/>
          <a:ea typeface="ＭＳ Ｐ明朝" pitchFamily="18" charset="-128"/>
        </a:defRPr>
      </a:pPr>
      <a:endParaRPr lang="ja-JP"/>
    </a:p>
  </c:txPr>
  <c:externalData r:id="rId1">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pPr>
            <a:r>
              <a:rPr lang="ja-JP" sz="1200" b="0"/>
              <a:t>一般世帯の世帯人員</a:t>
            </a:r>
            <a:r>
              <a:rPr lang="ja-JP" altLang="en-US" sz="1200" b="0"/>
              <a:t>別世帯数</a:t>
            </a:r>
            <a:endParaRPr lang="en-US" altLang="ja-JP" sz="1200" b="0"/>
          </a:p>
        </c:rich>
      </c:tx>
      <c:layout/>
      <c:overlay val="0"/>
    </c:title>
    <c:autoTitleDeleted val="0"/>
    <c:plotArea>
      <c:layout>
        <c:manualLayout>
          <c:layoutTarget val="inner"/>
          <c:xMode val="edge"/>
          <c:yMode val="edge"/>
          <c:x val="8.8098601076927227E-2"/>
          <c:y val="0.15167210831690328"/>
          <c:w val="0.89357379296660078"/>
          <c:h val="0.698504864334616"/>
        </c:manualLayout>
      </c:layout>
      <c:barChart>
        <c:barDir val="col"/>
        <c:grouping val="clustered"/>
        <c:varyColors val="0"/>
        <c:ser>
          <c:idx val="0"/>
          <c:order val="0"/>
          <c:tx>
            <c:strRef>
              <c:f>'P10'!$C$34:$C$35</c:f>
              <c:strCache>
                <c:ptCount val="2"/>
                <c:pt idx="1">
                  <c:v>平成22年</c:v>
                </c:pt>
              </c:strCache>
            </c:strRef>
          </c:tx>
          <c:spPr>
            <a:solidFill>
              <a:srgbClr val="00B0F0"/>
            </a:solidFill>
            <a:ln>
              <a:solidFill>
                <a:schemeClr val="tx1"/>
              </a:solidFill>
            </a:ln>
          </c:spPr>
          <c:invertIfNegative val="0"/>
          <c:dLbls>
            <c:dLbl>
              <c:idx val="0"/>
              <c:layout>
                <c:manualLayout>
                  <c:x val="0"/>
                  <c:y val="2.5332472073609079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C223-4DE9-AB08-CEB69BA81FFE}"/>
                </c:ext>
              </c:extLst>
            </c:dLbl>
            <c:dLbl>
              <c:idx val="1"/>
              <c:layout>
                <c:manualLayout>
                  <c:x val="2.3963570843768649E-3"/>
                  <c:y val="-4.2220786789348916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1-C223-4DE9-AB08-CEB69BA81FFE}"/>
                </c:ext>
              </c:extLst>
            </c:dLbl>
            <c:dLbl>
              <c:idx val="2"/>
              <c:layout>
                <c:manualLayout>
                  <c:x val="-2.3963570843768649E-3"/>
                  <c:y val="1.6888314715739334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C223-4DE9-AB08-CEB69BA81FFE}"/>
                </c:ext>
              </c:extLst>
            </c:dLbl>
            <c:dLbl>
              <c:idx val="3"/>
              <c:layout>
                <c:manualLayout>
                  <c:x val="-4.3932705699210696E-17"/>
                  <c:y val="-1.2666236036804559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3-C223-4DE9-AB08-CEB69BA81FFE}"/>
                </c:ext>
              </c:extLst>
            </c:dLbl>
            <c:dLbl>
              <c:idx val="5"/>
              <c:layout>
                <c:manualLayout>
                  <c:x val="0"/>
                  <c:y val="-1.688831471573941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C223-4DE9-AB08-CEB69BA81FFE}"/>
                </c:ext>
              </c:extLst>
            </c:dLbl>
            <c:spPr>
              <a:noFill/>
              <a:ln>
                <a:noFill/>
              </a:ln>
              <a:effectLst/>
            </c:spPr>
            <c:txPr>
              <a:bodyPr/>
              <a:lstStyle/>
              <a:p>
                <a:pPr>
                  <a:defRPr sz="800"/>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'P10'!$B$36:$B$45</c:f>
              <c:strCache>
                <c:ptCount val="10"/>
                <c:pt idx="0">
                  <c:v>1人</c:v>
                </c:pt>
                <c:pt idx="1">
                  <c:v>2人</c:v>
                </c:pt>
                <c:pt idx="2">
                  <c:v>3人</c:v>
                </c:pt>
                <c:pt idx="3">
                  <c:v>4人</c:v>
                </c:pt>
                <c:pt idx="4">
                  <c:v>5人</c:v>
                </c:pt>
                <c:pt idx="5">
                  <c:v>6人</c:v>
                </c:pt>
                <c:pt idx="6">
                  <c:v>7人</c:v>
                </c:pt>
                <c:pt idx="7">
                  <c:v>8人</c:v>
                </c:pt>
                <c:pt idx="8">
                  <c:v>9人</c:v>
                </c:pt>
                <c:pt idx="9">
                  <c:v>10人以上</c:v>
                </c:pt>
              </c:strCache>
            </c:strRef>
          </c:cat>
          <c:val>
            <c:numRef>
              <c:f>'P10'!$N$16:$N$25</c:f>
              <c:numCache>
                <c:formatCode>#,##0" "</c:formatCode>
                <c:ptCount val="10"/>
                <c:pt idx="0">
                  <c:v>27848</c:v>
                </c:pt>
                <c:pt idx="1">
                  <c:v>23341</c:v>
                </c:pt>
                <c:pt idx="2">
                  <c:v>16341</c:v>
                </c:pt>
                <c:pt idx="3">
                  <c:v>12796</c:v>
                </c:pt>
                <c:pt idx="4">
                  <c:v>5752</c:v>
                </c:pt>
                <c:pt idx="5">
                  <c:v>2566</c:v>
                </c:pt>
                <c:pt idx="6">
                  <c:v>1105</c:v>
                </c:pt>
                <c:pt idx="7">
                  <c:v>325</c:v>
                </c:pt>
                <c:pt idx="8">
                  <c:v>50</c:v>
                </c:pt>
                <c:pt idx="9">
                  <c:v>30</c:v>
                </c:pt>
              </c:numCache>
            </c:numRef>
          </c:val>
          <c:extLst>
            <c:ext xmlns:c16="http://schemas.microsoft.com/office/drawing/2014/chart" uri="{C3380CC4-5D6E-409C-BE32-E72D297353CC}">
              <c16:uniqueId val="{00000005-C223-4DE9-AB08-CEB69BA81FFE}"/>
            </c:ext>
          </c:extLst>
        </c:ser>
        <c:ser>
          <c:idx val="1"/>
          <c:order val="1"/>
          <c:tx>
            <c:strRef>
              <c:f>'P10'!$D$34:$D$35</c:f>
              <c:strCache>
                <c:ptCount val="2"/>
                <c:pt idx="1">
                  <c:v>平成27年</c:v>
                </c:pt>
              </c:strCache>
            </c:strRef>
          </c:tx>
          <c:spPr>
            <a:solidFill>
              <a:srgbClr val="92D050"/>
            </a:solidFill>
            <a:ln>
              <a:solidFill>
                <a:schemeClr val="tx1"/>
              </a:solidFill>
            </a:ln>
          </c:spPr>
          <c:invertIfNegative val="0"/>
          <c:dLbls>
            <c:dLbl>
              <c:idx val="0"/>
              <c:layout>
                <c:manualLayout>
                  <c:x val="0"/>
                  <c:y val="8.4441573578697051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C223-4DE9-AB08-CEB69BA81FFE}"/>
                </c:ext>
              </c:extLst>
            </c:dLbl>
            <c:dLbl>
              <c:idx val="1"/>
              <c:layout>
                <c:manualLayout>
                  <c:x val="0"/>
                  <c:y val="-2.5559096858243615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C223-4DE9-AB08-CEB69BA81FFE}"/>
                </c:ext>
              </c:extLst>
            </c:dLbl>
            <c:dLbl>
              <c:idx val="2"/>
              <c:layout>
                <c:manualLayout>
                  <c:x val="7.1889769083634935E-3"/>
                  <c:y val="0"/>
                </c:manualLayout>
              </c:layout>
              <c:dLblPos val="outEnd"/>
              <c:showLegendKey val="0"/>
              <c:showVal val="1"/>
              <c:showCatName val="0"/>
              <c:showSerName val="0"/>
              <c:showPercent val="0"/>
              <c:showBubbleSize val="0"/>
              <c:extLst>
                <c:ext xmlns:c15="http://schemas.microsoft.com/office/drawing/2012/chart" uri="{CE6537A1-D6FC-4f65-9D91-7224C49458BB}">
                  <c15:layout>
                    <c:manualLayout>
                      <c:w val="6.8583739754865869E-2"/>
                      <c:h val="7.3464169013466432E-2"/>
                    </c:manualLayout>
                  </c15:layout>
                </c:ext>
                <c:ext xmlns:c16="http://schemas.microsoft.com/office/drawing/2014/chart" uri="{C3380CC4-5D6E-409C-BE32-E72D297353CC}">
                  <c16:uniqueId val="{00000008-C223-4DE9-AB08-CEB69BA81FFE}"/>
                </c:ext>
              </c:extLst>
            </c:dLbl>
            <c:dLbl>
              <c:idx val="3"/>
              <c:layout>
                <c:manualLayout>
                  <c:x val="1.1981785421884326E-2"/>
                  <c:y val="1.6888314715739334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C223-4DE9-AB08-CEB69BA81FFE}"/>
                </c:ext>
              </c:extLst>
            </c:dLbl>
            <c:dLbl>
              <c:idx val="4"/>
              <c:layout>
                <c:manualLayout>
                  <c:x val="7.1890712531305955E-3"/>
                  <c:y val="2.1110393394674107E-2"/>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C223-4DE9-AB08-CEB69BA81FFE}"/>
                </c:ext>
              </c:extLst>
            </c:dLbl>
            <c:dLbl>
              <c:idx val="5"/>
              <c:layout>
                <c:manualLayout>
                  <c:x val="7.1890712531305955E-3"/>
                  <c:y val="0"/>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C223-4DE9-AB08-CEB69BA81FFE}"/>
                </c:ext>
              </c:extLst>
            </c:dLbl>
            <c:dLbl>
              <c:idx val="6"/>
              <c:layout>
                <c:manualLayout>
                  <c:x val="9.5854283375073727E-3"/>
                  <c:y val="8.4441573578697051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C223-4DE9-AB08-CEB69BA81FFE}"/>
                </c:ext>
              </c:extLst>
            </c:dLbl>
            <c:dLbl>
              <c:idx val="7"/>
              <c:layout>
                <c:manualLayout>
                  <c:x val="0"/>
                  <c:y val="8.4441573578697051E-3"/>
                </c:manualLayout>
              </c:layout>
              <c:dLblPos val="outEnd"/>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C223-4DE9-AB08-CEB69BA81FFE}"/>
                </c:ext>
              </c:extLst>
            </c:dLbl>
            <c:spPr>
              <a:noFill/>
              <a:ln>
                <a:noFill/>
              </a:ln>
              <a:effectLst/>
            </c:spPr>
            <c:txPr>
              <a:bodyPr/>
              <a:lstStyle/>
              <a:p>
                <a:pPr>
                  <a:defRPr sz="800" b="1"/>
                </a:pPr>
                <a:endParaRPr lang="ja-JP"/>
              </a:p>
            </c:txPr>
            <c:dLblPos val="outEnd"/>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'P10'!$B$36:$B$45</c:f>
              <c:strCache>
                <c:ptCount val="10"/>
                <c:pt idx="0">
                  <c:v>1人</c:v>
                </c:pt>
                <c:pt idx="1">
                  <c:v>2人</c:v>
                </c:pt>
                <c:pt idx="2">
                  <c:v>3人</c:v>
                </c:pt>
                <c:pt idx="3">
                  <c:v>4人</c:v>
                </c:pt>
                <c:pt idx="4">
                  <c:v>5人</c:v>
                </c:pt>
                <c:pt idx="5">
                  <c:v>6人</c:v>
                </c:pt>
                <c:pt idx="6">
                  <c:v>7人</c:v>
                </c:pt>
                <c:pt idx="7">
                  <c:v>8人</c:v>
                </c:pt>
                <c:pt idx="8">
                  <c:v>9人</c:v>
                </c:pt>
                <c:pt idx="9">
                  <c:v>10人以上</c:v>
                </c:pt>
              </c:strCache>
            </c:strRef>
          </c:cat>
          <c:val>
            <c:numRef>
              <c:f>'P10'!$O$16:$O$25</c:f>
              <c:numCache>
                <c:formatCode>#,##0" "</c:formatCode>
                <c:ptCount val="10"/>
                <c:pt idx="0">
                  <c:v>30456</c:v>
                </c:pt>
                <c:pt idx="1">
                  <c:v>24735</c:v>
                </c:pt>
                <c:pt idx="2">
                  <c:v>16740</c:v>
                </c:pt>
                <c:pt idx="3">
                  <c:v>12290</c:v>
                </c:pt>
                <c:pt idx="4">
                  <c:v>5406</c:v>
                </c:pt>
                <c:pt idx="5">
                  <c:v>2128</c:v>
                </c:pt>
                <c:pt idx="6">
                  <c:v>904</c:v>
                </c:pt>
                <c:pt idx="7">
                  <c:v>248</c:v>
                </c:pt>
                <c:pt idx="8">
                  <c:v>64</c:v>
                </c:pt>
                <c:pt idx="9">
                  <c:v>30</c:v>
                </c:pt>
              </c:numCache>
            </c:numRef>
          </c:val>
          <c:extLst>
            <c:ext xmlns:c16="http://schemas.microsoft.com/office/drawing/2014/chart" uri="{C3380CC4-5D6E-409C-BE32-E72D297353CC}">
              <c16:uniqueId val="{0000000E-C223-4DE9-AB08-CEB69BA81FFE}"/>
            </c:ext>
          </c:extLst>
        </c:ser>
        <c:dLbls>
          <c:dLblPos val="outEnd"/>
          <c:showLegendKey val="0"/>
          <c:showVal val="1"/>
          <c:showCatName val="0"/>
          <c:showSerName val="0"/>
          <c:showPercent val="0"/>
          <c:showBubbleSize val="0"/>
        </c:dLbls>
        <c:gapWidth val="80"/>
        <c:axId val="451375488"/>
        <c:axId val="451377024"/>
      </c:barChart>
      <c:catAx>
        <c:axId val="451375488"/>
        <c:scaling>
          <c:orientation val="minMax"/>
        </c:scaling>
        <c:delete val="0"/>
        <c:axPos val="b"/>
        <c:numFmt formatCode="General" sourceLinked="0"/>
        <c:majorTickMark val="in"/>
        <c:minorTickMark val="none"/>
        <c:tickLblPos val="nextTo"/>
        <c:spPr>
          <a:ln>
            <a:solidFill>
              <a:schemeClr val="tx1"/>
            </a:solidFill>
          </a:ln>
        </c:spPr>
        <c:txPr>
          <a:bodyPr rot="0" vert="horz" anchor="ctr" anchorCtr="1"/>
          <a:lstStyle/>
          <a:p>
            <a:pPr>
              <a:defRPr sz="900"/>
            </a:pPr>
            <a:endParaRPr lang="ja-JP"/>
          </a:p>
        </c:txPr>
        <c:crossAx val="451377024"/>
        <c:crosses val="autoZero"/>
        <c:auto val="1"/>
        <c:lblAlgn val="ctr"/>
        <c:lblOffset val="400"/>
        <c:tickLblSkip val="1"/>
        <c:noMultiLvlLbl val="0"/>
      </c:catAx>
      <c:valAx>
        <c:axId val="451377024"/>
        <c:scaling>
          <c:orientation val="minMax"/>
        </c:scaling>
        <c:delete val="0"/>
        <c:axPos val="l"/>
        <c:majorGridlines/>
        <c:numFmt formatCode="#,##0&quot; &quot;" sourceLinked="1"/>
        <c:majorTickMark val="none"/>
        <c:minorTickMark val="none"/>
        <c:tickLblPos val="nextTo"/>
        <c:spPr>
          <a:noFill/>
          <a:ln>
            <a:solidFill>
              <a:schemeClr val="tx1"/>
            </a:solidFill>
          </a:ln>
        </c:spPr>
        <c:txPr>
          <a:bodyPr/>
          <a:lstStyle/>
          <a:p>
            <a:pPr>
              <a:defRPr sz="900"/>
            </a:pPr>
            <a:endParaRPr lang="ja-JP"/>
          </a:p>
        </c:txPr>
        <c:crossAx val="451375488"/>
        <c:crosses val="autoZero"/>
        <c:crossBetween val="between"/>
      </c:valAx>
    </c:plotArea>
    <c:legend>
      <c:legendPos val="tr"/>
      <c:layout>
        <c:manualLayout>
          <c:xMode val="edge"/>
          <c:yMode val="edge"/>
          <c:x val="0.79451955021698351"/>
          <c:y val="0.15529004849406433"/>
          <c:w val="0.15292626333775555"/>
          <c:h val="0.18220496895442387"/>
        </c:manualLayout>
      </c:layout>
      <c:overlay val="1"/>
      <c:txPr>
        <a:bodyPr/>
        <a:lstStyle/>
        <a:p>
          <a:pPr>
            <a:defRPr sz="900"/>
          </a:pPr>
          <a:endParaRPr lang="ja-JP"/>
        </a:p>
      </c:txPr>
    </c:legend>
    <c:plotVisOnly val="1"/>
    <c:dispBlanksAs val="gap"/>
    <c:showDLblsOverMax val="0"/>
  </c:chart>
  <c:spPr>
    <a:solidFill>
      <a:schemeClr val="lt1"/>
    </a:solidFill>
    <a:ln>
      <a:noFill/>
    </a:ln>
  </c:spPr>
  <c:txPr>
    <a:bodyPr/>
    <a:lstStyle/>
    <a:p>
      <a:pPr>
        <a:defRPr>
          <a:latin typeface="ＭＳ Ｐ明朝" pitchFamily="18" charset="-128"/>
          <a:ea typeface="ＭＳ Ｐ明朝" pitchFamily="18" charset="-128"/>
        </a:defRPr>
      </a:pPr>
      <a:endParaRPr lang="ja-JP"/>
    </a:p>
  </c:txPr>
  <c:externalData r:id="rId1">
    <c:autoUpdate val="0"/>
  </c:externalData>
</c:chartSpace>
</file>

<file path=word/charts/chart1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ＭＳ Ｐ明朝" panose="02020600040205080304" pitchFamily="18" charset="-128"/>
                <a:ea typeface="ＭＳ Ｐ明朝" panose="02020600040205080304" pitchFamily="18" charset="-128"/>
                <a:cs typeface="+mn-cs"/>
              </a:defRPr>
            </a:pPr>
            <a:r>
              <a:rPr lang="ja-JP" altLang="en-US" sz="1400">
                <a:solidFill>
                  <a:schemeClr val="tx1"/>
                </a:solidFill>
                <a:latin typeface="ＭＳ Ｐ明朝" panose="02020600040205080304" pitchFamily="18" charset="-128"/>
                <a:ea typeface="ＭＳ Ｐ明朝" panose="02020600040205080304" pitchFamily="18" charset="-128"/>
              </a:rPr>
              <a:t>世帯の家族類型別割合</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ＭＳ Ｐ明朝" panose="02020600040205080304" pitchFamily="18" charset="-128"/>
              <a:ea typeface="ＭＳ Ｐ明朝" panose="02020600040205080304" pitchFamily="18" charset="-128"/>
              <a:cs typeface="+mn-cs"/>
            </a:defRPr>
          </a:pPr>
          <a:endParaRPr lang="ja-JP"/>
        </a:p>
      </c:txPr>
    </c:title>
    <c:autoTitleDeleted val="0"/>
    <c:plotArea>
      <c:layout>
        <c:manualLayout>
          <c:layoutTarget val="inner"/>
          <c:xMode val="edge"/>
          <c:yMode val="edge"/>
          <c:x val="3.4291951283181597E-2"/>
          <c:y val="0.14664865796884879"/>
          <c:w val="0.86958633202823188"/>
          <c:h val="0.76253922639232141"/>
        </c:manualLayout>
      </c:layout>
      <c:ofPieChart>
        <c:ofPieType val="pie"/>
        <c:varyColors val="1"/>
        <c:ser>
          <c:idx val="0"/>
          <c:order val="0"/>
          <c:spPr>
            <a:ln>
              <a:solidFill>
                <a:schemeClr val="tx1"/>
              </a:solidFill>
            </a:ln>
          </c:spPr>
          <c:dPt>
            <c:idx val="0"/>
            <c:bubble3D val="0"/>
            <c:spPr>
              <a:solidFill>
                <a:srgbClr val="00B050">
                  <a:alpha val="40000"/>
                </a:srgbClr>
              </a:solidFill>
              <a:ln w="19050">
                <a:solidFill>
                  <a:schemeClr val="tx1"/>
                </a:solidFill>
              </a:ln>
              <a:effectLst/>
            </c:spPr>
            <c:extLst>
              <c:ext xmlns:c16="http://schemas.microsoft.com/office/drawing/2014/chart" uri="{C3380CC4-5D6E-409C-BE32-E72D297353CC}">
                <c16:uniqueId val="{00000001-3F3F-4E28-9231-639DB0C7185F}"/>
              </c:ext>
            </c:extLst>
          </c:dPt>
          <c:dPt>
            <c:idx val="1"/>
            <c:bubble3D val="0"/>
            <c:spPr>
              <a:solidFill>
                <a:srgbClr val="00B0F0"/>
              </a:solidFill>
              <a:ln w="19050">
                <a:solidFill>
                  <a:schemeClr val="tx1"/>
                </a:solidFill>
              </a:ln>
              <a:effectLst/>
            </c:spPr>
            <c:extLst>
              <c:ext xmlns:c16="http://schemas.microsoft.com/office/drawing/2014/chart" uri="{C3380CC4-5D6E-409C-BE32-E72D297353CC}">
                <c16:uniqueId val="{00000003-3F3F-4E28-9231-639DB0C7185F}"/>
              </c:ext>
            </c:extLst>
          </c:dPt>
          <c:dPt>
            <c:idx val="2"/>
            <c:bubble3D val="0"/>
            <c:spPr>
              <a:solidFill>
                <a:srgbClr val="04AC04">
                  <a:alpha val="20000"/>
                </a:srgbClr>
              </a:solidFill>
              <a:ln w="19050">
                <a:solidFill>
                  <a:schemeClr val="tx1"/>
                </a:solidFill>
              </a:ln>
              <a:effectLst/>
            </c:spPr>
            <c:extLst>
              <c:ext xmlns:c16="http://schemas.microsoft.com/office/drawing/2014/chart" uri="{C3380CC4-5D6E-409C-BE32-E72D297353CC}">
                <c16:uniqueId val="{00000005-3F3F-4E28-9231-639DB0C7185F}"/>
              </c:ext>
            </c:extLst>
          </c:dPt>
          <c:dPt>
            <c:idx val="3"/>
            <c:bubble3D val="0"/>
            <c:spPr>
              <a:solidFill>
                <a:srgbClr val="FF0066">
                  <a:alpha val="20000"/>
                </a:srgbClr>
              </a:solidFill>
              <a:ln w="19050">
                <a:solidFill>
                  <a:schemeClr val="tx1"/>
                </a:solidFill>
              </a:ln>
              <a:effectLst/>
            </c:spPr>
            <c:extLst>
              <c:ext xmlns:c16="http://schemas.microsoft.com/office/drawing/2014/chart" uri="{C3380CC4-5D6E-409C-BE32-E72D297353CC}">
                <c16:uniqueId val="{00000007-3F3F-4E28-9231-639DB0C7185F}"/>
              </c:ext>
            </c:extLst>
          </c:dPt>
          <c:dPt>
            <c:idx val="4"/>
            <c:bubble3D val="0"/>
            <c:spPr>
              <a:solidFill>
                <a:srgbClr val="2A48A6">
                  <a:alpha val="40000"/>
                </a:srgbClr>
              </a:solidFill>
              <a:ln w="19050">
                <a:solidFill>
                  <a:schemeClr val="tx1"/>
                </a:solidFill>
              </a:ln>
              <a:effectLst/>
            </c:spPr>
            <c:extLst>
              <c:ext xmlns:c16="http://schemas.microsoft.com/office/drawing/2014/chart" uri="{C3380CC4-5D6E-409C-BE32-E72D297353CC}">
                <c16:uniqueId val="{00000009-3F3F-4E28-9231-639DB0C7185F}"/>
              </c:ext>
            </c:extLst>
          </c:dPt>
          <c:dPt>
            <c:idx val="5"/>
            <c:bubble3D val="0"/>
            <c:spPr>
              <a:solidFill>
                <a:srgbClr val="FFFF00">
                  <a:alpha val="40000"/>
                </a:srgbClr>
              </a:solidFill>
              <a:ln w="19050">
                <a:solidFill>
                  <a:schemeClr val="tx1"/>
                </a:solidFill>
              </a:ln>
              <a:effectLst/>
            </c:spPr>
            <c:extLst>
              <c:ext xmlns:c16="http://schemas.microsoft.com/office/drawing/2014/chart" uri="{C3380CC4-5D6E-409C-BE32-E72D297353CC}">
                <c16:uniqueId val="{0000000B-3F3F-4E28-9231-639DB0C7185F}"/>
              </c:ext>
            </c:extLst>
          </c:dPt>
          <c:dPt>
            <c:idx val="6"/>
            <c:bubble3D val="0"/>
            <c:spPr>
              <a:solidFill>
                <a:schemeClr val="tx1">
                  <a:lumMod val="85000"/>
                  <a:lumOff val="15000"/>
                  <a:alpha val="20000"/>
                </a:schemeClr>
              </a:solidFill>
              <a:ln w="19050">
                <a:solidFill>
                  <a:schemeClr val="tx1"/>
                </a:solidFill>
              </a:ln>
              <a:effectLst/>
            </c:spPr>
            <c:extLst>
              <c:ext xmlns:c16="http://schemas.microsoft.com/office/drawing/2014/chart" uri="{C3380CC4-5D6E-409C-BE32-E72D297353CC}">
                <c16:uniqueId val="{0000000D-3F3F-4E28-9231-639DB0C7185F}"/>
              </c:ext>
            </c:extLst>
          </c:dPt>
          <c:dPt>
            <c:idx val="7"/>
            <c:bubble3D val="0"/>
            <c:spPr>
              <a:solidFill>
                <a:srgbClr val="FFFF00"/>
              </a:solidFill>
              <a:ln w="19050">
                <a:solidFill>
                  <a:schemeClr val="tx1"/>
                </a:solidFill>
              </a:ln>
              <a:effectLst/>
            </c:spPr>
            <c:extLst>
              <c:ext xmlns:c16="http://schemas.microsoft.com/office/drawing/2014/chart" uri="{C3380CC4-5D6E-409C-BE32-E72D297353CC}">
                <c16:uniqueId val="{0000000F-3F3F-4E28-9231-639DB0C7185F}"/>
              </c:ext>
            </c:extLst>
          </c:dPt>
          <c:dLbls>
            <c:dLbl>
              <c:idx val="0"/>
              <c:layout>
                <c:manualLayout>
                  <c:x val="8.0890493771382979E-2"/>
                  <c:y val="-7.3129726664987625E-3"/>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1-3F3F-4E28-9231-639DB0C7185F}"/>
                </c:ext>
              </c:extLst>
            </c:dLbl>
            <c:dLbl>
              <c:idx val="1"/>
              <c:layout>
                <c:manualLayout>
                  <c:x val="1.8743109151047408E-2"/>
                  <c:y val="2.553566296913614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3-3F3F-4E28-9231-639DB0C7185F}"/>
                </c:ext>
              </c:extLst>
            </c:dLbl>
            <c:dLbl>
              <c:idx val="4"/>
              <c:layout>
                <c:manualLayout>
                  <c:x val="-9.0928821328425458E-4"/>
                  <c:y val="-1.505761825392264E-2"/>
                </c:manualLayout>
              </c:layout>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chemeClr val="tx1"/>
                      </a:solidFill>
                      <a:latin typeface="ＭＳ Ｐ明朝" panose="02020600040205080304" pitchFamily="18" charset="-128"/>
                      <a:ea typeface="ＭＳ Ｐ明朝" panose="02020600040205080304" pitchFamily="18" charset="-128"/>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8.2863294238165117E-2"/>
                      <c:h val="0.19858555089372948"/>
                    </c:manualLayout>
                  </c15:layout>
                </c:ext>
                <c:ext xmlns:c16="http://schemas.microsoft.com/office/drawing/2014/chart" uri="{C3380CC4-5D6E-409C-BE32-E72D297353CC}">
                  <c16:uniqueId val="{00000009-3F3F-4E28-9231-639DB0C7185F}"/>
                </c:ext>
              </c:extLst>
            </c:dLbl>
            <c:dLbl>
              <c:idx val="5"/>
              <c:layout>
                <c:manualLayout>
                  <c:x val="-9.7023153252480704E-2"/>
                  <c:y val="-8.3935283636990626E-2"/>
                </c:manualLayout>
              </c:layout>
              <c:dLblPos val="bestFit"/>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0B-3F3F-4E28-9231-639DB0C7185F}"/>
                </c:ext>
              </c:extLst>
            </c:dLbl>
            <c:dLbl>
              <c:idx val="6"/>
              <c:layout>
                <c:manualLayout>
                  <c:x val="1.2025627447065259E-2"/>
                  <c:y val="-1.4622392091499646E-2"/>
                </c:manualLayout>
              </c:layout>
              <c:spPr>
                <a:noFill/>
                <a:ln>
                  <a:noFill/>
                </a:ln>
                <a:effectLst/>
              </c:spPr>
              <c:txPr>
                <a:bodyPr rot="0" spcFirstLastPara="1" vertOverflow="ellipsis" vert="horz" wrap="square" lIns="38100" tIns="19050" rIns="38100" bIns="19050" anchor="ctr" anchorCtr="1">
                  <a:noAutofit/>
                </a:bodyPr>
                <a:lstStyle/>
                <a:p>
                  <a:pPr>
                    <a:defRPr sz="1000" b="0" i="0" u="none" strike="noStrike" kern="1200" baseline="0">
                      <a:solidFill>
                        <a:schemeClr val="tx1"/>
                      </a:solidFill>
                      <a:latin typeface="ＭＳ Ｐ明朝" panose="02020600040205080304" pitchFamily="18" charset="-128"/>
                      <a:ea typeface="ＭＳ Ｐ明朝" panose="02020600040205080304" pitchFamily="18" charset="-128"/>
                      <a:cs typeface="+mn-cs"/>
                    </a:defRPr>
                  </a:pPr>
                  <a:endParaRPr lang="ja-JP"/>
                </a:p>
              </c:txPr>
              <c:dLblPos val="bestFit"/>
              <c:showLegendKey val="0"/>
              <c:showVal val="0"/>
              <c:showCatName val="1"/>
              <c:showSerName val="0"/>
              <c:showPercent val="1"/>
              <c:showBubbleSize val="0"/>
              <c:extLst>
                <c:ext xmlns:c15="http://schemas.microsoft.com/office/drawing/2012/chart" uri="{CE6537A1-D6FC-4f65-9D91-7224C49458BB}">
                  <c15:layout>
                    <c:manualLayout>
                      <c:w val="0.13671444321940462"/>
                      <c:h val="0.19412408759124086"/>
                    </c:manualLayout>
                  </c15:layout>
                </c:ext>
                <c:ext xmlns:c16="http://schemas.microsoft.com/office/drawing/2014/chart" uri="{C3380CC4-5D6E-409C-BE32-E72D297353CC}">
                  <c16:uniqueId val="{0000000D-3F3F-4E28-9231-639DB0C7185F}"/>
                </c:ext>
              </c:extLst>
            </c:dLbl>
            <c:dLbl>
              <c:idx val="7"/>
              <c:layout>
                <c:manualLayout>
                  <c:x val="-0.15377248569546423"/>
                  <c:y val="4.4554744820528396E-3"/>
                </c:manualLayout>
              </c:layout>
              <c:tx>
                <c:rich>
                  <a:bodyPr/>
                  <a:lstStyle/>
                  <a:p>
                    <a:r>
                      <a:rPr lang="ja-JP" altLang="en-US" baseline="0"/>
                      <a:t>親族世帯</a:t>
                    </a:r>
                  </a:p>
                  <a:p>
                    <a:fld id="{9A920A0D-8D08-43DF-8838-5CD86C734AF8}" type="PERCENTAGE">
                      <a:rPr lang="en-US" altLang="ja-JP" baseline="0"/>
                      <a:pPr/>
                      <a:t>[パーセンテージ]</a:t>
                    </a:fld>
                    <a:endParaRPr lang="ja-JP" altLang="en-US"/>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0F-3F3F-4E28-9231-639DB0C7185F}"/>
                </c:ext>
              </c:extLst>
            </c:dLbl>
            <c:dLbl>
              <c:idx val="8"/>
              <c:tx>
                <c:rich>
                  <a:bodyPr/>
                  <a:lstStyle/>
                  <a:p>
                    <a:r>
                      <a:rPr lang="ja-JP" altLang="en-US" baseline="0"/>
                      <a:t>親族世帯
</a:t>
                    </a:r>
                    <a:fld id="{4EAF8289-C229-4CDC-84CE-61CC10E839C8}" type="PERCENTAGE">
                      <a:rPr lang="en-US" altLang="ja-JP" baseline="0"/>
                      <a:pPr/>
                      <a:t>[パーセンテージ]</a:t>
                    </a:fld>
                    <a:endParaRPr lang="ja-JP" altLang="en-US" baseline="0"/>
                  </a:p>
                </c:rich>
              </c:tx>
              <c:dLblPos val="bestFit"/>
              <c:showLegendKey val="0"/>
              <c:showVal val="0"/>
              <c:showCatName val="1"/>
              <c:showSerName val="0"/>
              <c:showPercent val="1"/>
              <c:showBubbleSize val="0"/>
              <c:extLst>
                <c:ext xmlns:c15="http://schemas.microsoft.com/office/drawing/2012/chart" uri="{CE6537A1-D6FC-4f65-9D91-7224C49458BB}">
                  <c15:dlblFieldTable/>
                  <c15:showDataLabelsRange val="0"/>
                </c:ext>
                <c:ext xmlns:c16="http://schemas.microsoft.com/office/drawing/2014/chart" uri="{C3380CC4-5D6E-409C-BE32-E72D297353CC}">
                  <c16:uniqueId val="{00000010-3F3F-4E28-9231-639DB0C7185F}"/>
                </c:ext>
              </c:extLst>
            </c:dLbl>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solidFill>
                    <a:latin typeface="ＭＳ Ｐ明朝" panose="02020600040205080304" pitchFamily="18" charset="-128"/>
                    <a:ea typeface="ＭＳ Ｐ明朝" panose="02020600040205080304" pitchFamily="18" charset="-128"/>
                    <a:cs typeface="+mn-cs"/>
                  </a:defRPr>
                </a:pPr>
                <a:endParaRPr lang="ja-JP"/>
              </a:p>
            </c:txPr>
            <c:dLblPos val="bestFit"/>
            <c:showLegendKey val="0"/>
            <c:showVal val="0"/>
            <c:showCatName val="1"/>
            <c:showSerName val="0"/>
            <c:showPercent val="1"/>
            <c:showBubbleSize val="0"/>
            <c:showLeaderLines val="0"/>
            <c:extLst>
              <c:ext xmlns:c15="http://schemas.microsoft.com/office/drawing/2012/chart" uri="{CE6537A1-D6FC-4f65-9D91-7224C49458BB}"/>
            </c:extLst>
          </c:dLbls>
          <c:cat>
            <c:strRef>
              <c:f>'P11'!$E$40:$E$46</c:f>
              <c:strCache>
                <c:ptCount val="7"/>
                <c:pt idx="0">
                  <c:v>単独世帯</c:v>
                </c:pt>
                <c:pt idx="1">
                  <c:v>非親族世帯</c:v>
                </c:pt>
                <c:pt idx="2">
                  <c:v>夫婦のみ</c:v>
                </c:pt>
                <c:pt idx="3">
                  <c:v>夫婦と子供</c:v>
                </c:pt>
                <c:pt idx="4">
                  <c:v>男親と子供</c:v>
                </c:pt>
                <c:pt idx="5">
                  <c:v>女親と子供</c:v>
                </c:pt>
                <c:pt idx="6">
                  <c:v>核家族世帯以外の世帯</c:v>
                </c:pt>
              </c:strCache>
            </c:strRef>
          </c:cat>
          <c:val>
            <c:numRef>
              <c:f>'P11'!$F$40:$F$46</c:f>
              <c:numCache>
                <c:formatCode>0</c:formatCode>
                <c:ptCount val="7"/>
                <c:pt idx="0">
                  <c:v>30456</c:v>
                </c:pt>
                <c:pt idx="1">
                  <c:v>651</c:v>
                </c:pt>
                <c:pt idx="2">
                  <c:v>16934</c:v>
                </c:pt>
                <c:pt idx="3">
                  <c:v>24690</c:v>
                </c:pt>
                <c:pt idx="4" formatCode="General">
                  <c:v>1184</c:v>
                </c:pt>
                <c:pt idx="5" formatCode="General">
                  <c:v>8121</c:v>
                </c:pt>
                <c:pt idx="6" formatCode="General">
                  <c:v>10758</c:v>
                </c:pt>
              </c:numCache>
            </c:numRef>
          </c:val>
          <c:extLst>
            <c:ext xmlns:c16="http://schemas.microsoft.com/office/drawing/2014/chart" uri="{C3380CC4-5D6E-409C-BE32-E72D297353CC}">
              <c16:uniqueId val="{00000011-3F3F-4E28-9231-639DB0C7185F}"/>
            </c:ext>
          </c:extLst>
        </c:ser>
        <c:dLbls>
          <c:dLblPos val="bestFit"/>
          <c:showLegendKey val="0"/>
          <c:showVal val="1"/>
          <c:showCatName val="0"/>
          <c:showSerName val="0"/>
          <c:showPercent val="0"/>
          <c:showBubbleSize val="0"/>
          <c:showLeaderLines val="0"/>
        </c:dLbls>
        <c:gapWidth val="100"/>
        <c:splitType val="pos"/>
        <c:splitPos val="5"/>
        <c:secondPieSize val="75"/>
        <c:serLines>
          <c:spPr>
            <a:ln w="9525" cap="flat" cmpd="sng" algn="ctr">
              <a:solidFill>
                <a:schemeClr val="tx1"/>
              </a:solidFill>
              <a:round/>
            </a:ln>
            <a:effectLst/>
          </c:spPr>
        </c:serLines>
      </c:ofPieChart>
      <c:spPr>
        <a:noFill/>
        <a:ln>
          <a:noFill/>
        </a:ln>
        <a:effectLst/>
      </c:spPr>
    </c:plotArea>
    <c:plotVisOnly val="1"/>
    <c:dispBlanksAs val="gap"/>
    <c:showDLblsOverMax val="0"/>
  </c:chart>
  <c:spPr>
    <a:solidFill>
      <a:schemeClr val="bg1"/>
    </a:solidFill>
    <a:ln w="9525" cap="flat" cmpd="sng" algn="ctr">
      <a:noFill/>
      <a:round/>
    </a:ln>
    <a:effectLst/>
  </c:spPr>
  <c:txPr>
    <a:bodyPr/>
    <a:lstStyle/>
    <a:p>
      <a:pPr>
        <a:defRPr/>
      </a:pPr>
      <a:endParaRPr lang="ja-JP"/>
    </a:p>
  </c:txPr>
  <c:externalData r:id="rId3">
    <c:autoUpdate val="0"/>
  </c:externalData>
</c:chartSpace>
</file>

<file path=word/charts/chart1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pPr>
            <a:r>
              <a:rPr lang="ja-JP" sz="1200" b="0"/>
              <a:t>住宅の所有の関係別一般世帯の割合</a:t>
            </a:r>
          </a:p>
        </c:rich>
      </c:tx>
      <c:overlay val="0"/>
    </c:title>
    <c:autoTitleDeleted val="0"/>
    <c:plotArea>
      <c:layout>
        <c:manualLayout>
          <c:layoutTarget val="inner"/>
          <c:xMode val="edge"/>
          <c:yMode val="edge"/>
          <c:x val="7.314806434636284E-2"/>
          <c:y val="0.18110396424251649"/>
          <c:w val="0.83319506038756652"/>
          <c:h val="0.69056479842359486"/>
        </c:manualLayout>
      </c:layout>
      <c:barChart>
        <c:barDir val="col"/>
        <c:grouping val="percentStacked"/>
        <c:varyColors val="0"/>
        <c:ser>
          <c:idx val="0"/>
          <c:order val="0"/>
          <c:tx>
            <c:strRef>
              <c:f>'P14'!$V$29</c:f>
              <c:strCache>
                <c:ptCount val="1"/>
                <c:pt idx="0">
                  <c:v>持ち家</c:v>
                </c:pt>
              </c:strCache>
            </c:strRef>
          </c:tx>
          <c:spPr>
            <a:solidFill>
              <a:srgbClr val="CCFFFF"/>
            </a:solidFill>
            <a:ln>
              <a:solidFill>
                <a:schemeClr val="tx1">
                  <a:lumMod val="50000"/>
                  <a:lumOff val="50000"/>
                </a:schemeClr>
              </a:solidFill>
            </a:ln>
          </c:spPr>
          <c:invertIfNegative val="0"/>
          <c:dPt>
            <c:idx val="3"/>
            <c:invertIfNegative val="0"/>
            <c:bubble3D val="0"/>
            <c:spPr>
              <a:solidFill>
                <a:srgbClr val="00B0F0">
                  <a:alpha val="60000"/>
                </a:srgbClr>
              </a:solidFill>
              <a:ln>
                <a:solidFill>
                  <a:schemeClr val="tx1">
                    <a:lumMod val="50000"/>
                    <a:lumOff val="50000"/>
                  </a:schemeClr>
                </a:solidFill>
              </a:ln>
            </c:spPr>
            <c:extLst>
              <c:ext xmlns:c16="http://schemas.microsoft.com/office/drawing/2014/chart" uri="{C3380CC4-5D6E-409C-BE32-E72D297353CC}">
                <c16:uniqueId val="{00000001-E153-4F58-995C-888760CF56EE}"/>
              </c:ext>
            </c:extLst>
          </c:dPt>
          <c:dLbls>
            <c:dLbl>
              <c:idx val="3"/>
              <c:spPr/>
              <c:txPr>
                <a:bodyPr/>
                <a:lstStyle/>
                <a:p>
                  <a:pPr>
                    <a:defRPr sz="900" b="1">
                      <a:latin typeface="ＭＳ Ｐ明朝" panose="02020600040205080304" pitchFamily="18" charset="-128"/>
                      <a:ea typeface="ＭＳ Ｐ明朝" panose="02020600040205080304" pitchFamily="18" charset="-128"/>
                    </a:defRPr>
                  </a:pPr>
                  <a:endParaRPr lang="ja-JP"/>
                </a:p>
              </c:txPr>
              <c:dLblPos val="ctr"/>
              <c:showLegendKey val="0"/>
              <c:showVal val="1"/>
              <c:showCatName val="0"/>
              <c:showSerName val="0"/>
              <c:showPercent val="0"/>
              <c:showBubbleSize val="0"/>
              <c:extLst>
                <c:ext xmlns:c16="http://schemas.microsoft.com/office/drawing/2014/chart" uri="{C3380CC4-5D6E-409C-BE32-E72D297353CC}">
                  <c16:uniqueId val="{00000001-E153-4F58-995C-888760CF56EE}"/>
                </c:ext>
              </c:extLst>
            </c:dLbl>
            <c:spPr>
              <a:noFill/>
              <a:ln>
                <a:noFill/>
              </a:ln>
              <a:effectLst/>
            </c:spPr>
            <c:txPr>
              <a:bodyPr/>
              <a:lstStyle/>
              <a:p>
                <a:pPr>
                  <a:defRPr sz="900">
                    <a:latin typeface="ＭＳ Ｐ明朝" panose="02020600040205080304" pitchFamily="18" charset="-128"/>
                    <a:ea typeface="ＭＳ Ｐ明朝" panose="02020600040205080304" pitchFamily="18" charset="-128"/>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'P14'!$W$28:$Z$28</c:f>
              <c:strCache>
                <c:ptCount val="4"/>
                <c:pt idx="0">
                  <c:v>平成12年</c:v>
                </c:pt>
                <c:pt idx="1">
                  <c:v>平成17年</c:v>
                </c:pt>
                <c:pt idx="2">
                  <c:v>平成22年</c:v>
                </c:pt>
                <c:pt idx="3">
                  <c:v>平成27年</c:v>
                </c:pt>
              </c:strCache>
            </c:strRef>
          </c:cat>
          <c:val>
            <c:numRef>
              <c:f>'P14'!$W$29:$Z$29</c:f>
              <c:numCache>
                <c:formatCode>0.0_ </c:formatCode>
                <c:ptCount val="4"/>
                <c:pt idx="0">
                  <c:v>58.879781420765035</c:v>
                </c:pt>
                <c:pt idx="1">
                  <c:v>58.754341282704324</c:v>
                </c:pt>
                <c:pt idx="2">
                  <c:v>58.849463209970722</c:v>
                </c:pt>
                <c:pt idx="3">
                  <c:v>59.446924143048903</c:v>
                </c:pt>
              </c:numCache>
            </c:numRef>
          </c:val>
          <c:extLst>
            <c:ext xmlns:c16="http://schemas.microsoft.com/office/drawing/2014/chart" uri="{C3380CC4-5D6E-409C-BE32-E72D297353CC}">
              <c16:uniqueId val="{00000002-E153-4F58-995C-888760CF56EE}"/>
            </c:ext>
          </c:extLst>
        </c:ser>
        <c:ser>
          <c:idx val="1"/>
          <c:order val="1"/>
          <c:tx>
            <c:strRef>
              <c:f>'P14'!$V$30</c:f>
              <c:strCache>
                <c:ptCount val="1"/>
                <c:pt idx="0">
                  <c:v>公営・都市再生機構・
公社の借家</c:v>
                </c:pt>
              </c:strCache>
            </c:strRef>
          </c:tx>
          <c:spPr>
            <a:solidFill>
              <a:schemeClr val="accent2">
                <a:lumMod val="40000"/>
                <a:lumOff val="60000"/>
              </a:schemeClr>
            </a:solidFill>
            <a:ln>
              <a:solidFill>
                <a:schemeClr val="tx1">
                  <a:lumMod val="50000"/>
                  <a:lumOff val="50000"/>
                </a:schemeClr>
              </a:solidFill>
            </a:ln>
          </c:spPr>
          <c:invertIfNegative val="0"/>
          <c:dLbls>
            <c:dLbl>
              <c:idx val="3"/>
              <c:spPr/>
              <c:txPr>
                <a:bodyPr/>
                <a:lstStyle/>
                <a:p>
                  <a:pPr>
                    <a:defRPr sz="900" b="1">
                      <a:latin typeface="ＭＳ Ｐ明朝" panose="02020600040205080304" pitchFamily="18" charset="-128"/>
                      <a:ea typeface="ＭＳ Ｐ明朝" panose="02020600040205080304" pitchFamily="18" charset="-128"/>
                    </a:defRPr>
                  </a:pPr>
                  <a:endParaRPr lang="ja-JP"/>
                </a:p>
              </c:txPr>
              <c:dLblPos val="ctr"/>
              <c:showLegendKey val="0"/>
              <c:showVal val="1"/>
              <c:showCatName val="0"/>
              <c:showSerName val="0"/>
              <c:showPercent val="0"/>
              <c:showBubbleSize val="0"/>
              <c:extLst>
                <c:ext xmlns:c16="http://schemas.microsoft.com/office/drawing/2014/chart" uri="{C3380CC4-5D6E-409C-BE32-E72D297353CC}">
                  <c16:uniqueId val="{00000003-E153-4F58-995C-888760CF56EE}"/>
                </c:ext>
              </c:extLst>
            </c:dLbl>
            <c:spPr>
              <a:noFill/>
              <a:ln>
                <a:noFill/>
              </a:ln>
              <a:effectLst/>
            </c:spPr>
            <c:txPr>
              <a:bodyPr/>
              <a:lstStyle/>
              <a:p>
                <a:pPr>
                  <a:defRPr sz="900">
                    <a:latin typeface="ＭＳ Ｐ明朝" panose="02020600040205080304" pitchFamily="18" charset="-128"/>
                    <a:ea typeface="ＭＳ Ｐ明朝" panose="02020600040205080304" pitchFamily="18" charset="-128"/>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'P14'!$W$28:$Z$28</c:f>
              <c:strCache>
                <c:ptCount val="4"/>
                <c:pt idx="0">
                  <c:v>平成12年</c:v>
                </c:pt>
                <c:pt idx="1">
                  <c:v>平成17年</c:v>
                </c:pt>
                <c:pt idx="2">
                  <c:v>平成22年</c:v>
                </c:pt>
                <c:pt idx="3">
                  <c:v>平成27年</c:v>
                </c:pt>
              </c:strCache>
            </c:strRef>
          </c:cat>
          <c:val>
            <c:numRef>
              <c:f>'P14'!$W$30:$Z$30</c:f>
              <c:numCache>
                <c:formatCode>0.0_ </c:formatCode>
                <c:ptCount val="4"/>
                <c:pt idx="0">
                  <c:v>6.873741731377625</c:v>
                </c:pt>
                <c:pt idx="1">
                  <c:v>6.5431812919657331</c:v>
                </c:pt>
                <c:pt idx="2">
                  <c:v>6.0690366946747289</c:v>
                </c:pt>
                <c:pt idx="3">
                  <c:v>3.928715637379547E-2</c:v>
                </c:pt>
              </c:numCache>
            </c:numRef>
          </c:val>
          <c:extLst>
            <c:ext xmlns:c16="http://schemas.microsoft.com/office/drawing/2014/chart" uri="{C3380CC4-5D6E-409C-BE32-E72D297353CC}">
              <c16:uniqueId val="{00000004-E153-4F58-995C-888760CF56EE}"/>
            </c:ext>
          </c:extLst>
        </c:ser>
        <c:ser>
          <c:idx val="2"/>
          <c:order val="2"/>
          <c:tx>
            <c:strRef>
              <c:f>'P14'!$V$31</c:f>
              <c:strCache>
                <c:ptCount val="1"/>
                <c:pt idx="0">
                  <c:v>民営の借家</c:v>
                </c:pt>
              </c:strCache>
            </c:strRef>
          </c:tx>
          <c:spPr>
            <a:solidFill>
              <a:srgbClr val="FFFF99"/>
            </a:solidFill>
            <a:ln>
              <a:solidFill>
                <a:schemeClr val="tx1">
                  <a:lumMod val="50000"/>
                  <a:lumOff val="50000"/>
                </a:schemeClr>
              </a:solidFill>
            </a:ln>
          </c:spPr>
          <c:invertIfNegative val="0"/>
          <c:dPt>
            <c:idx val="3"/>
            <c:invertIfNegative val="0"/>
            <c:bubble3D val="0"/>
            <c:spPr>
              <a:solidFill>
                <a:srgbClr val="FFFF00"/>
              </a:solidFill>
              <a:ln>
                <a:solidFill>
                  <a:schemeClr val="tx1">
                    <a:lumMod val="50000"/>
                    <a:lumOff val="50000"/>
                  </a:schemeClr>
                </a:solidFill>
              </a:ln>
            </c:spPr>
            <c:extLst>
              <c:ext xmlns:c16="http://schemas.microsoft.com/office/drawing/2014/chart" uri="{C3380CC4-5D6E-409C-BE32-E72D297353CC}">
                <c16:uniqueId val="{00000006-E153-4F58-995C-888760CF56EE}"/>
              </c:ext>
            </c:extLst>
          </c:dPt>
          <c:dLbls>
            <c:dLbl>
              <c:idx val="3"/>
              <c:spPr/>
              <c:txPr>
                <a:bodyPr/>
                <a:lstStyle/>
                <a:p>
                  <a:pPr>
                    <a:defRPr sz="900" b="1">
                      <a:latin typeface="ＭＳ Ｐ明朝" panose="02020600040205080304" pitchFamily="18" charset="-128"/>
                      <a:ea typeface="ＭＳ Ｐ明朝" panose="02020600040205080304" pitchFamily="18" charset="-128"/>
                    </a:defRPr>
                  </a:pPr>
                  <a:endParaRPr lang="ja-JP"/>
                </a:p>
              </c:txPr>
              <c:dLblPos val="ctr"/>
              <c:showLegendKey val="0"/>
              <c:showVal val="1"/>
              <c:showCatName val="0"/>
              <c:showSerName val="0"/>
              <c:showPercent val="0"/>
              <c:showBubbleSize val="0"/>
              <c:extLst>
                <c:ext xmlns:c16="http://schemas.microsoft.com/office/drawing/2014/chart" uri="{C3380CC4-5D6E-409C-BE32-E72D297353CC}">
                  <c16:uniqueId val="{00000006-E153-4F58-995C-888760CF56EE}"/>
                </c:ext>
              </c:extLst>
            </c:dLbl>
            <c:spPr>
              <a:noFill/>
              <a:ln>
                <a:noFill/>
              </a:ln>
              <a:effectLst/>
            </c:spPr>
            <c:txPr>
              <a:bodyPr/>
              <a:lstStyle/>
              <a:p>
                <a:pPr>
                  <a:defRPr sz="900">
                    <a:latin typeface="ＭＳ Ｐ明朝" panose="02020600040205080304" pitchFamily="18" charset="-128"/>
                    <a:ea typeface="ＭＳ Ｐ明朝" panose="02020600040205080304" pitchFamily="18" charset="-128"/>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'P14'!$W$28:$Z$28</c:f>
              <c:strCache>
                <c:ptCount val="4"/>
                <c:pt idx="0">
                  <c:v>平成12年</c:v>
                </c:pt>
                <c:pt idx="1">
                  <c:v>平成17年</c:v>
                </c:pt>
                <c:pt idx="2">
                  <c:v>平成22年</c:v>
                </c:pt>
                <c:pt idx="3">
                  <c:v>平成27年</c:v>
                </c:pt>
              </c:strCache>
            </c:strRef>
          </c:cat>
          <c:val>
            <c:numRef>
              <c:f>'P14'!$W$31:$Z$31</c:f>
              <c:numCache>
                <c:formatCode>0.0_ </c:formatCode>
                <c:ptCount val="4"/>
                <c:pt idx="0">
                  <c:v>29.137906241012367</c:v>
                </c:pt>
                <c:pt idx="1">
                  <c:v>30.116925214169949</c:v>
                </c:pt>
                <c:pt idx="2">
                  <c:v>30.771474405716788</c:v>
                </c:pt>
                <c:pt idx="3">
                  <c:v>36.721486800606769</c:v>
                </c:pt>
              </c:numCache>
            </c:numRef>
          </c:val>
          <c:extLst>
            <c:ext xmlns:c16="http://schemas.microsoft.com/office/drawing/2014/chart" uri="{C3380CC4-5D6E-409C-BE32-E72D297353CC}">
              <c16:uniqueId val="{00000007-E153-4F58-995C-888760CF56EE}"/>
            </c:ext>
          </c:extLst>
        </c:ser>
        <c:ser>
          <c:idx val="3"/>
          <c:order val="3"/>
          <c:tx>
            <c:strRef>
              <c:f>'P14'!$V$32</c:f>
              <c:strCache>
                <c:ptCount val="1"/>
                <c:pt idx="0">
                  <c:v>給与住宅</c:v>
                </c:pt>
              </c:strCache>
            </c:strRef>
          </c:tx>
          <c:spPr>
            <a:solidFill>
              <a:schemeClr val="accent3">
                <a:lumMod val="40000"/>
                <a:lumOff val="60000"/>
              </a:schemeClr>
            </a:solidFill>
            <a:ln>
              <a:solidFill>
                <a:schemeClr val="tx1">
                  <a:lumMod val="50000"/>
                  <a:lumOff val="50000"/>
                </a:schemeClr>
              </a:solidFill>
            </a:ln>
          </c:spPr>
          <c:invertIfNegative val="0"/>
          <c:dPt>
            <c:idx val="3"/>
            <c:invertIfNegative val="0"/>
            <c:bubble3D val="0"/>
            <c:spPr>
              <a:solidFill>
                <a:srgbClr val="92D050"/>
              </a:solidFill>
              <a:ln>
                <a:solidFill>
                  <a:schemeClr val="tx1">
                    <a:lumMod val="50000"/>
                    <a:lumOff val="50000"/>
                  </a:schemeClr>
                </a:solidFill>
              </a:ln>
            </c:spPr>
            <c:extLst>
              <c:ext xmlns:c16="http://schemas.microsoft.com/office/drawing/2014/chart" uri="{C3380CC4-5D6E-409C-BE32-E72D297353CC}">
                <c16:uniqueId val="{00000009-E153-4F58-995C-888760CF56EE}"/>
              </c:ext>
            </c:extLst>
          </c:dPt>
          <c:dLbls>
            <c:dLbl>
              <c:idx val="3"/>
              <c:spPr/>
              <c:txPr>
                <a:bodyPr/>
                <a:lstStyle/>
                <a:p>
                  <a:pPr>
                    <a:defRPr sz="900" b="1" i="0">
                      <a:latin typeface="ＭＳ Ｐ明朝" panose="02020600040205080304" pitchFamily="18" charset="-128"/>
                      <a:ea typeface="ＭＳ Ｐ明朝" panose="02020600040205080304" pitchFamily="18" charset="-128"/>
                    </a:defRPr>
                  </a:pPr>
                  <a:endParaRPr lang="ja-JP"/>
                </a:p>
              </c:txPr>
              <c:dLblPos val="ctr"/>
              <c:showLegendKey val="0"/>
              <c:showVal val="1"/>
              <c:showCatName val="0"/>
              <c:showSerName val="0"/>
              <c:showPercent val="0"/>
              <c:showBubbleSize val="0"/>
              <c:extLst>
                <c:ext xmlns:c16="http://schemas.microsoft.com/office/drawing/2014/chart" uri="{C3380CC4-5D6E-409C-BE32-E72D297353CC}">
                  <c16:uniqueId val="{00000009-E153-4F58-995C-888760CF56EE}"/>
                </c:ext>
              </c:extLst>
            </c:dLbl>
            <c:spPr>
              <a:noFill/>
              <a:ln>
                <a:noFill/>
              </a:ln>
              <a:effectLst/>
            </c:spPr>
            <c:txPr>
              <a:bodyPr/>
              <a:lstStyle/>
              <a:p>
                <a:pPr>
                  <a:defRPr sz="900" b="0" i="0">
                    <a:latin typeface="ＭＳ Ｐ明朝" panose="02020600040205080304" pitchFamily="18" charset="-128"/>
                    <a:ea typeface="ＭＳ Ｐ明朝" panose="02020600040205080304" pitchFamily="18" charset="-128"/>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'P14'!$W$28:$Z$28</c:f>
              <c:strCache>
                <c:ptCount val="4"/>
                <c:pt idx="0">
                  <c:v>平成12年</c:v>
                </c:pt>
                <c:pt idx="1">
                  <c:v>平成17年</c:v>
                </c:pt>
                <c:pt idx="2">
                  <c:v>平成22年</c:v>
                </c:pt>
                <c:pt idx="3">
                  <c:v>平成27年</c:v>
                </c:pt>
              </c:strCache>
            </c:strRef>
          </c:cat>
          <c:val>
            <c:numRef>
              <c:f>'P14'!$W$32:$Z$32</c:f>
              <c:numCache>
                <c:formatCode>0.0_ </c:formatCode>
                <c:ptCount val="4"/>
                <c:pt idx="0">
                  <c:v>4.2086089540791871</c:v>
                </c:pt>
                <c:pt idx="1">
                  <c:v>3.8851586015281319</c:v>
                </c:pt>
                <c:pt idx="2">
                  <c:v>3.5415801931771012</c:v>
                </c:pt>
                <c:pt idx="3">
                  <c:v>2.8395883579059946</c:v>
                </c:pt>
              </c:numCache>
            </c:numRef>
          </c:val>
          <c:extLst>
            <c:ext xmlns:c16="http://schemas.microsoft.com/office/drawing/2014/chart" uri="{C3380CC4-5D6E-409C-BE32-E72D297353CC}">
              <c16:uniqueId val="{0000000A-E153-4F58-995C-888760CF56EE}"/>
            </c:ext>
          </c:extLst>
        </c:ser>
        <c:ser>
          <c:idx val="4"/>
          <c:order val="4"/>
          <c:tx>
            <c:strRef>
              <c:f>'P14'!$V$33</c:f>
              <c:strCache>
                <c:ptCount val="1"/>
                <c:pt idx="0">
                  <c:v>間借り</c:v>
                </c:pt>
              </c:strCache>
            </c:strRef>
          </c:tx>
          <c:spPr>
            <a:solidFill>
              <a:srgbClr val="00B0F0"/>
            </a:solidFill>
            <a:ln>
              <a:solidFill>
                <a:schemeClr val="tx1">
                  <a:lumMod val="50000"/>
                  <a:lumOff val="50000"/>
                </a:schemeClr>
              </a:solidFill>
            </a:ln>
          </c:spPr>
          <c:invertIfNegative val="0"/>
          <c:dPt>
            <c:idx val="3"/>
            <c:invertIfNegative val="0"/>
            <c:bubble3D val="0"/>
            <c:spPr>
              <a:solidFill>
                <a:srgbClr val="00B0F0">
                  <a:alpha val="60000"/>
                </a:srgbClr>
              </a:solidFill>
              <a:ln>
                <a:solidFill>
                  <a:schemeClr val="tx1">
                    <a:lumMod val="50000"/>
                    <a:lumOff val="50000"/>
                  </a:schemeClr>
                </a:solidFill>
              </a:ln>
            </c:spPr>
            <c:extLst>
              <c:ext xmlns:c16="http://schemas.microsoft.com/office/drawing/2014/chart" uri="{C3380CC4-5D6E-409C-BE32-E72D297353CC}">
                <c16:uniqueId val="{0000000E-E153-4F58-995C-888760CF56EE}"/>
              </c:ext>
            </c:extLst>
          </c:dPt>
          <c:dLbls>
            <c:dLbl>
              <c:idx val="0"/>
              <c:layout>
                <c:manualLayout>
                  <c:x val="5.748501909849232E-3"/>
                  <c:y val="-3.5714285714285705E-2"/>
                </c:manualLayout>
              </c:layout>
              <c:spPr>
                <a:noFill/>
                <a:ln>
                  <a:noFill/>
                </a:ln>
                <a:effectLst/>
              </c:spPr>
              <c:txPr>
                <a:bodyPr lIns="0"/>
                <a:lstStyle/>
                <a:p>
                  <a:pPr>
                    <a:defRPr sz="900" b="0">
                      <a:latin typeface="ＭＳ Ｐ明朝" panose="02020600040205080304" pitchFamily="18" charset="-128"/>
                      <a:ea typeface="ＭＳ Ｐ明朝" panose="02020600040205080304" pitchFamily="18" charset="-128"/>
                    </a:defRPr>
                  </a:pPr>
                  <a:endParaRPr lang="ja-JP"/>
                </a:p>
              </c:txPr>
              <c:dLblPos val="ctr"/>
              <c:showLegendKey val="0"/>
              <c:showVal val="1"/>
              <c:showCatName val="0"/>
              <c:showSerName val="0"/>
              <c:showPercent val="0"/>
              <c:showBubbleSize val="0"/>
              <c:extLst>
                <c:ext xmlns:c15="http://schemas.microsoft.com/office/drawing/2012/chart" uri="{CE6537A1-D6FC-4f65-9D91-7224C49458BB}">
                  <c15:spPr xmlns:c15="http://schemas.microsoft.com/office/drawing/2012/chart">
                    <a:prstGeom prst="rect">
                      <a:avLst/>
                    </a:prstGeom>
                  </c15:spPr>
                </c:ext>
                <c:ext xmlns:c16="http://schemas.microsoft.com/office/drawing/2014/chart" uri="{C3380CC4-5D6E-409C-BE32-E72D297353CC}">
                  <c16:uniqueId val="{0000000B-E153-4F58-995C-888760CF56EE}"/>
                </c:ext>
              </c:extLst>
            </c:dLbl>
            <c:dLbl>
              <c:idx val="1"/>
              <c:layout>
                <c:manualLayout>
                  <c:x val="0"/>
                  <c:y val="-1.785714285714285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153-4F58-995C-888760CF56EE}"/>
                </c:ext>
              </c:extLst>
            </c:dLbl>
            <c:dLbl>
              <c:idx val="2"/>
              <c:layout>
                <c:manualLayout>
                  <c:x val="0"/>
                  <c:y val="-1.7857142857142856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153-4F58-995C-888760CF56EE}"/>
                </c:ext>
              </c:extLst>
            </c:dLbl>
            <c:dLbl>
              <c:idx val="3"/>
              <c:layout>
                <c:manualLayout>
                  <c:x val="0"/>
                  <c:y val="-2.8571428571428571E-2"/>
                </c:manualLayout>
              </c:layout>
              <c:spPr>
                <a:noFill/>
                <a:ln>
                  <a:noFill/>
                </a:ln>
                <a:effectLst/>
              </c:spPr>
              <c:txPr>
                <a:bodyPr/>
                <a:lstStyle/>
                <a:p>
                  <a:pPr>
                    <a:defRPr sz="900" b="1">
                      <a:latin typeface="ＭＳ Ｐ明朝" panose="02020600040205080304" pitchFamily="18" charset="-128"/>
                      <a:ea typeface="ＭＳ Ｐ明朝" panose="02020600040205080304" pitchFamily="18" charset="-128"/>
                    </a:defRPr>
                  </a:pPr>
                  <a:endParaRPr lang="ja-JP"/>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E153-4F58-995C-888760CF56EE}"/>
                </c:ext>
              </c:extLst>
            </c:dLbl>
            <c:spPr>
              <a:noFill/>
              <a:ln>
                <a:noFill/>
              </a:ln>
              <a:effectLst/>
            </c:spPr>
            <c:txPr>
              <a:bodyPr/>
              <a:lstStyle/>
              <a:p>
                <a:pPr>
                  <a:defRPr sz="900" b="0">
                    <a:latin typeface="ＭＳ Ｐ明朝" panose="02020600040205080304" pitchFamily="18" charset="-128"/>
                    <a:ea typeface="ＭＳ Ｐ明朝" panose="02020600040205080304" pitchFamily="18" charset="-128"/>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'P14'!$W$28:$Z$28</c:f>
              <c:strCache>
                <c:ptCount val="4"/>
                <c:pt idx="0">
                  <c:v>平成12年</c:v>
                </c:pt>
                <c:pt idx="1">
                  <c:v>平成17年</c:v>
                </c:pt>
                <c:pt idx="2">
                  <c:v>平成22年</c:v>
                </c:pt>
                <c:pt idx="3">
                  <c:v>平成27年</c:v>
                </c:pt>
              </c:strCache>
            </c:strRef>
          </c:cat>
          <c:val>
            <c:numRef>
              <c:f>'P14'!$W$33:$Z$33</c:f>
              <c:numCache>
                <c:formatCode>0.0_ </c:formatCode>
                <c:ptCount val="4"/>
                <c:pt idx="0">
                  <c:v>0.89996165276579421</c:v>
                </c:pt>
                <c:pt idx="1">
                  <c:v>0.70039360963185926</c:v>
                </c:pt>
                <c:pt idx="2">
                  <c:v>0.7684454964606634</c:v>
                </c:pt>
                <c:pt idx="3">
                  <c:v>0.95271354206454018</c:v>
                </c:pt>
              </c:numCache>
            </c:numRef>
          </c:val>
          <c:extLst>
            <c:ext xmlns:c16="http://schemas.microsoft.com/office/drawing/2014/chart" uri="{C3380CC4-5D6E-409C-BE32-E72D297353CC}">
              <c16:uniqueId val="{0000000F-E153-4F58-995C-888760CF56EE}"/>
            </c:ext>
          </c:extLst>
        </c:ser>
        <c:dLbls>
          <c:showLegendKey val="0"/>
          <c:showVal val="0"/>
          <c:showCatName val="0"/>
          <c:showSerName val="0"/>
          <c:showPercent val="0"/>
          <c:showBubbleSize val="0"/>
        </c:dLbls>
        <c:gapWidth val="90"/>
        <c:overlap val="100"/>
        <c:serLines>
          <c:spPr>
            <a:ln w="3175">
              <a:prstDash val="sysDot"/>
            </a:ln>
          </c:spPr>
        </c:serLines>
        <c:axId val="314899840"/>
        <c:axId val="326808704"/>
      </c:barChart>
      <c:catAx>
        <c:axId val="314899840"/>
        <c:scaling>
          <c:orientation val="minMax"/>
        </c:scaling>
        <c:delete val="0"/>
        <c:axPos val="b"/>
        <c:numFmt formatCode="General" sourceLinked="0"/>
        <c:majorTickMark val="in"/>
        <c:minorTickMark val="none"/>
        <c:tickLblPos val="nextTo"/>
        <c:spPr>
          <a:ln>
            <a:solidFill>
              <a:schemeClr val="tx1"/>
            </a:solidFill>
          </a:ln>
        </c:spPr>
        <c:txPr>
          <a:bodyPr/>
          <a:lstStyle/>
          <a:p>
            <a:pPr>
              <a:defRPr>
                <a:latin typeface="ＭＳ Ｐ明朝" panose="02020600040205080304" pitchFamily="18" charset="-128"/>
                <a:ea typeface="ＭＳ Ｐ明朝" panose="02020600040205080304" pitchFamily="18" charset="-128"/>
              </a:defRPr>
            </a:pPr>
            <a:endParaRPr lang="ja-JP"/>
          </a:p>
        </c:txPr>
        <c:crossAx val="326808704"/>
        <c:crosses val="autoZero"/>
        <c:auto val="1"/>
        <c:lblAlgn val="ctr"/>
        <c:lblOffset val="100"/>
        <c:noMultiLvlLbl val="0"/>
      </c:catAx>
      <c:valAx>
        <c:axId val="326808704"/>
        <c:scaling>
          <c:orientation val="minMax"/>
        </c:scaling>
        <c:delete val="0"/>
        <c:axPos val="l"/>
        <c:numFmt formatCode="0%" sourceLinked="1"/>
        <c:majorTickMark val="in"/>
        <c:minorTickMark val="none"/>
        <c:tickLblPos val="nextTo"/>
        <c:spPr>
          <a:ln>
            <a:solidFill>
              <a:schemeClr val="tx1"/>
            </a:solidFill>
          </a:ln>
        </c:spPr>
        <c:txPr>
          <a:bodyPr/>
          <a:lstStyle/>
          <a:p>
            <a:pPr>
              <a:defRPr>
                <a:latin typeface="ＭＳ Ｐ明朝" panose="02020600040205080304" pitchFamily="18" charset="-128"/>
                <a:ea typeface="ＭＳ Ｐ明朝" panose="02020600040205080304" pitchFamily="18" charset="-128"/>
              </a:defRPr>
            </a:pPr>
            <a:endParaRPr lang="ja-JP"/>
          </a:p>
        </c:txPr>
        <c:crossAx val="314899840"/>
        <c:crosses val="autoZero"/>
        <c:crossBetween val="between"/>
      </c:valAx>
    </c:plotArea>
    <c:plotVisOnly val="1"/>
    <c:dispBlanksAs val="gap"/>
    <c:showDLblsOverMax val="0"/>
  </c:chart>
  <c:spPr>
    <a:solidFill>
      <a:schemeClr val="lt1"/>
    </a:solidFill>
    <a:ln>
      <a:noFill/>
    </a:ln>
  </c:spPr>
  <c:txPr>
    <a:bodyPr/>
    <a:lstStyle/>
    <a:p>
      <a:pPr>
        <a:defRPr>
          <a:latin typeface="ＭＳ Ｐ明朝" pitchFamily="18" charset="-128"/>
          <a:ea typeface="ＭＳ Ｐ明朝" pitchFamily="18" charset="-128"/>
        </a:defRPr>
      </a:pPr>
      <a:endParaRPr lang="ja-JP"/>
    </a:p>
  </c:txPr>
  <c:externalData r:id="rId1">
    <c:autoUpdate val="0"/>
  </c:externalData>
  <c:userShapes r:id="rId2"/>
</c:chartSpace>
</file>

<file path=word/charts/chart1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solidFill>
                <a:latin typeface="ＭＳ Ｐ明朝" panose="02020600040205080304" pitchFamily="18" charset="-128"/>
                <a:ea typeface="ＭＳ Ｐ明朝" panose="02020600040205080304" pitchFamily="18" charset="-128"/>
                <a:cs typeface="+mn-cs"/>
              </a:defRPr>
            </a:pPr>
            <a:r>
              <a:rPr lang="ja-JP" altLang="en-US">
                <a:solidFill>
                  <a:schemeClr val="tx1"/>
                </a:solidFill>
                <a:latin typeface="ＭＳ Ｐ明朝" panose="02020600040205080304" pitchFamily="18" charset="-128"/>
                <a:ea typeface="ＭＳ Ｐ明朝" panose="02020600040205080304" pitchFamily="18" charset="-128"/>
              </a:rPr>
              <a:t>住宅の所有の関係別</a:t>
            </a:r>
            <a:r>
              <a:rPr lang="en-US" altLang="ja-JP">
                <a:solidFill>
                  <a:schemeClr val="tx1"/>
                </a:solidFill>
                <a:latin typeface="ＭＳ Ｐ明朝" panose="02020600040205080304" pitchFamily="18" charset="-128"/>
                <a:ea typeface="ＭＳ Ｐ明朝" panose="02020600040205080304" pitchFamily="18" charset="-128"/>
              </a:rPr>
              <a:t>1</a:t>
            </a:r>
            <a:r>
              <a:rPr lang="ja-JP" altLang="en-US">
                <a:solidFill>
                  <a:schemeClr val="tx1"/>
                </a:solidFill>
                <a:latin typeface="ＭＳ Ｐ明朝" panose="02020600040205080304" pitchFamily="18" charset="-128"/>
                <a:ea typeface="ＭＳ Ｐ明朝" panose="02020600040205080304" pitchFamily="18" charset="-128"/>
              </a:rPr>
              <a:t>世帯当たりの人員</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solidFill>
              <a:latin typeface="ＭＳ Ｐ明朝" panose="02020600040205080304" pitchFamily="18" charset="-128"/>
              <a:ea typeface="ＭＳ Ｐ明朝" panose="02020600040205080304" pitchFamily="18" charset="-128"/>
              <a:cs typeface="+mn-cs"/>
            </a:defRPr>
          </a:pPr>
          <a:endParaRPr lang="ja-JP"/>
        </a:p>
      </c:txPr>
    </c:title>
    <c:autoTitleDeleted val="0"/>
    <c:plotArea>
      <c:layout>
        <c:manualLayout>
          <c:layoutTarget val="inner"/>
          <c:xMode val="edge"/>
          <c:yMode val="edge"/>
          <c:x val="7.4520130626040987E-2"/>
          <c:y val="0.17689814814814814"/>
          <c:w val="0.90074223526924357"/>
          <c:h val="0.63503391487828742"/>
        </c:manualLayout>
      </c:layout>
      <c:barChart>
        <c:barDir val="col"/>
        <c:grouping val="clustered"/>
        <c:varyColors val="0"/>
        <c:ser>
          <c:idx val="0"/>
          <c:order val="0"/>
          <c:tx>
            <c:strRef>
              <c:f>'P14'!$AB$29</c:f>
              <c:strCache>
                <c:ptCount val="1"/>
                <c:pt idx="0">
                  <c:v>平成22年</c:v>
                </c:pt>
              </c:strCache>
            </c:strRef>
          </c:tx>
          <c:spPr>
            <a:solidFill>
              <a:srgbClr val="00FF00"/>
            </a:solidFill>
            <a:ln>
              <a:solidFill>
                <a:schemeClr val="tx1">
                  <a:lumMod val="50000"/>
                  <a:lumOff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0" i="0" u="none" strike="noStrike" kern="1200" baseline="0">
                    <a:solidFill>
                      <a:schemeClr val="tx1">
                        <a:lumMod val="75000"/>
                        <a:lumOff val="25000"/>
                      </a:schemeClr>
                    </a:solidFill>
                    <a:latin typeface="ＭＳ Ｐ明朝" panose="02020600040205080304" pitchFamily="18" charset="-128"/>
                    <a:ea typeface="ＭＳ Ｐ明朝" panose="02020600040205080304" pitchFamily="18"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'P14'!$AC$28:$AF$28</c:f>
              <c:strCache>
                <c:ptCount val="4"/>
                <c:pt idx="0">
                  <c:v>持ち家</c:v>
                </c:pt>
                <c:pt idx="1">
                  <c:v>公営・都市再生
機構・公社の借家　</c:v>
                </c:pt>
                <c:pt idx="2">
                  <c:v>民営の借家</c:v>
                </c:pt>
                <c:pt idx="3">
                  <c:v>給与住宅</c:v>
                </c:pt>
              </c:strCache>
            </c:strRef>
          </c:cat>
          <c:val>
            <c:numRef>
              <c:f>'P14'!$AC$29:$AF$29</c:f>
              <c:numCache>
                <c:formatCode>0.00</c:formatCode>
                <c:ptCount val="4"/>
                <c:pt idx="0">
                  <c:v>2.9403724813664005</c:v>
                </c:pt>
                <c:pt idx="1">
                  <c:v>2.4147874306839188</c:v>
                </c:pt>
                <c:pt idx="2">
                  <c:v>1.9197229310973387</c:v>
                </c:pt>
                <c:pt idx="3">
                  <c:v>2.2796959138422555</c:v>
                </c:pt>
              </c:numCache>
            </c:numRef>
          </c:val>
          <c:extLst>
            <c:ext xmlns:c16="http://schemas.microsoft.com/office/drawing/2014/chart" uri="{C3380CC4-5D6E-409C-BE32-E72D297353CC}">
              <c16:uniqueId val="{00000000-D6B9-4633-8B68-AEE5FB05B549}"/>
            </c:ext>
          </c:extLst>
        </c:ser>
        <c:ser>
          <c:idx val="1"/>
          <c:order val="1"/>
          <c:tx>
            <c:strRef>
              <c:f>'P14'!$AB$30</c:f>
              <c:strCache>
                <c:ptCount val="1"/>
                <c:pt idx="0">
                  <c:v>平成27年</c:v>
                </c:pt>
              </c:strCache>
            </c:strRef>
          </c:tx>
          <c:spPr>
            <a:solidFill>
              <a:srgbClr val="FF00FF"/>
            </a:solidFill>
            <a:ln>
              <a:solidFill>
                <a:schemeClr val="tx1">
                  <a:lumMod val="50000"/>
                  <a:lumOff val="50000"/>
                </a:schemeClr>
              </a:solidFill>
            </a:ln>
            <a:effectLst/>
          </c:spPr>
          <c:invertIfNegative val="0"/>
          <c:dLbls>
            <c:spPr>
              <a:noFill/>
              <a:ln>
                <a:noFill/>
              </a:ln>
              <a:effectLst/>
            </c:spPr>
            <c:txPr>
              <a:bodyPr rot="0" spcFirstLastPara="1" vertOverflow="ellipsis" vert="horz" wrap="square" lIns="38100" tIns="19050" rIns="38100" bIns="19050" anchor="ctr" anchorCtr="1">
                <a:spAutoFit/>
              </a:bodyPr>
              <a:lstStyle/>
              <a:p>
                <a:pPr>
                  <a:defRPr sz="1000" b="1" i="0" u="none" strike="noStrike" kern="1200" baseline="0">
                    <a:solidFill>
                      <a:schemeClr val="tx1">
                        <a:lumMod val="75000"/>
                        <a:lumOff val="25000"/>
                      </a:schemeClr>
                    </a:solidFill>
                    <a:latin typeface="ＭＳ Ｐ明朝" panose="02020600040205080304" pitchFamily="18" charset="-128"/>
                    <a:ea typeface="ＭＳ Ｐ明朝" panose="02020600040205080304" pitchFamily="18" charset="-128"/>
                    <a:cs typeface="+mn-cs"/>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1"/>
                <c15:leaderLines>
                  <c:spPr>
                    <a:ln w="9525" cap="flat" cmpd="sng" algn="ctr">
                      <a:solidFill>
                        <a:schemeClr val="tx1">
                          <a:lumMod val="35000"/>
                          <a:lumOff val="65000"/>
                        </a:schemeClr>
                      </a:solidFill>
                      <a:round/>
                    </a:ln>
                    <a:effectLst/>
                  </c:spPr>
                </c15:leaderLines>
              </c:ext>
            </c:extLst>
          </c:dLbls>
          <c:cat>
            <c:strRef>
              <c:f>'P14'!$AC$28:$AF$28</c:f>
              <c:strCache>
                <c:ptCount val="4"/>
                <c:pt idx="0">
                  <c:v>持ち家</c:v>
                </c:pt>
                <c:pt idx="1">
                  <c:v>公営・都市再生
機構・公社の借家　</c:v>
                </c:pt>
                <c:pt idx="2">
                  <c:v>民営の借家</c:v>
                </c:pt>
                <c:pt idx="3">
                  <c:v>給与住宅</c:v>
                </c:pt>
              </c:strCache>
            </c:strRef>
          </c:cat>
          <c:val>
            <c:numRef>
              <c:f>'P14'!$AC$30:$AF$30</c:f>
              <c:numCache>
                <c:formatCode>0.00</c:formatCode>
                <c:ptCount val="4"/>
                <c:pt idx="0">
                  <c:v>2.8318800139518663</c:v>
                </c:pt>
                <c:pt idx="1">
                  <c:v>2.8055555555555554</c:v>
                </c:pt>
                <c:pt idx="2">
                  <c:v>1.9128651668697436</c:v>
                </c:pt>
                <c:pt idx="3">
                  <c:v>2.1433512682551883</c:v>
                </c:pt>
              </c:numCache>
            </c:numRef>
          </c:val>
          <c:extLst>
            <c:ext xmlns:c16="http://schemas.microsoft.com/office/drawing/2014/chart" uri="{C3380CC4-5D6E-409C-BE32-E72D297353CC}">
              <c16:uniqueId val="{00000001-D6B9-4633-8B68-AEE5FB05B549}"/>
            </c:ext>
          </c:extLst>
        </c:ser>
        <c:dLbls>
          <c:showLegendKey val="0"/>
          <c:showVal val="0"/>
          <c:showCatName val="0"/>
          <c:showSerName val="0"/>
          <c:showPercent val="0"/>
          <c:showBubbleSize val="0"/>
        </c:dLbls>
        <c:gapWidth val="100"/>
        <c:axId val="328954191"/>
        <c:axId val="328942127"/>
      </c:barChart>
      <c:catAx>
        <c:axId val="328954191"/>
        <c:scaling>
          <c:orientation val="minMax"/>
        </c:scaling>
        <c:delete val="0"/>
        <c:axPos val="b"/>
        <c:numFmt formatCode="General" sourceLinked="1"/>
        <c:majorTickMark val="in"/>
        <c:minorTickMark val="none"/>
        <c:tickLblPos val="nextTo"/>
        <c:spPr>
          <a:noFill/>
          <a:ln w="9525" cap="flat" cmpd="sng" algn="ctr">
            <a:solidFill>
              <a:schemeClr val="tx1"/>
            </a:solidFill>
            <a:round/>
          </a:ln>
          <a:effectLst/>
        </c:spPr>
        <c:txPr>
          <a:bodyPr rot="-60000000" spcFirstLastPara="1" vertOverflow="ellipsis" vert="horz" wrap="square" anchor="ctr" anchorCtr="1"/>
          <a:lstStyle/>
          <a:p>
            <a:pPr>
              <a:defRPr sz="1000" b="0" i="0" u="none" strike="noStrike" kern="1200" baseline="0">
                <a:solidFill>
                  <a:schemeClr val="tx1"/>
                </a:solidFill>
                <a:latin typeface="ＭＳ Ｐ明朝" panose="02020600040205080304" pitchFamily="18" charset="-128"/>
                <a:ea typeface="ＭＳ Ｐ明朝" panose="02020600040205080304" pitchFamily="18" charset="-128"/>
                <a:cs typeface="+mn-cs"/>
              </a:defRPr>
            </a:pPr>
            <a:endParaRPr lang="ja-JP"/>
          </a:p>
        </c:txPr>
        <c:crossAx val="328942127"/>
        <c:crosses val="autoZero"/>
        <c:auto val="1"/>
        <c:lblAlgn val="ctr"/>
        <c:lblOffset val="100"/>
        <c:noMultiLvlLbl val="0"/>
      </c:catAx>
      <c:valAx>
        <c:axId val="328942127"/>
        <c:scaling>
          <c:orientation val="minMax"/>
        </c:scaling>
        <c:delete val="0"/>
        <c:axPos val="l"/>
        <c:majorGridlines>
          <c:spPr>
            <a:ln w="9525" cap="flat" cmpd="sng" algn="ctr">
              <a:solidFill>
                <a:schemeClr val="bg1">
                  <a:lumMod val="85000"/>
                </a:schemeClr>
              </a:solidFill>
              <a:round/>
            </a:ln>
            <a:effectLst/>
          </c:spPr>
        </c:majorGridlines>
        <c:title>
          <c:tx>
            <c:rich>
              <a:bodyPr rot="0" spcFirstLastPara="1" vertOverflow="ellipsis" vert="eaVert" wrap="square" anchor="ctr" anchorCtr="1"/>
              <a:lstStyle/>
              <a:p>
                <a:pPr>
                  <a:defRPr sz="1050" b="0" i="0" u="none" strike="noStrike" kern="1200" baseline="0">
                    <a:solidFill>
                      <a:schemeClr val="tx1"/>
                    </a:solidFill>
                    <a:latin typeface="ＭＳ Ｐ明朝" panose="02020600040205080304" pitchFamily="18" charset="-128"/>
                    <a:ea typeface="ＭＳ Ｐ明朝" panose="02020600040205080304" pitchFamily="18" charset="-128"/>
                    <a:cs typeface="+mn-cs"/>
                  </a:defRPr>
                </a:pPr>
                <a:r>
                  <a:rPr lang="ja-JP" altLang="en-US" sz="1050">
                    <a:solidFill>
                      <a:schemeClr val="tx1"/>
                    </a:solidFill>
                    <a:latin typeface="ＭＳ Ｐ明朝" panose="02020600040205080304" pitchFamily="18" charset="-128"/>
                    <a:ea typeface="ＭＳ Ｐ明朝" panose="02020600040205080304" pitchFamily="18" charset="-128"/>
                  </a:rPr>
                  <a:t>人</a:t>
                </a:r>
              </a:p>
            </c:rich>
          </c:tx>
          <c:layout>
            <c:manualLayout>
              <c:xMode val="edge"/>
              <c:yMode val="edge"/>
              <c:x val="5.3973019864833709E-2"/>
              <c:y val="6.7372411781860611E-2"/>
            </c:manualLayout>
          </c:layout>
          <c:overlay val="0"/>
          <c:spPr>
            <a:noFill/>
            <a:ln>
              <a:noFill/>
            </a:ln>
            <a:effectLst/>
          </c:spPr>
          <c:txPr>
            <a:bodyPr rot="0" spcFirstLastPara="1" vertOverflow="ellipsis" vert="eaVert" wrap="square" anchor="ctr" anchorCtr="1"/>
            <a:lstStyle/>
            <a:p>
              <a:pPr>
                <a:defRPr sz="1050" b="0" i="0" u="none" strike="noStrike" kern="1200" baseline="0">
                  <a:solidFill>
                    <a:schemeClr val="tx1"/>
                  </a:solidFill>
                  <a:latin typeface="ＭＳ Ｐ明朝" panose="02020600040205080304" pitchFamily="18" charset="-128"/>
                  <a:ea typeface="ＭＳ Ｐ明朝" panose="02020600040205080304" pitchFamily="18" charset="-128"/>
                  <a:cs typeface="+mn-cs"/>
                </a:defRPr>
              </a:pPr>
              <a:endParaRPr lang="ja-JP"/>
            </a:p>
          </c:txPr>
        </c:title>
        <c:numFmt formatCode="#,##0_);[Red]\(#,##0\)" sourceLinked="0"/>
        <c:majorTickMark val="in"/>
        <c:minorTickMark val="none"/>
        <c:tickLblPos val="nextTo"/>
        <c:spPr>
          <a:noFill/>
          <a:ln>
            <a:solidFill>
              <a:schemeClr val="tx1"/>
            </a:solidFill>
          </a:ln>
          <a:effectLst/>
        </c:spPr>
        <c:txPr>
          <a:bodyPr rot="-60000000" spcFirstLastPara="1" vertOverflow="ellipsis" vert="horz" wrap="square" anchor="ctr" anchorCtr="1"/>
          <a:lstStyle/>
          <a:p>
            <a:pPr>
              <a:defRPr sz="1050" b="0" i="0" u="none" strike="noStrike" kern="1200" baseline="0">
                <a:solidFill>
                  <a:schemeClr val="tx1"/>
                </a:solidFill>
                <a:latin typeface="ＭＳ Ｐ明朝" panose="02020600040205080304" pitchFamily="18" charset="-128"/>
                <a:ea typeface="ＭＳ Ｐ明朝" panose="02020600040205080304" pitchFamily="18" charset="-128"/>
                <a:cs typeface="+mn-cs"/>
              </a:defRPr>
            </a:pPr>
            <a:endParaRPr lang="ja-JP"/>
          </a:p>
        </c:txPr>
        <c:crossAx val="328954191"/>
        <c:crosses val="autoZero"/>
        <c:crossBetween val="between"/>
        <c:majorUnit val="1"/>
      </c:valAx>
      <c:spPr>
        <a:noFill/>
        <a:ln>
          <a:noFill/>
        </a:ln>
        <a:effectLst/>
      </c:spPr>
    </c:plotArea>
    <c:legend>
      <c:legendPos val="b"/>
      <c:layout>
        <c:manualLayout>
          <c:xMode val="edge"/>
          <c:yMode val="edge"/>
          <c:x val="0.83105258367500312"/>
          <c:y val="6.0763342082239734E-2"/>
          <c:w val="0.13586733828369338"/>
          <c:h val="0.18923665791776026"/>
        </c:manualLayout>
      </c:layout>
      <c:overlay val="0"/>
      <c:spPr>
        <a:noFill/>
        <a:ln>
          <a:noFill/>
        </a:ln>
        <a:effectLst/>
      </c:spPr>
      <c:txPr>
        <a:bodyPr rot="0" spcFirstLastPara="1" vertOverflow="ellipsis" vert="horz" wrap="square" anchor="ctr" anchorCtr="1"/>
        <a:lstStyle/>
        <a:p>
          <a:pPr>
            <a:defRPr sz="1050" b="0" i="0" u="none" strike="noStrike" kern="1200" baseline="0">
              <a:solidFill>
                <a:schemeClr val="tx1"/>
              </a:solidFill>
              <a:latin typeface="ＭＳ Ｐ明朝" panose="02020600040205080304" pitchFamily="18" charset="-128"/>
              <a:ea typeface="ＭＳ Ｐ明朝" panose="02020600040205080304" pitchFamily="18" charset="-128"/>
              <a:cs typeface="+mn-cs"/>
            </a:defRPr>
          </a:pPr>
          <a:endParaRPr lang="ja-JP"/>
        </a:p>
      </c:txPr>
    </c:legend>
    <c:plotVisOnly val="1"/>
    <c:dispBlanksAs val="gap"/>
    <c:showDLblsOverMax val="0"/>
  </c:chart>
  <c:spPr>
    <a:solidFill>
      <a:schemeClr val="bg1"/>
    </a:solidFill>
    <a:ln w="9525" cap="flat" cmpd="sng" algn="ctr">
      <a:noFill/>
      <a:round/>
    </a:ln>
    <a:effectLst/>
  </c:spPr>
  <c:txPr>
    <a:bodyPr/>
    <a:lstStyle/>
    <a:p>
      <a:pPr>
        <a:defRPr/>
      </a:pPr>
      <a:endParaRPr lang="ja-JP"/>
    </a:p>
  </c:txPr>
  <c:externalData r:id="rId3">
    <c:autoUpdate val="0"/>
  </c:externalData>
</c:chartSpace>
</file>

<file path=word/charts/chart1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0.10165134930889055"/>
          <c:y val="0.23107569721115537"/>
          <c:w val="0.81836994059953028"/>
          <c:h val="0.43426294820717132"/>
        </c:manualLayout>
      </c:layout>
      <c:barChart>
        <c:barDir val="col"/>
        <c:grouping val="clustered"/>
        <c:varyColors val="0"/>
        <c:ser>
          <c:idx val="1"/>
          <c:order val="0"/>
          <c:tx>
            <c:strRef>
              <c:f>'P15'!$C$2</c:f>
              <c:strCache>
                <c:ptCount val="1"/>
                <c:pt idx="0">
                  <c:v>DID人口</c:v>
                </c:pt>
              </c:strCache>
            </c:strRef>
          </c:tx>
          <c:spPr>
            <a:pattFill prst="pct60">
              <a:fgClr>
                <a:srgbClr val="FFFF00"/>
              </a:fgClr>
              <a:bgClr>
                <a:srgbClr val="FFFFFF"/>
              </a:bgClr>
            </a:pattFill>
            <a:ln w="3175">
              <a:solidFill>
                <a:srgbClr val="969696"/>
              </a:solidFill>
              <a:prstDash val="solid"/>
            </a:ln>
          </c:spPr>
          <c:invertIfNegative val="0"/>
          <c:dPt>
            <c:idx val="8"/>
            <c:invertIfNegative val="0"/>
            <c:bubble3D val="0"/>
            <c:spPr>
              <a:pattFill prst="pct60">
                <a:fgClr>
                  <a:srgbClr val="FFCC00"/>
                </a:fgClr>
                <a:bgClr>
                  <a:srgbClr val="FFFF00"/>
                </a:bgClr>
              </a:pattFill>
              <a:ln w="3175">
                <a:solidFill>
                  <a:srgbClr val="000000"/>
                </a:solidFill>
                <a:prstDash val="solid"/>
              </a:ln>
            </c:spPr>
            <c:extLst>
              <c:ext xmlns:c16="http://schemas.microsoft.com/office/drawing/2014/chart" uri="{C3380CC4-5D6E-409C-BE32-E72D297353CC}">
                <c16:uniqueId val="{00000001-29CA-407C-8F6A-A7F138546760}"/>
              </c:ext>
            </c:extLst>
          </c:dPt>
          <c:dLbls>
            <c:dLbl>
              <c:idx val="0"/>
              <c:numFmt formatCode="#,##0_ " sourceLinked="0"/>
              <c:spPr>
                <a:noFill/>
                <a:ln w="25400">
                  <a:noFill/>
                </a:ln>
              </c:spPr>
              <c:txPr>
                <a:bodyPr/>
                <a:lstStyle/>
                <a:p>
                  <a:pPr>
                    <a:defRPr sz="900" b="0"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6="http://schemas.microsoft.com/office/drawing/2014/chart" uri="{C3380CC4-5D6E-409C-BE32-E72D297353CC}">
                  <c16:uniqueId val="{00000002-29CA-407C-8F6A-A7F138546760}"/>
                </c:ext>
              </c:extLst>
            </c:dLbl>
            <c:dLbl>
              <c:idx val="1"/>
              <c:numFmt formatCode="#,##0_ " sourceLinked="0"/>
              <c:spPr>
                <a:noFill/>
                <a:ln w="25400">
                  <a:noFill/>
                </a:ln>
              </c:spPr>
              <c:txPr>
                <a:bodyPr/>
                <a:lstStyle/>
                <a:p>
                  <a:pPr>
                    <a:defRPr sz="900" b="0"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6="http://schemas.microsoft.com/office/drawing/2014/chart" uri="{C3380CC4-5D6E-409C-BE32-E72D297353CC}">
                  <c16:uniqueId val="{00000003-29CA-407C-8F6A-A7F138546760}"/>
                </c:ext>
              </c:extLst>
            </c:dLbl>
            <c:dLbl>
              <c:idx val="2"/>
              <c:numFmt formatCode="#,##0_ " sourceLinked="0"/>
              <c:spPr>
                <a:noFill/>
                <a:ln w="25400">
                  <a:noFill/>
                </a:ln>
              </c:spPr>
              <c:txPr>
                <a:bodyPr/>
                <a:lstStyle/>
                <a:p>
                  <a:pPr>
                    <a:defRPr sz="900" b="0"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6="http://schemas.microsoft.com/office/drawing/2014/chart" uri="{C3380CC4-5D6E-409C-BE32-E72D297353CC}">
                  <c16:uniqueId val="{00000004-29CA-407C-8F6A-A7F138546760}"/>
                </c:ext>
              </c:extLst>
            </c:dLbl>
            <c:dLbl>
              <c:idx val="3"/>
              <c:numFmt formatCode="#,##0_ " sourceLinked="0"/>
              <c:spPr>
                <a:noFill/>
                <a:ln w="25400">
                  <a:noFill/>
                </a:ln>
              </c:spPr>
              <c:txPr>
                <a:bodyPr/>
                <a:lstStyle/>
                <a:p>
                  <a:pPr>
                    <a:defRPr sz="900" b="0"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6="http://schemas.microsoft.com/office/drawing/2014/chart" uri="{C3380CC4-5D6E-409C-BE32-E72D297353CC}">
                  <c16:uniqueId val="{00000005-29CA-407C-8F6A-A7F138546760}"/>
                </c:ext>
              </c:extLst>
            </c:dLbl>
            <c:dLbl>
              <c:idx val="4"/>
              <c:numFmt formatCode="#,##0_ " sourceLinked="0"/>
              <c:spPr>
                <a:noFill/>
                <a:ln w="25400">
                  <a:noFill/>
                </a:ln>
              </c:spPr>
              <c:txPr>
                <a:bodyPr/>
                <a:lstStyle/>
                <a:p>
                  <a:pPr>
                    <a:defRPr sz="900" b="0"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6="http://schemas.microsoft.com/office/drawing/2014/chart" uri="{C3380CC4-5D6E-409C-BE32-E72D297353CC}">
                  <c16:uniqueId val="{00000006-29CA-407C-8F6A-A7F138546760}"/>
                </c:ext>
              </c:extLst>
            </c:dLbl>
            <c:dLbl>
              <c:idx val="5"/>
              <c:numFmt formatCode="#,##0_ " sourceLinked="0"/>
              <c:spPr>
                <a:noFill/>
                <a:ln w="25400">
                  <a:noFill/>
                </a:ln>
              </c:spPr>
              <c:txPr>
                <a:bodyPr/>
                <a:lstStyle/>
                <a:p>
                  <a:pPr>
                    <a:defRPr sz="900" b="0"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6="http://schemas.microsoft.com/office/drawing/2014/chart" uri="{C3380CC4-5D6E-409C-BE32-E72D297353CC}">
                  <c16:uniqueId val="{00000007-29CA-407C-8F6A-A7F138546760}"/>
                </c:ext>
              </c:extLst>
            </c:dLbl>
            <c:dLbl>
              <c:idx val="6"/>
              <c:numFmt formatCode="#,##0_ " sourceLinked="0"/>
              <c:spPr>
                <a:noFill/>
                <a:ln w="25400">
                  <a:noFill/>
                </a:ln>
              </c:spPr>
              <c:txPr>
                <a:bodyPr/>
                <a:lstStyle/>
                <a:p>
                  <a:pPr>
                    <a:defRPr sz="900" b="0"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6="http://schemas.microsoft.com/office/drawing/2014/chart" uri="{C3380CC4-5D6E-409C-BE32-E72D297353CC}">
                  <c16:uniqueId val="{00000008-29CA-407C-8F6A-A7F138546760}"/>
                </c:ext>
              </c:extLst>
            </c:dLbl>
            <c:dLbl>
              <c:idx val="7"/>
              <c:numFmt formatCode="#,##0_ " sourceLinked="0"/>
              <c:spPr>
                <a:noFill/>
                <a:ln w="25400">
                  <a:noFill/>
                </a:ln>
              </c:spPr>
              <c:txPr>
                <a:bodyPr/>
                <a:lstStyle/>
                <a:p>
                  <a:pPr>
                    <a:defRPr sz="900" b="0"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6="http://schemas.microsoft.com/office/drawing/2014/chart" uri="{C3380CC4-5D6E-409C-BE32-E72D297353CC}">
                  <c16:uniqueId val="{00000009-29CA-407C-8F6A-A7F138546760}"/>
                </c:ext>
              </c:extLst>
            </c:dLbl>
            <c:dLbl>
              <c:idx val="8"/>
              <c:numFmt formatCode="#,##0_ " sourceLinked="0"/>
              <c:spPr>
                <a:noFill/>
                <a:ln w="25400">
                  <a:noFill/>
                </a:ln>
              </c:spPr>
              <c:txPr>
                <a:bodyPr/>
                <a:lstStyle/>
                <a:p>
                  <a:pPr>
                    <a:defRPr sz="900" b="1"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6="http://schemas.microsoft.com/office/drawing/2014/chart" uri="{C3380CC4-5D6E-409C-BE32-E72D297353CC}">
                  <c16:uniqueId val="{00000001-29CA-407C-8F6A-A7F138546760}"/>
                </c:ext>
              </c:extLst>
            </c:dLbl>
            <c:numFmt formatCode="#,##0_ " sourceLinked="0"/>
            <c:spPr>
              <a:noFill/>
              <a:ln w="25400">
                <a:noFill/>
              </a:ln>
            </c:spPr>
            <c:txPr>
              <a:bodyPr wrap="square" lIns="38100" tIns="19050" rIns="38100" bIns="19050" anchor="ctr">
                <a:spAutoFit/>
              </a:bodyPr>
              <a:lstStyle/>
              <a:p>
                <a:pPr>
                  <a:defRPr sz="900" b="0"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'P15'!$A$5:$A$13</c:f>
              <c:strCache>
                <c:ptCount val="9"/>
                <c:pt idx="0">
                  <c:v>昭和
50年</c:v>
                </c:pt>
                <c:pt idx="1">
                  <c:v>
55年</c:v>
                </c:pt>
                <c:pt idx="2">
                  <c:v>
60年</c:v>
                </c:pt>
                <c:pt idx="3">
                  <c:v>平成
2年</c:v>
                </c:pt>
                <c:pt idx="4">
                  <c:v>
7年</c:v>
                </c:pt>
                <c:pt idx="5">
                  <c:v>
12年</c:v>
                </c:pt>
                <c:pt idx="6">
                  <c:v>
17年</c:v>
                </c:pt>
                <c:pt idx="7">
                  <c:v>
22年</c:v>
                </c:pt>
                <c:pt idx="8">
                  <c:v>
27年</c:v>
                </c:pt>
              </c:strCache>
            </c:strRef>
          </c:cat>
          <c:val>
            <c:numRef>
              <c:f>'P15'!$C$5:$C$13</c:f>
              <c:numCache>
                <c:formatCode>#,##0;"△ "#,##0</c:formatCode>
                <c:ptCount val="9"/>
                <c:pt idx="0">
                  <c:v>88965</c:v>
                </c:pt>
                <c:pt idx="1">
                  <c:v>109660</c:v>
                </c:pt>
                <c:pt idx="2">
                  <c:v>122273</c:v>
                </c:pt>
                <c:pt idx="3">
                  <c:v>125092</c:v>
                </c:pt>
                <c:pt idx="4">
                  <c:v>137817</c:v>
                </c:pt>
                <c:pt idx="5">
                  <c:v>137668</c:v>
                </c:pt>
                <c:pt idx="6">
                  <c:v>138048</c:v>
                </c:pt>
                <c:pt idx="7">
                  <c:v>138858</c:v>
                </c:pt>
                <c:pt idx="8">
                  <c:v>139012</c:v>
                </c:pt>
              </c:numCache>
            </c:numRef>
          </c:val>
          <c:extLst>
            <c:ext xmlns:c16="http://schemas.microsoft.com/office/drawing/2014/chart" uri="{C3380CC4-5D6E-409C-BE32-E72D297353CC}">
              <c16:uniqueId val="{0000000A-29CA-407C-8F6A-A7F138546760}"/>
            </c:ext>
          </c:extLst>
        </c:ser>
        <c:dLbls>
          <c:showLegendKey val="0"/>
          <c:showVal val="1"/>
          <c:showCatName val="0"/>
          <c:showSerName val="0"/>
          <c:showPercent val="0"/>
          <c:showBubbleSize val="0"/>
        </c:dLbls>
        <c:gapWidth val="40"/>
        <c:axId val="455040000"/>
        <c:axId val="455066368"/>
      </c:barChart>
      <c:lineChart>
        <c:grouping val="standard"/>
        <c:varyColors val="0"/>
        <c:ser>
          <c:idx val="0"/>
          <c:order val="1"/>
          <c:tx>
            <c:strRef>
              <c:f>'P15'!$D$2</c:f>
              <c:strCache>
                <c:ptCount val="1"/>
                <c:pt idx="0">
                  <c:v>市人口に占める割合</c:v>
                </c:pt>
              </c:strCache>
            </c:strRef>
          </c:tx>
          <c:spPr>
            <a:ln w="25400">
              <a:solidFill>
                <a:srgbClr val="000080"/>
              </a:solidFill>
              <a:prstDash val="solid"/>
            </a:ln>
          </c:spPr>
          <c:marker>
            <c:symbol val="diamond"/>
            <c:size val="7"/>
            <c:spPr>
              <a:solidFill>
                <a:srgbClr val="000080"/>
              </a:solidFill>
              <a:ln>
                <a:solidFill>
                  <a:srgbClr val="000080"/>
                </a:solidFill>
                <a:prstDash val="solid"/>
              </a:ln>
            </c:spPr>
          </c:marker>
          <c:dLbls>
            <c:dLbl>
              <c:idx val="0"/>
              <c:layout>
                <c:manualLayout>
                  <c:x val="-3.3711893525304577E-2"/>
                  <c:y val="-6.3115935209294038E-2"/>
                </c:manualLayout>
              </c:layout>
              <c:spPr>
                <a:noFill/>
                <a:ln w="25400">
                  <a:noFill/>
                </a:ln>
              </c:spPr>
              <c:txPr>
                <a:bodyPr/>
                <a:lstStyle/>
                <a:p>
                  <a:pPr>
                    <a:defRPr sz="1000" b="0" i="0" u="none" strike="noStrike" baseline="0">
                      <a:solidFill>
                        <a:srgbClr val="000000"/>
                      </a:solidFill>
                      <a:latin typeface="ＭＳ Ｐ明朝"/>
                      <a:ea typeface="ＭＳ Ｐ明朝"/>
                      <a:cs typeface="ＭＳ Ｐ明朝"/>
                    </a:defRPr>
                  </a:pPr>
                  <a:endParaRPr lang="ja-JP"/>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9CA-407C-8F6A-A7F138546760}"/>
                </c:ext>
              </c:extLst>
            </c:dLbl>
            <c:dLbl>
              <c:idx val="1"/>
              <c:layout>
                <c:manualLayout>
                  <c:x val="-3.8699850461847429E-2"/>
                  <c:y val="-6.0256611349876067E-2"/>
                </c:manualLayout>
              </c:layout>
              <c:spPr>
                <a:noFill/>
                <a:ln w="25400">
                  <a:noFill/>
                </a:ln>
              </c:spPr>
              <c:txPr>
                <a:bodyPr/>
                <a:lstStyle/>
                <a:p>
                  <a:pPr>
                    <a:defRPr sz="1000" b="0" i="0" u="none" strike="noStrike" baseline="0">
                      <a:solidFill>
                        <a:srgbClr val="000000"/>
                      </a:solidFill>
                      <a:latin typeface="ＭＳ Ｐ明朝"/>
                      <a:ea typeface="ＭＳ Ｐ明朝"/>
                      <a:cs typeface="ＭＳ Ｐ明朝"/>
                    </a:defRPr>
                  </a:pPr>
                  <a:endParaRPr lang="ja-JP"/>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29CA-407C-8F6A-A7F138546760}"/>
                </c:ext>
              </c:extLst>
            </c:dLbl>
            <c:dLbl>
              <c:idx val="2"/>
              <c:layout>
                <c:manualLayout>
                  <c:x val="-3.7495852253784115E-2"/>
                  <c:y val="-6.3696500088883307E-2"/>
                </c:manualLayout>
              </c:layout>
              <c:spPr>
                <a:noFill/>
                <a:ln w="25400">
                  <a:noFill/>
                </a:ln>
              </c:spPr>
              <c:txPr>
                <a:bodyPr/>
                <a:lstStyle/>
                <a:p>
                  <a:pPr>
                    <a:defRPr sz="1000" b="0" i="0" u="none" strike="noStrike" baseline="0">
                      <a:solidFill>
                        <a:srgbClr val="000000"/>
                      </a:solidFill>
                      <a:latin typeface="ＭＳ Ｐ明朝"/>
                      <a:ea typeface="ＭＳ Ｐ明朝"/>
                      <a:cs typeface="ＭＳ Ｐ明朝"/>
                    </a:defRPr>
                  </a:pPr>
                  <a:endParaRPr lang="ja-JP"/>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29CA-407C-8F6A-A7F138546760}"/>
                </c:ext>
              </c:extLst>
            </c:dLbl>
            <c:dLbl>
              <c:idx val="3"/>
              <c:layout>
                <c:manualLayout>
                  <c:x val="-3.7839842831872368E-2"/>
                  <c:y val="-7.4424402129016715E-2"/>
                </c:manualLayout>
              </c:layout>
              <c:spPr>
                <a:noFill/>
                <a:ln w="25400">
                  <a:noFill/>
                </a:ln>
              </c:spPr>
              <c:txPr>
                <a:bodyPr/>
                <a:lstStyle/>
                <a:p>
                  <a:pPr>
                    <a:defRPr sz="1000" b="0" i="0" u="none" strike="noStrike" baseline="0">
                      <a:solidFill>
                        <a:srgbClr val="000000"/>
                      </a:solidFill>
                      <a:latin typeface="ＭＳ Ｐ明朝"/>
                      <a:ea typeface="ＭＳ Ｐ明朝"/>
                      <a:cs typeface="ＭＳ Ｐ明朝"/>
                    </a:defRPr>
                  </a:pPr>
                  <a:endParaRPr lang="ja-JP"/>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29CA-407C-8F6A-A7F138546760}"/>
                </c:ext>
              </c:extLst>
            </c:dLbl>
            <c:dLbl>
              <c:idx val="4"/>
              <c:layout>
                <c:manualLayout>
                  <c:x val="-3.8183833409960559E-2"/>
                  <c:y val="-6.9375411738871254E-2"/>
                </c:manualLayout>
              </c:layout>
              <c:spPr>
                <a:noFill/>
                <a:ln w="25400">
                  <a:noFill/>
                </a:ln>
              </c:spPr>
              <c:txPr>
                <a:bodyPr/>
                <a:lstStyle/>
                <a:p>
                  <a:pPr>
                    <a:defRPr sz="1000" b="0" i="0" u="none" strike="noStrike" baseline="0">
                      <a:solidFill>
                        <a:srgbClr val="000000"/>
                      </a:solidFill>
                      <a:latin typeface="ＭＳ Ｐ明朝"/>
                      <a:ea typeface="ＭＳ Ｐ明朝"/>
                      <a:cs typeface="ＭＳ Ｐ明朝"/>
                    </a:defRPr>
                  </a:pPr>
                  <a:endParaRPr lang="ja-JP"/>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29CA-407C-8F6A-A7F138546760}"/>
                </c:ext>
              </c:extLst>
            </c:dLbl>
            <c:dLbl>
              <c:idx val="5"/>
              <c:layout>
                <c:manualLayout>
                  <c:x val="-3.6979835201897224E-2"/>
                  <c:y val="-7.7034434440714852E-2"/>
                </c:manualLayout>
              </c:layout>
              <c:spPr>
                <a:noFill/>
                <a:ln w="25400">
                  <a:noFill/>
                </a:ln>
              </c:spPr>
              <c:txPr>
                <a:bodyPr/>
                <a:lstStyle/>
                <a:p>
                  <a:pPr>
                    <a:defRPr sz="1000" b="0" i="0" u="none" strike="noStrike" baseline="0">
                      <a:solidFill>
                        <a:srgbClr val="000000"/>
                      </a:solidFill>
                      <a:latin typeface="ＭＳ Ｐ明朝"/>
                      <a:ea typeface="ＭＳ Ｐ明朝"/>
                      <a:cs typeface="ＭＳ Ｐ明朝"/>
                    </a:defRPr>
                  </a:pPr>
                  <a:endParaRPr lang="ja-JP"/>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29CA-407C-8F6A-A7F138546760}"/>
                </c:ext>
              </c:extLst>
            </c:dLbl>
            <c:dLbl>
              <c:idx val="6"/>
              <c:layout>
                <c:manualLayout>
                  <c:x val="-3.8871814566137003E-2"/>
                  <c:y val="-7.6268155723562464E-2"/>
                </c:manualLayout>
              </c:layout>
              <c:spPr>
                <a:noFill/>
                <a:ln w="25400">
                  <a:noFill/>
                </a:ln>
              </c:spPr>
              <c:txPr>
                <a:bodyPr/>
                <a:lstStyle/>
                <a:p>
                  <a:pPr>
                    <a:defRPr sz="1000" b="0" i="0" u="none" strike="noStrike" baseline="0">
                      <a:solidFill>
                        <a:srgbClr val="000000"/>
                      </a:solidFill>
                      <a:latin typeface="ＭＳ Ｐ明朝"/>
                      <a:ea typeface="ＭＳ Ｐ明朝"/>
                      <a:cs typeface="ＭＳ Ｐ明朝"/>
                    </a:defRPr>
                  </a:pPr>
                  <a:endParaRPr lang="ja-JP"/>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29CA-407C-8F6A-A7F138546760}"/>
                </c:ext>
              </c:extLst>
            </c:dLbl>
            <c:dLbl>
              <c:idx val="7"/>
              <c:layout>
                <c:manualLayout>
                  <c:x val="-3.7667816358073723E-2"/>
                  <c:y val="-7.2794805031841159E-2"/>
                </c:manualLayout>
              </c:layout>
              <c:spPr>
                <a:noFill/>
                <a:ln w="25400">
                  <a:noFill/>
                </a:ln>
              </c:spPr>
              <c:txPr>
                <a:bodyPr/>
                <a:lstStyle/>
                <a:p>
                  <a:pPr>
                    <a:defRPr sz="1000" b="0" i="0" u="none" strike="noStrike" baseline="0">
                      <a:solidFill>
                        <a:srgbClr val="000000"/>
                      </a:solidFill>
                      <a:latin typeface="ＭＳ Ｐ明朝"/>
                      <a:ea typeface="ＭＳ Ｐ明朝"/>
                      <a:cs typeface="ＭＳ Ｐ明朝"/>
                    </a:defRPr>
                  </a:pPr>
                  <a:endParaRPr lang="ja-JP"/>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29CA-407C-8F6A-A7F138546760}"/>
                </c:ext>
              </c:extLst>
            </c:dLbl>
            <c:dLbl>
              <c:idx val="8"/>
              <c:layout>
                <c:manualLayout>
                  <c:x val="-4.2655773294616582E-2"/>
                  <c:y val="-6.8904016480011723E-2"/>
                </c:manualLayout>
              </c:layout>
              <c:spPr>
                <a:noFill/>
                <a:ln w="25400">
                  <a:noFill/>
                </a:ln>
              </c:spPr>
              <c:txPr>
                <a:bodyPr/>
                <a:lstStyle/>
                <a:p>
                  <a:pPr>
                    <a:defRPr sz="1000" b="1" i="0" u="none" strike="noStrike" baseline="0">
                      <a:solidFill>
                        <a:srgbClr val="000000"/>
                      </a:solidFill>
                      <a:latin typeface="ＭＳ Ｐ明朝"/>
                      <a:ea typeface="ＭＳ Ｐ明朝"/>
                      <a:cs typeface="ＭＳ Ｐ明朝"/>
                    </a:defRPr>
                  </a:pPr>
                  <a:endParaRPr lang="ja-JP"/>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29CA-407C-8F6A-A7F138546760}"/>
                </c:ext>
              </c:extLst>
            </c:dLbl>
            <c:spPr>
              <a:noFill/>
              <a:ln w="25400">
                <a:noFill/>
              </a:ln>
            </c:spPr>
            <c:txPr>
              <a:bodyPr wrap="square" lIns="38100" tIns="19050" rIns="38100" bIns="19050" anchor="ctr">
                <a:spAutoFit/>
              </a:bodyPr>
              <a:lstStyle/>
              <a:p>
                <a:pPr>
                  <a:defRPr sz="1000" b="0" i="0" u="none" strike="noStrike" baseline="0">
                    <a:solidFill>
                      <a:srgbClr val="000000"/>
                    </a:solidFill>
                    <a:latin typeface="ＭＳ Ｐ明朝"/>
                    <a:ea typeface="ＭＳ Ｐ明朝"/>
                    <a:cs typeface="ＭＳ Ｐ明朝"/>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[1]P15!$A$5:$A$13</c:f>
              <c:strCache>
                <c:ptCount val="9"/>
                <c:pt idx="0">
                  <c:v>
45年</c:v>
                </c:pt>
                <c:pt idx="1">
                  <c:v>
50年</c:v>
                </c:pt>
                <c:pt idx="2">
                  <c:v>
55年</c:v>
                </c:pt>
                <c:pt idx="3">
                  <c:v>
60年</c:v>
                </c:pt>
                <c:pt idx="4">
                  <c:v>平成
2年</c:v>
                </c:pt>
                <c:pt idx="5">
                  <c:v>
7年</c:v>
                </c:pt>
                <c:pt idx="6">
                  <c:v>
12年</c:v>
                </c:pt>
                <c:pt idx="7">
                  <c:v>
17年</c:v>
                </c:pt>
                <c:pt idx="8">
                  <c:v>
22年</c:v>
                </c:pt>
              </c:strCache>
            </c:strRef>
          </c:cat>
          <c:val>
            <c:numRef>
              <c:f>'P15'!$D$5:$D$13</c:f>
              <c:numCache>
                <c:formatCode>0.0;"△ "0.0</c:formatCode>
                <c:ptCount val="9"/>
                <c:pt idx="0">
                  <c:v>39.950693125328371</c:v>
                </c:pt>
                <c:pt idx="1">
                  <c:v>46.460392578878015</c:v>
                </c:pt>
                <c:pt idx="2">
                  <c:v>50.511004990250832</c:v>
                </c:pt>
                <c:pt idx="3">
                  <c:v>51.324848395329184</c:v>
                </c:pt>
                <c:pt idx="4">
                  <c:v>55.870095753910022</c:v>
                </c:pt>
                <c:pt idx="5">
                  <c:v>56.635784692853264</c:v>
                </c:pt>
                <c:pt idx="6">
                  <c:v>57.195652984533538</c:v>
                </c:pt>
                <c:pt idx="7">
                  <c:v>58.465049304017583</c:v>
                </c:pt>
                <c:pt idx="8">
                  <c:v>58.8</c:v>
                </c:pt>
              </c:numCache>
            </c:numRef>
          </c:val>
          <c:smooth val="0"/>
          <c:extLst>
            <c:ext xmlns:c16="http://schemas.microsoft.com/office/drawing/2014/chart" uri="{C3380CC4-5D6E-409C-BE32-E72D297353CC}">
              <c16:uniqueId val="{00000014-29CA-407C-8F6A-A7F138546760}"/>
            </c:ext>
          </c:extLst>
        </c:ser>
        <c:dLbls>
          <c:showLegendKey val="0"/>
          <c:showVal val="1"/>
          <c:showCatName val="0"/>
          <c:showSerName val="0"/>
          <c:showPercent val="0"/>
          <c:showBubbleSize val="0"/>
        </c:dLbls>
        <c:marker val="1"/>
        <c:smooth val="0"/>
        <c:axId val="455067904"/>
        <c:axId val="455077888"/>
      </c:lineChart>
      <c:catAx>
        <c:axId val="455040000"/>
        <c:scaling>
          <c:orientation val="minMax"/>
        </c:scaling>
        <c:delete val="0"/>
        <c:axPos val="b"/>
        <c:numFmt formatCode="General" sourceLinked="1"/>
        <c:majorTickMark val="in"/>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ＭＳ Ｐ明朝"/>
                <a:ea typeface="ＭＳ Ｐ明朝"/>
                <a:cs typeface="ＭＳ Ｐ明朝"/>
              </a:defRPr>
            </a:pPr>
            <a:endParaRPr lang="ja-JP"/>
          </a:p>
        </c:txPr>
        <c:crossAx val="455066368"/>
        <c:crosses val="autoZero"/>
        <c:auto val="0"/>
        <c:lblAlgn val="ctr"/>
        <c:lblOffset val="100"/>
        <c:tickLblSkip val="1"/>
        <c:tickMarkSkip val="1"/>
        <c:noMultiLvlLbl val="0"/>
      </c:catAx>
      <c:valAx>
        <c:axId val="455066368"/>
        <c:scaling>
          <c:orientation val="minMax"/>
          <c:max val="140000"/>
        </c:scaling>
        <c:delete val="0"/>
        <c:axPos val="l"/>
        <c:majorGridlines>
          <c:spPr>
            <a:ln>
              <a:solidFill>
                <a:schemeClr val="bg1">
                  <a:lumMod val="95000"/>
                </a:schemeClr>
              </a:solidFill>
            </a:ln>
          </c:spPr>
        </c:majorGridlines>
        <c:numFmt formatCode="#,##0;&quot;△ &quot;#,##0" sourceLinked="1"/>
        <c:majorTickMark val="in"/>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ＭＳ Ｐ明朝"/>
                <a:ea typeface="ＭＳ Ｐ明朝"/>
                <a:cs typeface="ＭＳ Ｐ明朝"/>
              </a:defRPr>
            </a:pPr>
            <a:endParaRPr lang="ja-JP"/>
          </a:p>
        </c:txPr>
        <c:crossAx val="455040000"/>
        <c:crosses val="autoZero"/>
        <c:crossBetween val="between"/>
      </c:valAx>
      <c:catAx>
        <c:axId val="455067904"/>
        <c:scaling>
          <c:orientation val="minMax"/>
        </c:scaling>
        <c:delete val="1"/>
        <c:axPos val="b"/>
        <c:numFmt formatCode="General" sourceLinked="1"/>
        <c:majorTickMark val="out"/>
        <c:minorTickMark val="none"/>
        <c:tickLblPos val="nextTo"/>
        <c:crossAx val="455077888"/>
        <c:crosses val="autoZero"/>
        <c:auto val="0"/>
        <c:lblAlgn val="ctr"/>
        <c:lblOffset val="100"/>
        <c:noMultiLvlLbl val="0"/>
      </c:catAx>
      <c:valAx>
        <c:axId val="455077888"/>
        <c:scaling>
          <c:orientation val="minMax"/>
        </c:scaling>
        <c:delete val="0"/>
        <c:axPos val="r"/>
        <c:numFmt formatCode="0;&quot;△ &quot;0" sourceLinked="0"/>
        <c:majorTickMark val="in"/>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ＭＳ Ｐ明朝"/>
                <a:ea typeface="ＭＳ Ｐ明朝"/>
                <a:cs typeface="ＭＳ Ｐ明朝"/>
              </a:defRPr>
            </a:pPr>
            <a:endParaRPr lang="ja-JP"/>
          </a:p>
        </c:txPr>
        <c:crossAx val="455067904"/>
        <c:crosses val="max"/>
        <c:crossBetween val="between"/>
      </c:valAx>
      <c:spPr>
        <a:noFill/>
        <a:ln w="12700">
          <a:solidFill>
            <a:schemeClr val="bg1">
              <a:lumMod val="95000"/>
            </a:schemeClr>
          </a:solidFill>
          <a:prstDash val="solid"/>
        </a:ln>
      </c:spPr>
    </c:plotArea>
    <c:legend>
      <c:legendPos val="b"/>
      <c:layout>
        <c:manualLayout>
          <c:xMode val="edge"/>
          <c:yMode val="edge"/>
          <c:x val="0.30495372288990191"/>
          <c:y val="0.88047808764940239"/>
          <c:w val="0.37925729098104222"/>
          <c:h val="9.5617529880478114E-2"/>
        </c:manualLayout>
      </c:layout>
      <c:overlay val="0"/>
      <c:spPr>
        <a:solidFill>
          <a:srgbClr val="FFFFFF"/>
        </a:solidFill>
        <a:ln w="12700">
          <a:solidFill>
            <a:srgbClr val="808080"/>
          </a:solidFill>
          <a:prstDash val="solid"/>
        </a:ln>
      </c:spPr>
      <c:txPr>
        <a:bodyPr/>
        <a:lstStyle/>
        <a:p>
          <a:pPr>
            <a:defRPr sz="920" b="0" i="0" u="none" strike="noStrike" baseline="0">
              <a:solidFill>
                <a:srgbClr val="000000"/>
              </a:solidFill>
              <a:latin typeface="ＭＳ Ｐ明朝"/>
              <a:ea typeface="ＭＳ Ｐ明朝"/>
              <a:cs typeface="ＭＳ Ｐ明朝"/>
            </a:defRPr>
          </a:pPr>
          <a:endParaRPr lang="ja-JP"/>
        </a:p>
      </c:txPr>
    </c:legend>
    <c:plotVisOnly val="1"/>
    <c:dispBlanksAs val="gap"/>
    <c:showDLblsOverMax val="0"/>
  </c:chart>
  <c:spPr>
    <a:solidFill>
      <a:srgbClr val="FFFFFF"/>
    </a:solidFill>
    <a:ln w="9525">
      <a:noFill/>
    </a:ln>
  </c:spPr>
  <c:txPr>
    <a:bodyPr/>
    <a:lstStyle/>
    <a:p>
      <a:pPr>
        <a:defRPr sz="1100" b="0" i="0" u="none" strike="noStrike" baseline="0">
          <a:solidFill>
            <a:srgbClr val="000000"/>
          </a:solidFill>
          <a:latin typeface="ＭＳ Ｐゴシック"/>
          <a:ea typeface="ＭＳ Ｐゴシック"/>
          <a:cs typeface="ＭＳ Ｐゴシック"/>
        </a:defRPr>
      </a:pPr>
      <a:endParaRPr lang="ja-JP"/>
    </a:p>
  </c:txPr>
  <c:externalData r:id="rId1">
    <c:autoUpdate val="0"/>
  </c:externalData>
  <c:userShapes r:id="rId2"/>
</c:chartSpace>
</file>

<file path=word/charts/chart1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7.3673364245234421E-2"/>
          <c:y val="0.26811689069891692"/>
          <c:w val="0.87274600721277695"/>
          <c:h val="0.40942173849969749"/>
        </c:manualLayout>
      </c:layout>
      <c:barChart>
        <c:barDir val="col"/>
        <c:grouping val="clustered"/>
        <c:varyColors val="0"/>
        <c:ser>
          <c:idx val="1"/>
          <c:order val="0"/>
          <c:tx>
            <c:strRef>
              <c:f>'P15'!$F$2</c:f>
              <c:strCache>
                <c:ptCount val="1"/>
                <c:pt idx="0">
                  <c:v>DID面積</c:v>
                </c:pt>
              </c:strCache>
            </c:strRef>
          </c:tx>
          <c:spPr>
            <a:pattFill prst="pct60">
              <a:fgClr>
                <a:srgbClr val="FFFF00"/>
              </a:fgClr>
              <a:bgClr>
                <a:srgbClr val="FFFFFF"/>
              </a:bgClr>
            </a:pattFill>
            <a:ln w="3175">
              <a:solidFill>
                <a:srgbClr val="969696"/>
              </a:solidFill>
              <a:prstDash val="solid"/>
            </a:ln>
          </c:spPr>
          <c:invertIfNegative val="0"/>
          <c:dPt>
            <c:idx val="8"/>
            <c:invertIfNegative val="0"/>
            <c:bubble3D val="0"/>
            <c:spPr>
              <a:pattFill prst="pct60">
                <a:fgClr>
                  <a:srgbClr val="FFCC00"/>
                </a:fgClr>
                <a:bgClr>
                  <a:srgbClr val="FFFF00"/>
                </a:bgClr>
              </a:pattFill>
              <a:ln w="3175">
                <a:solidFill>
                  <a:srgbClr val="000000"/>
                </a:solidFill>
                <a:prstDash val="solid"/>
              </a:ln>
            </c:spPr>
            <c:extLst>
              <c:ext xmlns:c16="http://schemas.microsoft.com/office/drawing/2014/chart" uri="{C3380CC4-5D6E-409C-BE32-E72D297353CC}">
                <c16:uniqueId val="{00000001-556F-4068-B7E4-10E0BF1E9B33}"/>
              </c:ext>
            </c:extLst>
          </c:dPt>
          <c:dLbls>
            <c:dLbl>
              <c:idx val="0"/>
              <c:spPr>
                <a:noFill/>
                <a:ln w="25400">
                  <a:noFill/>
                </a:ln>
              </c:spPr>
              <c:txPr>
                <a:bodyPr/>
                <a:lstStyle/>
                <a:p>
                  <a:pPr>
                    <a:defRPr sz="900" b="0"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6="http://schemas.microsoft.com/office/drawing/2014/chart" uri="{C3380CC4-5D6E-409C-BE32-E72D297353CC}">
                  <c16:uniqueId val="{00000002-556F-4068-B7E4-10E0BF1E9B33}"/>
                </c:ext>
              </c:extLst>
            </c:dLbl>
            <c:dLbl>
              <c:idx val="1"/>
              <c:spPr>
                <a:noFill/>
                <a:ln w="25400">
                  <a:noFill/>
                </a:ln>
              </c:spPr>
              <c:txPr>
                <a:bodyPr/>
                <a:lstStyle/>
                <a:p>
                  <a:pPr>
                    <a:defRPr sz="900" b="0"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6="http://schemas.microsoft.com/office/drawing/2014/chart" uri="{C3380CC4-5D6E-409C-BE32-E72D297353CC}">
                  <c16:uniqueId val="{00000003-556F-4068-B7E4-10E0BF1E9B33}"/>
                </c:ext>
              </c:extLst>
            </c:dLbl>
            <c:dLbl>
              <c:idx val="2"/>
              <c:spPr>
                <a:noFill/>
                <a:ln w="25400">
                  <a:noFill/>
                </a:ln>
              </c:spPr>
              <c:txPr>
                <a:bodyPr/>
                <a:lstStyle/>
                <a:p>
                  <a:pPr>
                    <a:defRPr sz="900" b="0"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6="http://schemas.microsoft.com/office/drawing/2014/chart" uri="{C3380CC4-5D6E-409C-BE32-E72D297353CC}">
                  <c16:uniqueId val="{00000004-556F-4068-B7E4-10E0BF1E9B33}"/>
                </c:ext>
              </c:extLst>
            </c:dLbl>
            <c:dLbl>
              <c:idx val="3"/>
              <c:spPr>
                <a:noFill/>
                <a:ln w="25400">
                  <a:noFill/>
                </a:ln>
              </c:spPr>
              <c:txPr>
                <a:bodyPr/>
                <a:lstStyle/>
                <a:p>
                  <a:pPr>
                    <a:defRPr sz="900" b="0"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6="http://schemas.microsoft.com/office/drawing/2014/chart" uri="{C3380CC4-5D6E-409C-BE32-E72D297353CC}">
                  <c16:uniqueId val="{00000005-556F-4068-B7E4-10E0BF1E9B33}"/>
                </c:ext>
              </c:extLst>
            </c:dLbl>
            <c:dLbl>
              <c:idx val="4"/>
              <c:spPr>
                <a:noFill/>
                <a:ln w="25400">
                  <a:noFill/>
                </a:ln>
              </c:spPr>
              <c:txPr>
                <a:bodyPr/>
                <a:lstStyle/>
                <a:p>
                  <a:pPr>
                    <a:defRPr sz="900" b="0"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6="http://schemas.microsoft.com/office/drawing/2014/chart" uri="{C3380CC4-5D6E-409C-BE32-E72D297353CC}">
                  <c16:uniqueId val="{00000006-556F-4068-B7E4-10E0BF1E9B33}"/>
                </c:ext>
              </c:extLst>
            </c:dLbl>
            <c:dLbl>
              <c:idx val="5"/>
              <c:spPr>
                <a:noFill/>
                <a:ln w="25400">
                  <a:noFill/>
                </a:ln>
              </c:spPr>
              <c:txPr>
                <a:bodyPr/>
                <a:lstStyle/>
                <a:p>
                  <a:pPr>
                    <a:defRPr sz="900" b="0"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6="http://schemas.microsoft.com/office/drawing/2014/chart" uri="{C3380CC4-5D6E-409C-BE32-E72D297353CC}">
                  <c16:uniqueId val="{00000007-556F-4068-B7E4-10E0BF1E9B33}"/>
                </c:ext>
              </c:extLst>
            </c:dLbl>
            <c:dLbl>
              <c:idx val="6"/>
              <c:spPr>
                <a:noFill/>
                <a:ln w="25400">
                  <a:noFill/>
                </a:ln>
              </c:spPr>
              <c:txPr>
                <a:bodyPr/>
                <a:lstStyle/>
                <a:p>
                  <a:pPr>
                    <a:defRPr sz="900" b="0"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6="http://schemas.microsoft.com/office/drawing/2014/chart" uri="{C3380CC4-5D6E-409C-BE32-E72D297353CC}">
                  <c16:uniqueId val="{00000008-556F-4068-B7E4-10E0BF1E9B33}"/>
                </c:ext>
              </c:extLst>
            </c:dLbl>
            <c:dLbl>
              <c:idx val="7"/>
              <c:spPr>
                <a:noFill/>
                <a:ln w="25400">
                  <a:noFill/>
                </a:ln>
              </c:spPr>
              <c:txPr>
                <a:bodyPr/>
                <a:lstStyle/>
                <a:p>
                  <a:pPr>
                    <a:defRPr sz="900" b="0"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6="http://schemas.microsoft.com/office/drawing/2014/chart" uri="{C3380CC4-5D6E-409C-BE32-E72D297353CC}">
                  <c16:uniqueId val="{00000009-556F-4068-B7E4-10E0BF1E9B33}"/>
                </c:ext>
              </c:extLst>
            </c:dLbl>
            <c:dLbl>
              <c:idx val="8"/>
              <c:spPr>
                <a:noFill/>
                <a:ln w="25400">
                  <a:noFill/>
                </a:ln>
              </c:spPr>
              <c:txPr>
                <a:bodyPr/>
                <a:lstStyle/>
                <a:p>
                  <a:pPr>
                    <a:defRPr sz="900" b="1"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6="http://schemas.microsoft.com/office/drawing/2014/chart" uri="{C3380CC4-5D6E-409C-BE32-E72D297353CC}">
                  <c16:uniqueId val="{00000001-556F-4068-B7E4-10E0BF1E9B33}"/>
                </c:ext>
              </c:extLst>
            </c:dLbl>
            <c:spPr>
              <a:noFill/>
              <a:ln w="25400">
                <a:noFill/>
              </a:ln>
            </c:spPr>
            <c:txPr>
              <a:bodyPr wrap="square" lIns="38100" tIns="19050" rIns="38100" bIns="19050" anchor="ctr">
                <a:spAutoFit/>
              </a:bodyPr>
              <a:lstStyle/>
              <a:p>
                <a:pPr>
                  <a:defRPr sz="900" b="0"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'P15'!$A$5:$A$13</c:f>
              <c:strCache>
                <c:ptCount val="9"/>
                <c:pt idx="0">
                  <c:v>昭和
50年</c:v>
                </c:pt>
                <c:pt idx="1">
                  <c:v>
55年</c:v>
                </c:pt>
                <c:pt idx="2">
                  <c:v>
60年</c:v>
                </c:pt>
                <c:pt idx="3">
                  <c:v>平成
2年</c:v>
                </c:pt>
                <c:pt idx="4">
                  <c:v>
7年</c:v>
                </c:pt>
                <c:pt idx="5">
                  <c:v>
12年</c:v>
                </c:pt>
                <c:pt idx="6">
                  <c:v>
17年</c:v>
                </c:pt>
                <c:pt idx="7">
                  <c:v>
22年</c:v>
                </c:pt>
                <c:pt idx="8">
                  <c:v>
27年</c:v>
                </c:pt>
              </c:strCache>
            </c:strRef>
          </c:cat>
          <c:val>
            <c:numRef>
              <c:f>'P15'!$F$5:$F$13</c:f>
              <c:numCache>
                <c:formatCode>0.00;"△ "0.00</c:formatCode>
                <c:ptCount val="9"/>
                <c:pt idx="0">
                  <c:v>13.9</c:v>
                </c:pt>
                <c:pt idx="1">
                  <c:v>18.100000000000001</c:v>
                </c:pt>
                <c:pt idx="2">
                  <c:v>21.099999999999998</c:v>
                </c:pt>
                <c:pt idx="3">
                  <c:v>22.2</c:v>
                </c:pt>
                <c:pt idx="4">
                  <c:v>24.7</c:v>
                </c:pt>
                <c:pt idx="5">
                  <c:v>25.7</c:v>
                </c:pt>
                <c:pt idx="6">
                  <c:v>25.76</c:v>
                </c:pt>
                <c:pt idx="7">
                  <c:v>27.03</c:v>
                </c:pt>
                <c:pt idx="8">
                  <c:v>27.45</c:v>
                </c:pt>
              </c:numCache>
            </c:numRef>
          </c:val>
          <c:extLst>
            <c:ext xmlns:c16="http://schemas.microsoft.com/office/drawing/2014/chart" uri="{C3380CC4-5D6E-409C-BE32-E72D297353CC}">
              <c16:uniqueId val="{0000000A-556F-4068-B7E4-10E0BF1E9B33}"/>
            </c:ext>
          </c:extLst>
        </c:ser>
        <c:dLbls>
          <c:showLegendKey val="0"/>
          <c:showVal val="0"/>
          <c:showCatName val="0"/>
          <c:showSerName val="0"/>
          <c:showPercent val="0"/>
          <c:showBubbleSize val="0"/>
        </c:dLbls>
        <c:gapWidth val="40"/>
        <c:axId val="790089072"/>
        <c:axId val="1"/>
      </c:barChart>
      <c:lineChart>
        <c:grouping val="standard"/>
        <c:varyColors val="0"/>
        <c:ser>
          <c:idx val="0"/>
          <c:order val="1"/>
          <c:tx>
            <c:strRef>
              <c:f>'P15'!$G$2</c:f>
              <c:strCache>
                <c:ptCount val="1"/>
                <c:pt idx="0">
                  <c:v>市面積に占める割合</c:v>
                </c:pt>
              </c:strCache>
            </c:strRef>
          </c:tx>
          <c:spPr>
            <a:ln w="25400">
              <a:solidFill>
                <a:srgbClr val="000080"/>
              </a:solidFill>
              <a:prstDash val="solid"/>
            </a:ln>
          </c:spPr>
          <c:marker>
            <c:symbol val="diamond"/>
            <c:size val="7"/>
            <c:spPr>
              <a:solidFill>
                <a:srgbClr val="000080"/>
              </a:solidFill>
              <a:ln>
                <a:solidFill>
                  <a:srgbClr val="000080"/>
                </a:solidFill>
                <a:prstDash val="solid"/>
              </a:ln>
            </c:spPr>
          </c:marker>
          <c:dLbls>
            <c:dLbl>
              <c:idx val="0"/>
              <c:layout>
                <c:manualLayout>
                  <c:x val="-3.0740222387193882E-2"/>
                  <c:y val="-6.0757398247884918E-2"/>
                </c:manualLayout>
              </c:layout>
              <c:numFmt formatCode="0.0;&quot;△ &quot;0.0" sourceLinked="0"/>
              <c:spPr>
                <a:noFill/>
                <a:ln w="25400">
                  <a:noFill/>
                </a:ln>
              </c:spPr>
              <c:txPr>
                <a:bodyPr/>
                <a:lstStyle/>
                <a:p>
                  <a:pPr>
                    <a:defRPr sz="1000" b="0" i="0" u="none" strike="noStrike" baseline="0">
                      <a:solidFill>
                        <a:srgbClr val="000000"/>
                      </a:solidFill>
                      <a:latin typeface="ＭＳ Ｐ明朝"/>
                      <a:ea typeface="ＭＳ Ｐ明朝"/>
                      <a:cs typeface="ＭＳ Ｐ明朝"/>
                    </a:defRPr>
                  </a:pPr>
                  <a:endParaRPr lang="ja-JP"/>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556F-4068-B7E4-10E0BF1E9B33}"/>
                </c:ext>
              </c:extLst>
            </c:dLbl>
            <c:dLbl>
              <c:idx val="1"/>
              <c:layout>
                <c:manualLayout>
                  <c:x val="-4.0700669757856772E-2"/>
                  <c:y val="-5.9300604879929573E-2"/>
                </c:manualLayout>
              </c:layout>
              <c:numFmt formatCode="0.0;&quot;△ &quot;0.0" sourceLinked="0"/>
              <c:spPr>
                <a:noFill/>
                <a:ln w="25400">
                  <a:noFill/>
                </a:ln>
              </c:spPr>
              <c:txPr>
                <a:bodyPr/>
                <a:lstStyle/>
                <a:p>
                  <a:pPr>
                    <a:defRPr sz="1000" b="0" i="0" u="none" strike="noStrike" baseline="0">
                      <a:solidFill>
                        <a:srgbClr val="000000"/>
                      </a:solidFill>
                      <a:latin typeface="ＭＳ Ｐ明朝"/>
                      <a:ea typeface="ＭＳ Ｐ明朝"/>
                      <a:cs typeface="ＭＳ Ｐ明朝"/>
                    </a:defRPr>
                  </a:pPr>
                  <a:endParaRPr lang="ja-JP"/>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556F-4068-B7E4-10E0BF1E9B33}"/>
                </c:ext>
              </c:extLst>
            </c:dLbl>
            <c:dLbl>
              <c:idx val="2"/>
              <c:layout>
                <c:manualLayout>
                  <c:x val="-3.3659571533465542E-2"/>
                  <c:y val="-6.7626371032512567E-2"/>
                </c:manualLayout>
              </c:layout>
              <c:numFmt formatCode="0.0;&quot;△ &quot;0.0" sourceLinked="0"/>
              <c:spPr>
                <a:noFill/>
                <a:ln w="25400">
                  <a:noFill/>
                </a:ln>
              </c:spPr>
              <c:txPr>
                <a:bodyPr/>
                <a:lstStyle/>
                <a:p>
                  <a:pPr>
                    <a:defRPr sz="1000" b="0" i="0" u="none" strike="noStrike" baseline="0">
                      <a:solidFill>
                        <a:srgbClr val="000000"/>
                      </a:solidFill>
                      <a:latin typeface="ＭＳ Ｐ明朝"/>
                      <a:ea typeface="ＭＳ Ｐ明朝"/>
                      <a:cs typeface="ＭＳ Ｐ明朝"/>
                    </a:defRPr>
                  </a:pPr>
                  <a:endParaRPr lang="ja-JP"/>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556F-4068-B7E4-10E0BF1E9B33}"/>
                </c:ext>
              </c:extLst>
            </c:dLbl>
            <c:dLbl>
              <c:idx val="3"/>
              <c:layout>
                <c:manualLayout>
                  <c:x val="-3.2801015792654965E-2"/>
                  <c:y val="-5.2352011382081669E-2"/>
                </c:manualLayout>
              </c:layout>
              <c:numFmt formatCode="0.0;&quot;△ &quot;0.0" sourceLinked="0"/>
              <c:spPr>
                <a:noFill/>
                <a:ln w="25400">
                  <a:noFill/>
                </a:ln>
              </c:spPr>
              <c:txPr>
                <a:bodyPr/>
                <a:lstStyle/>
                <a:p>
                  <a:pPr>
                    <a:defRPr sz="1000" b="0" i="0" u="none" strike="noStrike" baseline="0">
                      <a:solidFill>
                        <a:srgbClr val="000000"/>
                      </a:solidFill>
                      <a:latin typeface="ＭＳ Ｐ明朝"/>
                      <a:ea typeface="ＭＳ Ｐ明朝"/>
                      <a:cs typeface="ＭＳ Ｐ明朝"/>
                    </a:defRPr>
                  </a:pPr>
                  <a:endParaRPr lang="ja-JP"/>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556F-4068-B7E4-10E0BF1E9B33}"/>
                </c:ext>
              </c:extLst>
            </c:dLbl>
            <c:dLbl>
              <c:idx val="4"/>
              <c:layout>
                <c:manualLayout>
                  <c:x val="-3.5033487892838749E-2"/>
                  <c:y val="-6.2563216036112701E-2"/>
                </c:manualLayout>
              </c:layout>
              <c:numFmt formatCode="0.0;&quot;△ &quot;0.0" sourceLinked="0"/>
              <c:spPr>
                <a:noFill/>
                <a:ln w="25400">
                  <a:noFill/>
                </a:ln>
              </c:spPr>
              <c:txPr>
                <a:bodyPr/>
                <a:lstStyle/>
                <a:p>
                  <a:pPr>
                    <a:defRPr sz="1000" b="0" i="0" u="none" strike="noStrike" baseline="0">
                      <a:solidFill>
                        <a:srgbClr val="000000"/>
                      </a:solidFill>
                      <a:latin typeface="ＭＳ Ｐ明朝"/>
                      <a:ea typeface="ＭＳ Ｐ明朝"/>
                      <a:cs typeface="ＭＳ Ｐ明朝"/>
                    </a:defRPr>
                  </a:pPr>
                  <a:endParaRPr lang="ja-JP"/>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556F-4068-B7E4-10E0BF1E9B33}"/>
                </c:ext>
              </c:extLst>
            </c:dLbl>
            <c:dLbl>
              <c:idx val="5"/>
              <c:layout>
                <c:manualLayout>
                  <c:x val="-3.417476988483089E-2"/>
                  <c:y val="-5.0402313077781015E-2"/>
                </c:manualLayout>
              </c:layout>
              <c:numFmt formatCode="0.0;&quot;△ &quot;0.0" sourceLinked="0"/>
              <c:spPr>
                <a:noFill/>
                <a:ln w="25400">
                  <a:noFill/>
                </a:ln>
              </c:spPr>
              <c:txPr>
                <a:bodyPr/>
                <a:lstStyle/>
                <a:p>
                  <a:pPr>
                    <a:defRPr sz="1000" b="0" i="0" u="none" strike="noStrike" baseline="0">
                      <a:solidFill>
                        <a:srgbClr val="000000"/>
                      </a:solidFill>
                      <a:latin typeface="ＭＳ Ｐ明朝"/>
                      <a:ea typeface="ＭＳ Ｐ明朝"/>
                      <a:cs typeface="ＭＳ Ｐ明朝"/>
                    </a:defRPr>
                  </a:pPr>
                  <a:endParaRPr lang="ja-JP"/>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556F-4068-B7E4-10E0BF1E9B33}"/>
                </c:ext>
              </c:extLst>
            </c:dLbl>
            <c:dLbl>
              <c:idx val="6"/>
              <c:layout>
                <c:manualLayout>
                  <c:x val="-3.48618091981161E-2"/>
                  <c:y val="-4.7714535340484421E-2"/>
                </c:manualLayout>
              </c:layout>
              <c:numFmt formatCode="0.0;&quot;△ &quot;0.0" sourceLinked="0"/>
              <c:spPr>
                <a:noFill/>
                <a:ln w="25400">
                  <a:noFill/>
                </a:ln>
              </c:spPr>
              <c:txPr>
                <a:bodyPr/>
                <a:lstStyle/>
                <a:p>
                  <a:pPr>
                    <a:defRPr sz="1000" b="0" i="0" u="none" strike="noStrike" baseline="0">
                      <a:solidFill>
                        <a:srgbClr val="000000"/>
                      </a:solidFill>
                      <a:latin typeface="ＭＳ Ｐ明朝"/>
                      <a:ea typeface="ＭＳ Ｐ明朝"/>
                      <a:cs typeface="ＭＳ Ｐ明朝"/>
                    </a:defRPr>
                  </a:pPr>
                  <a:endParaRPr lang="ja-JP"/>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556F-4068-B7E4-10E0BF1E9B33}"/>
                </c:ext>
              </c:extLst>
            </c:dLbl>
            <c:dLbl>
              <c:idx val="7"/>
              <c:layout>
                <c:manualLayout>
                  <c:x val="-3.2457496136012336E-2"/>
                  <c:y val="-4.6901267433755368E-2"/>
                </c:manualLayout>
              </c:layout>
              <c:numFmt formatCode="0.0;&quot;△ &quot;0.0" sourceLinked="0"/>
              <c:spPr>
                <a:noFill/>
                <a:ln w="25400">
                  <a:noFill/>
                </a:ln>
              </c:spPr>
              <c:txPr>
                <a:bodyPr/>
                <a:lstStyle/>
                <a:p>
                  <a:pPr>
                    <a:defRPr sz="1000" b="0" i="0" u="none" strike="noStrike" baseline="0">
                      <a:solidFill>
                        <a:srgbClr val="000000"/>
                      </a:solidFill>
                      <a:latin typeface="ＭＳ Ｐ明朝"/>
                      <a:ea typeface="ＭＳ Ｐ明朝"/>
                      <a:cs typeface="ＭＳ Ｐ明朝"/>
                    </a:defRPr>
                  </a:pPr>
                  <a:endParaRPr lang="ja-JP"/>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556F-4068-B7E4-10E0BF1E9B33}"/>
                </c:ext>
              </c:extLst>
            </c:dLbl>
            <c:dLbl>
              <c:idx val="8"/>
              <c:layout>
                <c:manualLayout>
                  <c:x val="-3.7781158344387729E-2"/>
                  <c:y val="-4.4176224567370651E-2"/>
                </c:manualLayout>
              </c:layout>
              <c:numFmt formatCode="0.0;&quot;△ &quot;0.0" sourceLinked="0"/>
              <c:spPr>
                <a:noFill/>
                <a:ln w="25400">
                  <a:noFill/>
                </a:ln>
              </c:spPr>
              <c:txPr>
                <a:bodyPr/>
                <a:lstStyle/>
                <a:p>
                  <a:pPr>
                    <a:defRPr sz="1000" b="1" i="0" u="none" strike="noStrike" baseline="0">
                      <a:solidFill>
                        <a:srgbClr val="000000"/>
                      </a:solidFill>
                      <a:latin typeface="ＭＳ Ｐ明朝"/>
                      <a:ea typeface="ＭＳ Ｐ明朝"/>
                      <a:cs typeface="ＭＳ Ｐ明朝"/>
                    </a:defRPr>
                  </a:pPr>
                  <a:endParaRPr lang="ja-JP"/>
                </a:p>
              </c:txPr>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556F-4068-B7E4-10E0BF1E9B33}"/>
                </c:ext>
              </c:extLst>
            </c:dLbl>
            <c:numFmt formatCode="0.0;&quot;△ &quot;0.0" sourceLinked="0"/>
            <c:spPr>
              <a:noFill/>
              <a:ln w="25400">
                <a:noFill/>
              </a:ln>
            </c:spPr>
            <c:txPr>
              <a:bodyPr wrap="square" lIns="38100" tIns="19050" rIns="38100" bIns="19050" anchor="ctr">
                <a:spAutoFit/>
              </a:bodyPr>
              <a:lstStyle/>
              <a:p>
                <a:pPr>
                  <a:defRPr sz="1000" b="0" i="0" u="none" strike="noStrike" baseline="0">
                    <a:solidFill>
                      <a:srgbClr val="000000"/>
                    </a:solidFill>
                    <a:latin typeface="ＭＳ Ｐ明朝"/>
                    <a:ea typeface="ＭＳ Ｐ明朝"/>
                    <a:cs typeface="ＭＳ Ｐ明朝"/>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val>
            <c:numRef>
              <c:f>'P15'!$G$5:$G$13</c:f>
              <c:numCache>
                <c:formatCode>0.0;"△ "0.0</c:formatCode>
                <c:ptCount val="9"/>
                <c:pt idx="0">
                  <c:v>3.2191574608027045</c:v>
                </c:pt>
                <c:pt idx="1">
                  <c:v>4.1918525209013637</c:v>
                </c:pt>
                <c:pt idx="2">
                  <c:v>4.8866347066861193</c:v>
                </c:pt>
                <c:pt idx="3">
                  <c:v>5.1456783255684586</c:v>
                </c:pt>
                <c:pt idx="4">
                  <c:v>5.7252793101849715</c:v>
                </c:pt>
                <c:pt idx="5">
                  <c:v>5.9570719948078441</c:v>
                </c:pt>
                <c:pt idx="6">
                  <c:v>5.9709795558852168</c:v>
                </c:pt>
                <c:pt idx="7">
                  <c:v>6.2653562653562656</c:v>
                </c:pt>
                <c:pt idx="8">
                  <c:v>6.4</c:v>
                </c:pt>
              </c:numCache>
            </c:numRef>
          </c:val>
          <c:smooth val="0"/>
          <c:extLst>
            <c:ext xmlns:c16="http://schemas.microsoft.com/office/drawing/2014/chart" uri="{C3380CC4-5D6E-409C-BE32-E72D297353CC}">
              <c16:uniqueId val="{00000014-556F-4068-B7E4-10E0BF1E9B33}"/>
            </c:ext>
          </c:extLst>
        </c:ser>
        <c:dLbls>
          <c:showLegendKey val="0"/>
          <c:showVal val="0"/>
          <c:showCatName val="0"/>
          <c:showSerName val="0"/>
          <c:showPercent val="0"/>
          <c:showBubbleSize val="0"/>
        </c:dLbls>
        <c:marker val="1"/>
        <c:smooth val="0"/>
        <c:axId val="3"/>
        <c:axId val="4"/>
      </c:lineChart>
      <c:catAx>
        <c:axId val="790089072"/>
        <c:scaling>
          <c:orientation val="minMax"/>
        </c:scaling>
        <c:delete val="0"/>
        <c:axPos val="b"/>
        <c:numFmt formatCode="General" sourceLinked="1"/>
        <c:majorTickMark val="in"/>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ＭＳ Ｐ明朝"/>
                <a:ea typeface="ＭＳ Ｐ明朝"/>
                <a:cs typeface="ＭＳ Ｐ明朝"/>
              </a:defRPr>
            </a:pPr>
            <a:endParaRPr lang="ja-JP"/>
          </a:p>
        </c:txPr>
        <c:crossAx val="1"/>
        <c:crosses val="autoZero"/>
        <c:auto val="0"/>
        <c:lblAlgn val="ctr"/>
        <c:lblOffset val="100"/>
        <c:tickLblSkip val="1"/>
        <c:tickMarkSkip val="1"/>
        <c:noMultiLvlLbl val="0"/>
      </c:catAx>
      <c:valAx>
        <c:axId val="1"/>
        <c:scaling>
          <c:orientation val="minMax"/>
          <c:max val="35"/>
        </c:scaling>
        <c:delete val="0"/>
        <c:axPos val="l"/>
        <c:majorGridlines>
          <c:spPr>
            <a:ln>
              <a:solidFill>
                <a:schemeClr val="bg1">
                  <a:lumMod val="95000"/>
                </a:schemeClr>
              </a:solidFill>
            </a:ln>
          </c:spPr>
        </c:majorGridlines>
        <c:numFmt formatCode="0;&quot;△ &quot;0" sourceLinked="0"/>
        <c:majorTickMark val="in"/>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ＭＳ Ｐ明朝"/>
                <a:ea typeface="ＭＳ Ｐ明朝"/>
                <a:cs typeface="ＭＳ Ｐ明朝"/>
              </a:defRPr>
            </a:pPr>
            <a:endParaRPr lang="ja-JP"/>
          </a:p>
        </c:txPr>
        <c:crossAx val="790089072"/>
        <c:crosses val="autoZero"/>
        <c:crossBetween val="between"/>
      </c:valAx>
      <c:catAx>
        <c:axId val="3"/>
        <c:scaling>
          <c:orientation val="minMax"/>
        </c:scaling>
        <c:delete val="1"/>
        <c:axPos val="b"/>
        <c:majorTickMark val="out"/>
        <c:minorTickMark val="none"/>
        <c:tickLblPos val="nextTo"/>
        <c:crossAx val="4"/>
        <c:crosses val="autoZero"/>
        <c:auto val="0"/>
        <c:lblAlgn val="ctr"/>
        <c:lblOffset val="100"/>
        <c:noMultiLvlLbl val="0"/>
      </c:catAx>
      <c:valAx>
        <c:axId val="4"/>
        <c:scaling>
          <c:orientation val="minMax"/>
        </c:scaling>
        <c:delete val="0"/>
        <c:axPos val="r"/>
        <c:numFmt formatCode="0;&quot;△ &quot;0" sourceLinked="0"/>
        <c:majorTickMark val="in"/>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ＭＳ Ｐ明朝"/>
                <a:ea typeface="ＭＳ Ｐ明朝"/>
                <a:cs typeface="ＭＳ Ｐ明朝"/>
              </a:defRPr>
            </a:pPr>
            <a:endParaRPr lang="ja-JP"/>
          </a:p>
        </c:txPr>
        <c:crossAx val="3"/>
        <c:crosses val="max"/>
        <c:crossBetween val="between"/>
      </c:valAx>
      <c:spPr>
        <a:noFill/>
        <a:ln w="25400">
          <a:noFill/>
        </a:ln>
      </c:spPr>
    </c:plotArea>
    <c:legend>
      <c:legendPos val="b"/>
      <c:layout>
        <c:manualLayout>
          <c:xMode val="edge"/>
          <c:yMode val="edge"/>
          <c:x val="0.29520865533230295"/>
          <c:y val="0.88043782570656925"/>
          <c:w val="0.38794435857805259"/>
          <c:h val="9.0580090532161761E-2"/>
        </c:manualLayout>
      </c:layout>
      <c:overlay val="0"/>
      <c:spPr>
        <a:noFill/>
        <a:ln w="3175">
          <a:solidFill>
            <a:srgbClr val="808080"/>
          </a:solidFill>
          <a:prstDash val="solid"/>
        </a:ln>
      </c:spPr>
      <c:txPr>
        <a:bodyPr/>
        <a:lstStyle/>
        <a:p>
          <a:pPr>
            <a:defRPr sz="920" b="0" i="0" u="none" strike="noStrike" baseline="0">
              <a:solidFill>
                <a:srgbClr val="000000"/>
              </a:solidFill>
              <a:latin typeface="ＭＳ Ｐ明朝"/>
              <a:ea typeface="ＭＳ Ｐ明朝"/>
              <a:cs typeface="ＭＳ Ｐ明朝"/>
            </a:defRPr>
          </a:pPr>
          <a:endParaRPr lang="ja-JP"/>
        </a:p>
      </c:txPr>
    </c:legend>
    <c:plotVisOnly val="1"/>
    <c:dispBlanksAs val="gap"/>
    <c:showDLblsOverMax val="0"/>
  </c:chart>
  <c:spPr>
    <a:solidFill>
      <a:srgbClr val="FFFFFF"/>
    </a:solidFill>
    <a:ln w="9525">
      <a:noFill/>
    </a:ln>
  </c:spPr>
  <c:txPr>
    <a:bodyPr/>
    <a:lstStyle/>
    <a:p>
      <a:pPr>
        <a:defRPr sz="1100" b="0" i="0" u="none" strike="noStrike" baseline="0">
          <a:solidFill>
            <a:srgbClr val="000000"/>
          </a:solidFill>
          <a:latin typeface="ＭＳ Ｐゴシック"/>
          <a:ea typeface="ＭＳ Ｐゴシック"/>
          <a:cs typeface="ＭＳ Ｐゴシック"/>
        </a:defRPr>
      </a:pPr>
      <a:endParaRPr lang="ja-JP"/>
    </a:p>
  </c:txPr>
  <c:externalData r:id="rId1">
    <c:autoUpdate val="0"/>
  </c:externalData>
  <c:userShapes r:id="rId2"/>
</c:chartSpace>
</file>

<file path=word/charts/chart1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5288220551378445"/>
          <c:y val="0.19860629071851454"/>
          <c:w val="0.72681704260651625"/>
          <c:h val="0.67599067599067597"/>
        </c:manualLayout>
      </c:layout>
      <c:pieChart>
        <c:varyColors val="1"/>
        <c:ser>
          <c:idx val="0"/>
          <c:order val="0"/>
          <c:spPr>
            <a:solidFill>
              <a:srgbClr val="9999FF"/>
            </a:solidFill>
            <a:ln w="12700">
              <a:solidFill>
                <a:srgbClr val="808080"/>
              </a:solidFill>
              <a:prstDash val="solid"/>
            </a:ln>
          </c:spPr>
          <c:dPt>
            <c:idx val="0"/>
            <c:bubble3D val="0"/>
            <c:spPr>
              <a:solidFill>
                <a:srgbClr val="FFFF99"/>
              </a:solidFill>
              <a:ln w="12700">
                <a:solidFill>
                  <a:srgbClr val="808080"/>
                </a:solidFill>
                <a:prstDash val="solid"/>
              </a:ln>
            </c:spPr>
            <c:extLst>
              <c:ext xmlns:c16="http://schemas.microsoft.com/office/drawing/2014/chart" uri="{C3380CC4-5D6E-409C-BE32-E72D297353CC}">
                <c16:uniqueId val="{00000001-5E3E-48B2-83FA-D2187B26CFAB}"/>
              </c:ext>
            </c:extLst>
          </c:dPt>
          <c:dPt>
            <c:idx val="1"/>
            <c:bubble3D val="0"/>
            <c:spPr>
              <a:solidFill>
                <a:schemeClr val="accent6">
                  <a:lumMod val="60000"/>
                  <a:lumOff val="40000"/>
                </a:schemeClr>
              </a:solidFill>
              <a:ln w="12700">
                <a:solidFill>
                  <a:srgbClr val="808080"/>
                </a:solidFill>
                <a:prstDash val="solid"/>
              </a:ln>
            </c:spPr>
            <c:extLst>
              <c:ext xmlns:c16="http://schemas.microsoft.com/office/drawing/2014/chart" uri="{C3380CC4-5D6E-409C-BE32-E72D297353CC}">
                <c16:uniqueId val="{00000003-5E3E-48B2-83FA-D2187B26CFAB}"/>
              </c:ext>
            </c:extLst>
          </c:dPt>
          <c:dPt>
            <c:idx val="2"/>
            <c:bubble3D val="0"/>
            <c:spPr>
              <a:solidFill>
                <a:srgbClr val="CCFFCC"/>
              </a:solidFill>
              <a:ln w="12700">
                <a:solidFill>
                  <a:srgbClr val="808080"/>
                </a:solidFill>
                <a:prstDash val="solid"/>
              </a:ln>
            </c:spPr>
            <c:extLst>
              <c:ext xmlns:c16="http://schemas.microsoft.com/office/drawing/2014/chart" uri="{C3380CC4-5D6E-409C-BE32-E72D297353CC}">
                <c16:uniqueId val="{00000005-5E3E-48B2-83FA-D2187B26CFAB}"/>
              </c:ext>
            </c:extLst>
          </c:dPt>
          <c:dLbls>
            <c:dLbl>
              <c:idx val="0"/>
              <c:layout>
                <c:manualLayout>
                  <c:x val="-0.21530637617666221"/>
                  <c:y val="-9.3262322792175334E-2"/>
                </c:manualLayout>
              </c:layout>
              <c:numFmt formatCode="0.0%" sourceLinked="0"/>
              <c:spPr>
                <a:noFill/>
                <a:ln w="25400">
                  <a:noFill/>
                </a:ln>
              </c:spPr>
              <c:txPr>
                <a:bodyPr/>
                <a:lstStyle/>
                <a:p>
                  <a:pPr>
                    <a:defRPr sz="1050" b="0" i="0" u="none" strike="noStrike" baseline="0">
                      <a:solidFill>
                        <a:srgbClr val="000000"/>
                      </a:solidFill>
                      <a:latin typeface="ＭＳ Ｐ明朝" panose="02020600040205080304" pitchFamily="18" charset="-128"/>
                      <a:ea typeface="ＭＳ Ｐ明朝" panose="02020600040205080304" pitchFamily="18" charset="-128"/>
                      <a:cs typeface="ＭＳ Ｐ明朝"/>
                    </a:defRPr>
                  </a:pPr>
                  <a:endParaRPr lang="ja-JP"/>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E3E-48B2-83FA-D2187B26CFAB}"/>
                </c:ext>
              </c:extLst>
            </c:dLbl>
            <c:dLbl>
              <c:idx val="1"/>
              <c:layout>
                <c:manualLayout>
                  <c:x val="0.15371499615179682"/>
                  <c:y val="-0.15760365618633335"/>
                </c:manualLayout>
              </c:layout>
              <c:numFmt formatCode="0.0%" sourceLinked="0"/>
              <c:spPr>
                <a:noFill/>
                <a:ln w="25400">
                  <a:noFill/>
                </a:ln>
              </c:spPr>
              <c:txPr>
                <a:bodyPr/>
                <a:lstStyle/>
                <a:p>
                  <a:pPr>
                    <a:defRPr sz="1050" b="0" i="0" u="none" strike="noStrike" baseline="0">
                      <a:solidFill>
                        <a:srgbClr val="000000"/>
                      </a:solidFill>
                      <a:latin typeface="ＭＳ Ｐ明朝" panose="02020600040205080304" pitchFamily="18" charset="-128"/>
                      <a:ea typeface="ＭＳ Ｐ明朝" panose="02020600040205080304" pitchFamily="18" charset="-128"/>
                      <a:cs typeface="ＭＳ Ｐ明朝"/>
                    </a:defRPr>
                  </a:pPr>
                  <a:endParaRPr lang="ja-JP"/>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E3E-48B2-83FA-D2187B26CFAB}"/>
                </c:ext>
              </c:extLst>
            </c:dLbl>
            <c:dLbl>
              <c:idx val="2"/>
              <c:layout>
                <c:manualLayout>
                  <c:x val="0.25834507528664175"/>
                  <c:y val="3.6911330139676596E-2"/>
                </c:manualLayout>
              </c:layout>
              <c:numFmt formatCode="0.0%" sourceLinked="0"/>
              <c:spPr>
                <a:noFill/>
                <a:ln w="25400">
                  <a:noFill/>
                </a:ln>
              </c:spPr>
              <c:txPr>
                <a:bodyPr/>
                <a:lstStyle/>
                <a:p>
                  <a:pPr>
                    <a:defRPr sz="1050" b="0" i="0" u="none" strike="noStrike" baseline="0">
                      <a:solidFill>
                        <a:srgbClr val="000000"/>
                      </a:solidFill>
                      <a:latin typeface="ＭＳ Ｐ明朝" panose="02020600040205080304" pitchFamily="18" charset="-128"/>
                      <a:ea typeface="ＭＳ Ｐ明朝" panose="02020600040205080304" pitchFamily="18" charset="-128"/>
                      <a:cs typeface="ＭＳ Ｐ明朝"/>
                    </a:defRPr>
                  </a:pPr>
                  <a:endParaRPr lang="ja-JP"/>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E3E-48B2-83FA-D2187B26CFAB}"/>
                </c:ext>
              </c:extLst>
            </c:dLbl>
            <c:numFmt formatCode="0.0%" sourceLinked="0"/>
            <c:spPr>
              <a:noFill/>
              <a:ln w="25400">
                <a:noFill/>
              </a:ln>
            </c:spPr>
            <c:txPr>
              <a:bodyPr wrap="square" lIns="38100" tIns="19050" rIns="38100" bIns="19050" anchor="ctr">
                <a:spAutoFit/>
              </a:bodyPr>
              <a:lstStyle/>
              <a:p>
                <a:pPr>
                  <a:defRPr sz="1050" b="0" i="0" u="none" strike="noStrike" baseline="0">
                    <a:solidFill>
                      <a:srgbClr val="000000"/>
                    </a:solidFill>
                    <a:latin typeface="ＭＳ Ｐ明朝" panose="02020600040205080304" pitchFamily="18" charset="-128"/>
                    <a:ea typeface="ＭＳ Ｐ明朝" panose="02020600040205080304" pitchFamily="18" charset="-128"/>
                    <a:cs typeface="ＭＳ Ｐ明朝"/>
                  </a:defRPr>
                </a:pPr>
                <a:endParaRPr lang="ja-JP"/>
              </a:p>
            </c:txPr>
            <c:dLblPos val="ctr"/>
            <c:showLegendKey val="0"/>
            <c:showVal val="0"/>
            <c:showCatName val="0"/>
            <c:showSerName val="0"/>
            <c:showPercent val="1"/>
            <c:showBubbleSize val="0"/>
            <c:showLeaderLines val="1"/>
            <c:extLst>
              <c:ext xmlns:c15="http://schemas.microsoft.com/office/drawing/2012/chart" uri="{CE6537A1-D6FC-4f65-9D91-7224C49458BB}"/>
            </c:extLst>
          </c:dLbls>
          <c:cat>
            <c:strRef>
              <c:f>'[H27国調元データ.xlsx]P15'!$E$17:$E$19</c:f>
              <c:strCache>
                <c:ptCount val="3"/>
                <c:pt idx="0">
                  <c:v>旧佐賀市</c:v>
                </c:pt>
                <c:pt idx="1">
                  <c:v>旧大和町</c:v>
                </c:pt>
                <c:pt idx="2">
                  <c:v>人口集中地区
以外の地区</c:v>
                </c:pt>
              </c:strCache>
            </c:strRef>
          </c:cat>
          <c:val>
            <c:numRef>
              <c:f>'[H27国調元データ.xlsx]P15'!$F$17:$F$19</c:f>
              <c:numCache>
                <c:formatCode>#,##0;"△ "#,##0</c:formatCode>
                <c:ptCount val="3"/>
                <c:pt idx="0">
                  <c:v>127768</c:v>
                </c:pt>
                <c:pt idx="1">
                  <c:v>11244</c:v>
                </c:pt>
                <c:pt idx="2">
                  <c:v>97360</c:v>
                </c:pt>
              </c:numCache>
            </c:numRef>
          </c:val>
          <c:extLst>
            <c:ext xmlns:c16="http://schemas.microsoft.com/office/drawing/2014/chart" uri="{C3380CC4-5D6E-409C-BE32-E72D297353CC}">
              <c16:uniqueId val="{00000006-5E3E-48B2-83FA-D2187B26CFAB}"/>
            </c:ext>
          </c:extLst>
        </c:ser>
        <c:dLbls>
          <c:showLegendKey val="0"/>
          <c:showVal val="0"/>
          <c:showCatName val="0"/>
          <c:showSerName val="0"/>
          <c:showPercent val="1"/>
          <c:showBubbleSize val="0"/>
          <c:showLeaderLines val="1"/>
        </c:dLbls>
        <c:firstSliceAng val="0"/>
      </c:pieChart>
      <c:spPr>
        <a:noFill/>
        <a:ln w="25400">
          <a:noFill/>
        </a:ln>
      </c:spPr>
    </c:plotArea>
    <c:plotVisOnly val="1"/>
    <c:dispBlanksAs val="zero"/>
    <c:showDLblsOverMax val="0"/>
  </c:chart>
  <c:spPr>
    <a:solidFill>
      <a:srgbClr val="FFFFFF"/>
    </a:solidFill>
    <a:ln w="9525">
      <a:noFill/>
    </a:ln>
  </c:spPr>
  <c:txPr>
    <a:bodyPr/>
    <a:lstStyle/>
    <a:p>
      <a:pPr>
        <a:defRPr sz="1100" b="0" i="0" u="none" strike="noStrike" baseline="0">
          <a:solidFill>
            <a:srgbClr val="000000"/>
          </a:solidFill>
          <a:latin typeface="ＭＳ Ｐゴシック"/>
          <a:ea typeface="ＭＳ Ｐゴシック"/>
          <a:cs typeface="ＭＳ Ｐゴシック"/>
        </a:defRPr>
      </a:pPr>
      <a:endParaRPr lang="ja-JP"/>
    </a:p>
  </c:txPr>
  <c:externalData r:id="rId2">
    <c:autoUpdate val="0"/>
  </c:externalData>
  <c:userShapes r:id="rId3"/>
</c:chartSpace>
</file>

<file path=word/charts/chart1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0"/>
    <c:plotArea>
      <c:layout>
        <c:manualLayout>
          <c:layoutTarget val="inner"/>
          <c:xMode val="edge"/>
          <c:yMode val="edge"/>
          <c:x val="0.17407835131719646"/>
          <c:y val="0.23763474726949455"/>
          <c:w val="0.69629881473818989"/>
          <c:h val="0.60645256812715498"/>
        </c:manualLayout>
      </c:layout>
      <c:pieChart>
        <c:varyColors val="1"/>
        <c:ser>
          <c:idx val="0"/>
          <c:order val="0"/>
          <c:spPr>
            <a:solidFill>
              <a:srgbClr val="9999FF"/>
            </a:solidFill>
            <a:ln w="12700">
              <a:solidFill>
                <a:srgbClr val="808080"/>
              </a:solidFill>
              <a:prstDash val="solid"/>
            </a:ln>
          </c:spPr>
          <c:dPt>
            <c:idx val="0"/>
            <c:bubble3D val="0"/>
            <c:spPr>
              <a:solidFill>
                <a:srgbClr val="FFFF99"/>
              </a:solidFill>
              <a:ln w="12700">
                <a:solidFill>
                  <a:srgbClr val="808080"/>
                </a:solidFill>
                <a:prstDash val="solid"/>
              </a:ln>
            </c:spPr>
            <c:extLst>
              <c:ext xmlns:c16="http://schemas.microsoft.com/office/drawing/2014/chart" uri="{C3380CC4-5D6E-409C-BE32-E72D297353CC}">
                <c16:uniqueId val="{00000001-579C-4FE7-BA00-30F0C292AFFC}"/>
              </c:ext>
            </c:extLst>
          </c:dPt>
          <c:dPt>
            <c:idx val="1"/>
            <c:bubble3D val="0"/>
            <c:spPr>
              <a:solidFill>
                <a:schemeClr val="accent6">
                  <a:lumMod val="60000"/>
                  <a:lumOff val="40000"/>
                </a:schemeClr>
              </a:solidFill>
              <a:ln w="12700">
                <a:solidFill>
                  <a:srgbClr val="808080"/>
                </a:solidFill>
                <a:prstDash val="solid"/>
              </a:ln>
            </c:spPr>
            <c:extLst>
              <c:ext xmlns:c16="http://schemas.microsoft.com/office/drawing/2014/chart" uri="{C3380CC4-5D6E-409C-BE32-E72D297353CC}">
                <c16:uniqueId val="{00000003-579C-4FE7-BA00-30F0C292AFFC}"/>
              </c:ext>
            </c:extLst>
          </c:dPt>
          <c:dPt>
            <c:idx val="2"/>
            <c:bubble3D val="0"/>
            <c:spPr>
              <a:solidFill>
                <a:srgbClr val="CCFFCC"/>
              </a:solidFill>
              <a:ln w="12700">
                <a:solidFill>
                  <a:srgbClr val="808080"/>
                </a:solidFill>
                <a:prstDash val="solid"/>
              </a:ln>
            </c:spPr>
            <c:extLst>
              <c:ext xmlns:c16="http://schemas.microsoft.com/office/drawing/2014/chart" uri="{C3380CC4-5D6E-409C-BE32-E72D297353CC}">
                <c16:uniqueId val="{00000005-579C-4FE7-BA00-30F0C292AFFC}"/>
              </c:ext>
            </c:extLst>
          </c:dPt>
          <c:dLbls>
            <c:dLbl>
              <c:idx val="0"/>
              <c:layout>
                <c:manualLayout>
                  <c:x val="-0.26081073199183441"/>
                  <c:y val="-5.1366014732029487E-2"/>
                </c:manualLayout>
              </c:layout>
              <c:numFmt formatCode="0.0%" sourceLinked="0"/>
              <c:spPr>
                <a:noFill/>
                <a:ln w="25400">
                  <a:noFill/>
                </a:ln>
              </c:spPr>
              <c:txPr>
                <a:bodyPr/>
                <a:lstStyle/>
                <a:p>
                  <a:pPr>
                    <a:defRPr sz="1050" b="0" i="0" u="none" strike="noStrike" baseline="0">
                      <a:solidFill>
                        <a:srgbClr val="000000"/>
                      </a:solidFill>
                      <a:latin typeface="ＭＳ Ｐ明朝" panose="02020600040205080304" pitchFamily="18" charset="-128"/>
                      <a:ea typeface="ＭＳ Ｐ明朝" panose="02020600040205080304" pitchFamily="18" charset="-128"/>
                      <a:cs typeface="ＭＳ Ｐ明朝"/>
                    </a:defRPr>
                  </a:pPr>
                  <a:endParaRPr lang="ja-JP"/>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1-579C-4FE7-BA00-30F0C292AFFC}"/>
                </c:ext>
              </c:extLst>
            </c:dLbl>
            <c:dLbl>
              <c:idx val="1"/>
              <c:layout>
                <c:manualLayout>
                  <c:x val="6.973422766598629E-2"/>
                  <c:y val="-3.0889848446363558E-2"/>
                </c:manualLayout>
              </c:layout>
              <c:numFmt formatCode="0.0%" sourceLinked="0"/>
              <c:spPr>
                <a:noFill/>
                <a:ln w="25400">
                  <a:noFill/>
                </a:ln>
              </c:spPr>
              <c:txPr>
                <a:bodyPr/>
                <a:lstStyle/>
                <a:p>
                  <a:pPr>
                    <a:defRPr sz="1050" b="0" i="0" u="none" strike="noStrike" baseline="0">
                      <a:solidFill>
                        <a:srgbClr val="000000"/>
                      </a:solidFill>
                      <a:latin typeface="ＭＳ Ｐ明朝" panose="02020600040205080304" pitchFamily="18" charset="-128"/>
                      <a:ea typeface="ＭＳ Ｐ明朝" panose="02020600040205080304" pitchFamily="18" charset="-128"/>
                      <a:cs typeface="ＭＳ Ｐ明朝"/>
                    </a:defRPr>
                  </a:pPr>
                  <a:endParaRPr lang="ja-JP"/>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3-579C-4FE7-BA00-30F0C292AFFC}"/>
                </c:ext>
              </c:extLst>
            </c:dLbl>
            <c:dLbl>
              <c:idx val="2"/>
              <c:layout>
                <c:manualLayout>
                  <c:x val="0.11352386507242142"/>
                  <c:y val="-0.21790534247735163"/>
                </c:manualLayout>
              </c:layout>
              <c:numFmt formatCode="0.0%" sourceLinked="0"/>
              <c:spPr>
                <a:noFill/>
                <a:ln w="25400">
                  <a:noFill/>
                </a:ln>
              </c:spPr>
              <c:txPr>
                <a:bodyPr/>
                <a:lstStyle/>
                <a:p>
                  <a:pPr>
                    <a:defRPr sz="1050" b="0" i="0" u="none" strike="noStrike" baseline="0">
                      <a:solidFill>
                        <a:srgbClr val="000000"/>
                      </a:solidFill>
                      <a:latin typeface="ＭＳ Ｐ明朝" panose="02020600040205080304" pitchFamily="18" charset="-128"/>
                      <a:ea typeface="ＭＳ Ｐ明朝" panose="02020600040205080304" pitchFamily="18" charset="-128"/>
                      <a:cs typeface="ＭＳ Ｐ明朝"/>
                    </a:defRPr>
                  </a:pPr>
                  <a:endParaRPr lang="ja-JP"/>
                </a:p>
              </c:txPr>
              <c:dLblPos val="bestFit"/>
              <c:showLegendKey val="0"/>
              <c:showVal val="0"/>
              <c:showCatName val="0"/>
              <c:showSerName val="0"/>
              <c:showPercent val="1"/>
              <c:showBubbleSize val="0"/>
              <c:extLst>
                <c:ext xmlns:c15="http://schemas.microsoft.com/office/drawing/2012/chart" uri="{CE6537A1-D6FC-4f65-9D91-7224C49458BB}"/>
                <c:ext xmlns:c16="http://schemas.microsoft.com/office/drawing/2014/chart" uri="{C3380CC4-5D6E-409C-BE32-E72D297353CC}">
                  <c16:uniqueId val="{00000005-579C-4FE7-BA00-30F0C292AFFC}"/>
                </c:ext>
              </c:extLst>
            </c:dLbl>
            <c:numFmt formatCode="0.0%" sourceLinked="0"/>
            <c:spPr>
              <a:noFill/>
              <a:ln w="25400">
                <a:noFill/>
              </a:ln>
            </c:spPr>
            <c:txPr>
              <a:bodyPr wrap="square" lIns="38100" tIns="19050" rIns="38100" bIns="19050" anchor="ctr">
                <a:spAutoFit/>
              </a:bodyPr>
              <a:lstStyle/>
              <a:p>
                <a:pPr>
                  <a:defRPr sz="1050" b="0" i="0" u="none" strike="noStrike" baseline="0">
                    <a:solidFill>
                      <a:srgbClr val="000000"/>
                    </a:solidFill>
                    <a:latin typeface="ＭＳ Ｐ明朝" panose="02020600040205080304" pitchFamily="18" charset="-128"/>
                    <a:ea typeface="ＭＳ Ｐ明朝" panose="02020600040205080304" pitchFamily="18" charset="-128"/>
                    <a:cs typeface="ＭＳ Ｐ明朝"/>
                  </a:defRPr>
                </a:pPr>
                <a:endParaRPr lang="ja-JP"/>
              </a:p>
            </c:txPr>
            <c:dLblPos val="ctr"/>
            <c:showLegendKey val="0"/>
            <c:showVal val="0"/>
            <c:showCatName val="0"/>
            <c:showSerName val="0"/>
            <c:showPercent val="1"/>
            <c:showBubbleSize val="0"/>
            <c:showLeaderLines val="1"/>
            <c:extLst>
              <c:ext xmlns:c15="http://schemas.microsoft.com/office/drawing/2012/chart" uri="{CE6537A1-D6FC-4f65-9D91-7224C49458BB}"/>
            </c:extLst>
          </c:dLbls>
          <c:cat>
            <c:strRef>
              <c:f>'[H27国調元データ.xlsx]P15'!$E$17:$E$19</c:f>
              <c:strCache>
                <c:ptCount val="3"/>
                <c:pt idx="0">
                  <c:v>旧佐賀市</c:v>
                </c:pt>
                <c:pt idx="1">
                  <c:v>旧大和町</c:v>
                </c:pt>
                <c:pt idx="2">
                  <c:v>人口集中地区
以外の地区</c:v>
                </c:pt>
              </c:strCache>
            </c:strRef>
          </c:cat>
          <c:val>
            <c:numRef>
              <c:f>'[H27国調元データ.xlsx]P15'!$G$17:$G$19</c:f>
              <c:numCache>
                <c:formatCode>#,##0.00_ </c:formatCode>
                <c:ptCount val="3"/>
                <c:pt idx="0" formatCode="0.00_);[Red]\(0.00\)">
                  <c:v>25.39</c:v>
                </c:pt>
                <c:pt idx="1">
                  <c:v>2.0699999999999998</c:v>
                </c:pt>
                <c:pt idx="2">
                  <c:v>404.39</c:v>
                </c:pt>
              </c:numCache>
            </c:numRef>
          </c:val>
          <c:extLst>
            <c:ext xmlns:c16="http://schemas.microsoft.com/office/drawing/2014/chart" uri="{C3380CC4-5D6E-409C-BE32-E72D297353CC}">
              <c16:uniqueId val="{00000006-579C-4FE7-BA00-30F0C292AFFC}"/>
            </c:ext>
          </c:extLst>
        </c:ser>
        <c:dLbls>
          <c:showLegendKey val="0"/>
          <c:showVal val="0"/>
          <c:showCatName val="0"/>
          <c:showSerName val="0"/>
          <c:showPercent val="1"/>
          <c:showBubbleSize val="0"/>
          <c:showLeaderLines val="1"/>
        </c:dLbls>
        <c:firstSliceAng val="0"/>
      </c:pieChart>
      <c:spPr>
        <a:noFill/>
        <a:ln w="25400">
          <a:noFill/>
        </a:ln>
      </c:spPr>
    </c:plotArea>
    <c:plotVisOnly val="1"/>
    <c:dispBlanksAs val="zero"/>
    <c:showDLblsOverMax val="0"/>
  </c:chart>
  <c:spPr>
    <a:solidFill>
      <a:srgbClr val="FFFFFF"/>
    </a:solidFill>
    <a:ln w="9525">
      <a:noFill/>
    </a:ln>
  </c:spPr>
  <c:txPr>
    <a:bodyPr/>
    <a:lstStyle/>
    <a:p>
      <a:pPr>
        <a:defRPr sz="1200" b="0" i="0" u="none" strike="noStrike" baseline="0">
          <a:solidFill>
            <a:srgbClr val="000000"/>
          </a:solidFill>
          <a:latin typeface="ＭＳ Ｐ明朝"/>
          <a:ea typeface="ＭＳ Ｐ明朝"/>
          <a:cs typeface="ＭＳ Ｐ明朝"/>
        </a:defRPr>
      </a:pPr>
      <a:endParaRPr lang="ja-JP"/>
    </a:p>
  </c:txPr>
  <c:externalData r:id="rId2">
    <c:autoUpdate val="0"/>
  </c:externalData>
  <c:userShapes r:id="rId3"/>
</c:chartSpace>
</file>

<file path=word/charts/chart1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87389173398834E-2"/>
          <c:y val="9.4393248116219255E-2"/>
          <c:w val="0.87121795160105597"/>
          <c:h val="0.67997602460870354"/>
        </c:manualLayout>
      </c:layout>
      <c:barChart>
        <c:barDir val="col"/>
        <c:grouping val="stacked"/>
        <c:varyColors val="0"/>
        <c:ser>
          <c:idx val="2"/>
          <c:order val="0"/>
          <c:tx>
            <c:strRef>
              <c:f>'P17'!$G$1</c:f>
              <c:strCache>
                <c:ptCount val="1"/>
                <c:pt idx="0">
                  <c:v>増減数</c:v>
                </c:pt>
              </c:strCache>
            </c:strRef>
          </c:tx>
          <c:spPr>
            <a:solidFill>
              <a:schemeClr val="tx2">
                <a:lumMod val="20000"/>
                <a:lumOff val="80000"/>
              </a:schemeClr>
            </a:solidFill>
            <a:ln w="12700">
              <a:solidFill>
                <a:schemeClr val="tx1"/>
              </a:solidFill>
            </a:ln>
          </c:spPr>
          <c:invertIfNegative val="0"/>
          <c:dLbls>
            <c:delete val="1"/>
          </c:dLbls>
          <c:cat>
            <c:strRef>
              <c:f>'P17'!$B$2:$B$36</c:f>
              <c:strCache>
                <c:ptCount val="35"/>
                <c:pt idx="0">
                  <c:v>勧興</c:v>
                </c:pt>
                <c:pt idx="1">
                  <c:v>循誘</c:v>
                </c:pt>
                <c:pt idx="2">
                  <c:v>日新</c:v>
                </c:pt>
                <c:pt idx="3">
                  <c:v>赤松</c:v>
                </c:pt>
                <c:pt idx="4">
                  <c:v>神野</c:v>
                </c:pt>
                <c:pt idx="5">
                  <c:v>西与賀</c:v>
                </c:pt>
                <c:pt idx="6">
                  <c:v>嘉瀬</c:v>
                </c:pt>
                <c:pt idx="7">
                  <c:v>巨勢</c:v>
                </c:pt>
                <c:pt idx="8">
                  <c:v>兵庫</c:v>
                </c:pt>
                <c:pt idx="9">
                  <c:v>高木瀬</c:v>
                </c:pt>
                <c:pt idx="10">
                  <c:v>北川副</c:v>
                </c:pt>
                <c:pt idx="11">
                  <c:v>本庄</c:v>
                </c:pt>
                <c:pt idx="12">
                  <c:v>鍋島</c:v>
                </c:pt>
                <c:pt idx="13">
                  <c:v>金立</c:v>
                </c:pt>
                <c:pt idx="14">
                  <c:v>久保泉</c:v>
                </c:pt>
                <c:pt idx="15">
                  <c:v>蓮池</c:v>
                </c:pt>
                <c:pt idx="16">
                  <c:v>新栄</c:v>
                </c:pt>
                <c:pt idx="17">
                  <c:v>若楠</c:v>
                </c:pt>
                <c:pt idx="18">
                  <c:v>開成</c:v>
                </c:pt>
                <c:pt idx="19">
                  <c:v>諸富北</c:v>
                </c:pt>
                <c:pt idx="20">
                  <c:v>諸富南</c:v>
                </c:pt>
                <c:pt idx="21">
                  <c:v>春日</c:v>
                </c:pt>
                <c:pt idx="22">
                  <c:v>川上</c:v>
                </c:pt>
                <c:pt idx="23">
                  <c:v>松梅</c:v>
                </c:pt>
                <c:pt idx="24">
                  <c:v>春日北</c:v>
                </c:pt>
                <c:pt idx="25">
                  <c:v>富士</c:v>
                </c:pt>
                <c:pt idx="26">
                  <c:v>北山</c:v>
                </c:pt>
                <c:pt idx="27">
                  <c:v>北山東部</c:v>
                </c:pt>
                <c:pt idx="28">
                  <c:v>三瀬</c:v>
                </c:pt>
                <c:pt idx="29">
                  <c:v>南川副</c:v>
                </c:pt>
                <c:pt idx="30">
                  <c:v>西川副</c:v>
                </c:pt>
                <c:pt idx="31">
                  <c:v>中川副</c:v>
                </c:pt>
                <c:pt idx="32">
                  <c:v>大詫間</c:v>
                </c:pt>
                <c:pt idx="33">
                  <c:v>東与賀</c:v>
                </c:pt>
                <c:pt idx="34">
                  <c:v>久保田</c:v>
                </c:pt>
              </c:strCache>
            </c:strRef>
          </c:cat>
          <c:val>
            <c:numRef>
              <c:f>'P17'!$G$2:$G$36</c:f>
              <c:numCache>
                <c:formatCode>General</c:formatCode>
                <c:ptCount val="35"/>
                <c:pt idx="0">
                  <c:v>75</c:v>
                </c:pt>
                <c:pt idx="1">
                  <c:v>-418</c:v>
                </c:pt>
                <c:pt idx="2">
                  <c:v>-550</c:v>
                </c:pt>
                <c:pt idx="3">
                  <c:v>-295</c:v>
                </c:pt>
                <c:pt idx="4">
                  <c:v>186</c:v>
                </c:pt>
                <c:pt idx="5">
                  <c:v>-81</c:v>
                </c:pt>
                <c:pt idx="6">
                  <c:v>-56</c:v>
                </c:pt>
                <c:pt idx="7">
                  <c:v>636</c:v>
                </c:pt>
                <c:pt idx="8">
                  <c:v>1753</c:v>
                </c:pt>
                <c:pt idx="9">
                  <c:v>115</c:v>
                </c:pt>
                <c:pt idx="10">
                  <c:v>203</c:v>
                </c:pt>
                <c:pt idx="11">
                  <c:v>-111</c:v>
                </c:pt>
                <c:pt idx="12">
                  <c:v>741</c:v>
                </c:pt>
                <c:pt idx="13">
                  <c:v>28</c:v>
                </c:pt>
                <c:pt idx="14">
                  <c:v>-198</c:v>
                </c:pt>
                <c:pt idx="15">
                  <c:v>-179</c:v>
                </c:pt>
                <c:pt idx="16">
                  <c:v>-218</c:v>
                </c:pt>
                <c:pt idx="17">
                  <c:v>-422</c:v>
                </c:pt>
                <c:pt idx="18">
                  <c:v>-167</c:v>
                </c:pt>
                <c:pt idx="19">
                  <c:v>-192</c:v>
                </c:pt>
                <c:pt idx="20">
                  <c:v>-268</c:v>
                </c:pt>
                <c:pt idx="21">
                  <c:v>-91</c:v>
                </c:pt>
                <c:pt idx="22">
                  <c:v>-206</c:v>
                </c:pt>
                <c:pt idx="23">
                  <c:v>-70</c:v>
                </c:pt>
                <c:pt idx="24">
                  <c:v>461</c:v>
                </c:pt>
                <c:pt idx="25">
                  <c:v>-307</c:v>
                </c:pt>
                <c:pt idx="26">
                  <c:v>-32</c:v>
                </c:pt>
                <c:pt idx="27">
                  <c:v>-41</c:v>
                </c:pt>
                <c:pt idx="28">
                  <c:v>-123</c:v>
                </c:pt>
                <c:pt idx="29">
                  <c:v>-133</c:v>
                </c:pt>
                <c:pt idx="30">
                  <c:v>-198</c:v>
                </c:pt>
                <c:pt idx="31">
                  <c:v>-448</c:v>
                </c:pt>
                <c:pt idx="32">
                  <c:v>-246</c:v>
                </c:pt>
                <c:pt idx="33">
                  <c:v>-128</c:v>
                </c:pt>
                <c:pt idx="34">
                  <c:v>-154</c:v>
                </c:pt>
              </c:numCache>
            </c:numRef>
          </c:val>
          <c:extLst>
            <c:ext xmlns:c16="http://schemas.microsoft.com/office/drawing/2014/chart" uri="{C3380CC4-5D6E-409C-BE32-E72D297353CC}">
              <c16:uniqueId val="{00000000-5B9E-4CD1-960F-699D25611BD1}"/>
            </c:ext>
          </c:extLst>
        </c:ser>
        <c:dLbls>
          <c:showLegendKey val="0"/>
          <c:showVal val="1"/>
          <c:showCatName val="0"/>
          <c:showSerName val="0"/>
          <c:showPercent val="0"/>
          <c:showBubbleSize val="0"/>
        </c:dLbls>
        <c:gapWidth val="50"/>
        <c:overlap val="100"/>
        <c:axId val="457319936"/>
        <c:axId val="457321856"/>
      </c:barChart>
      <c:lineChart>
        <c:grouping val="standard"/>
        <c:varyColors val="0"/>
        <c:ser>
          <c:idx val="0"/>
          <c:order val="1"/>
          <c:tx>
            <c:strRef>
              <c:f>'P17'!$F$1</c:f>
              <c:strCache>
                <c:ptCount val="1"/>
                <c:pt idx="0">
                  <c:v>増減率</c:v>
                </c:pt>
              </c:strCache>
            </c:strRef>
          </c:tx>
          <c:dLbls>
            <c:delete val="1"/>
          </c:dLbls>
          <c:val>
            <c:numRef>
              <c:f>'P17'!$F$2:$F$36</c:f>
              <c:numCache>
                <c:formatCode>0</c:formatCode>
                <c:ptCount val="35"/>
                <c:pt idx="0">
                  <c:v>1.1453879047037263</c:v>
                </c:pt>
                <c:pt idx="1">
                  <c:v>-4.6075837742504406</c:v>
                </c:pt>
                <c:pt idx="2">
                  <c:v>-5.2727447032882759</c:v>
                </c:pt>
                <c:pt idx="3">
                  <c:v>-3.5966837356742256</c:v>
                </c:pt>
                <c:pt idx="4">
                  <c:v>1.6220458707595709</c:v>
                </c:pt>
                <c:pt idx="5">
                  <c:v>-1.3132295719844358</c:v>
                </c:pt>
                <c:pt idx="6">
                  <c:v>-1.1159824631327222</c:v>
                </c:pt>
                <c:pt idx="7">
                  <c:v>13.698040060305836</c:v>
                </c:pt>
                <c:pt idx="8">
                  <c:v>12.89065372453857</c:v>
                </c:pt>
                <c:pt idx="9">
                  <c:v>0.84422258111877846</c:v>
                </c:pt>
                <c:pt idx="10">
                  <c:v>1.6939252336448596</c:v>
                </c:pt>
                <c:pt idx="11">
                  <c:v>-0.8207024029574862</c:v>
                </c:pt>
                <c:pt idx="12">
                  <c:v>5.6772908366533859</c:v>
                </c:pt>
                <c:pt idx="13">
                  <c:v>0.52880075542965066</c:v>
                </c:pt>
                <c:pt idx="14">
                  <c:v>-4.9376558603491274</c:v>
                </c:pt>
                <c:pt idx="15">
                  <c:v>-10.016787912702855</c:v>
                </c:pt>
                <c:pt idx="16">
                  <c:v>-2.9089938617560716</c:v>
                </c:pt>
                <c:pt idx="17">
                  <c:v>-4.9542146043672224</c:v>
                </c:pt>
                <c:pt idx="18">
                  <c:v>-1.6720064076892269</c:v>
                </c:pt>
                <c:pt idx="19">
                  <c:v>-3.1403336604514229</c:v>
                </c:pt>
                <c:pt idx="20">
                  <c:v>-5.2302888368462144</c:v>
                </c:pt>
                <c:pt idx="21">
                  <c:v>-1.1233181088754474</c:v>
                </c:pt>
                <c:pt idx="22">
                  <c:v>-3.5099676265121822</c:v>
                </c:pt>
                <c:pt idx="23">
                  <c:v>-6.7632850241545892</c:v>
                </c:pt>
                <c:pt idx="24">
                  <c:v>6.6947429567237871</c:v>
                </c:pt>
                <c:pt idx="25">
                  <c:v>-10.15547469401257</c:v>
                </c:pt>
                <c:pt idx="26">
                  <c:v>-3.407880724174654</c:v>
                </c:pt>
                <c:pt idx="27">
                  <c:v>-10.327455919395465</c:v>
                </c:pt>
                <c:pt idx="28">
                  <c:v>-8.6134453781512601</c:v>
                </c:pt>
                <c:pt idx="29">
                  <c:v>-7.1405801721389865</c:v>
                </c:pt>
                <c:pt idx="30">
                  <c:v>-4.1561074505828692</c:v>
                </c:pt>
                <c:pt idx="31">
                  <c:v>-3.6478332419089412</c:v>
                </c:pt>
                <c:pt idx="32">
                  <c:v>-11.25</c:v>
                </c:pt>
                <c:pt idx="33">
                  <c:v>-1.532934131736527</c:v>
                </c:pt>
                <c:pt idx="34">
                  <c:v>-1.8739352640545146</c:v>
                </c:pt>
              </c:numCache>
            </c:numRef>
          </c:val>
          <c:smooth val="0"/>
          <c:extLst>
            <c:ext xmlns:c16="http://schemas.microsoft.com/office/drawing/2014/chart" uri="{C3380CC4-5D6E-409C-BE32-E72D297353CC}">
              <c16:uniqueId val="{00000001-5B9E-4CD1-960F-699D25611BD1}"/>
            </c:ext>
          </c:extLst>
        </c:ser>
        <c:dLbls>
          <c:showLegendKey val="0"/>
          <c:showVal val="1"/>
          <c:showCatName val="0"/>
          <c:showSerName val="0"/>
          <c:showPercent val="0"/>
          <c:showBubbleSize val="0"/>
        </c:dLbls>
        <c:marker val="1"/>
        <c:smooth val="0"/>
        <c:axId val="1639513423"/>
        <c:axId val="1639508431"/>
      </c:lineChart>
      <c:catAx>
        <c:axId val="457319936"/>
        <c:scaling>
          <c:orientation val="minMax"/>
        </c:scaling>
        <c:delete val="0"/>
        <c:axPos val="b"/>
        <c:numFmt formatCode="General" sourceLinked="0"/>
        <c:majorTickMark val="in"/>
        <c:minorTickMark val="none"/>
        <c:tickLblPos val="nextTo"/>
        <c:spPr>
          <a:ln>
            <a:solidFill>
              <a:schemeClr val="tx1"/>
            </a:solidFill>
          </a:ln>
        </c:spPr>
        <c:txPr>
          <a:bodyPr rot="0" vert="eaVert"/>
          <a:lstStyle/>
          <a:p>
            <a:pPr>
              <a:defRPr/>
            </a:pPr>
            <a:endParaRPr lang="ja-JP"/>
          </a:p>
        </c:txPr>
        <c:crossAx val="457321856"/>
        <c:crossesAt val="-4000"/>
        <c:auto val="1"/>
        <c:lblAlgn val="ctr"/>
        <c:lblOffset val="100"/>
        <c:noMultiLvlLbl val="0"/>
      </c:catAx>
      <c:valAx>
        <c:axId val="457321856"/>
        <c:scaling>
          <c:orientation val="minMax"/>
          <c:min val="-1500"/>
        </c:scaling>
        <c:delete val="0"/>
        <c:axPos val="l"/>
        <c:majorGridlines>
          <c:spPr>
            <a:ln w="3175">
              <a:solidFill>
                <a:schemeClr val="tx1">
                  <a:lumMod val="50000"/>
                  <a:lumOff val="50000"/>
                </a:schemeClr>
              </a:solidFill>
              <a:prstDash val="sysDot"/>
            </a:ln>
          </c:spPr>
        </c:majorGridlines>
        <c:numFmt formatCode="#,##0;&quot;△ &quot;#,##0" sourceLinked="0"/>
        <c:majorTickMark val="in"/>
        <c:minorTickMark val="none"/>
        <c:tickLblPos val="nextTo"/>
        <c:spPr>
          <a:ln>
            <a:solidFill>
              <a:schemeClr val="tx1"/>
            </a:solidFill>
            <a:prstDash val="sysDot"/>
          </a:ln>
        </c:spPr>
        <c:txPr>
          <a:bodyPr/>
          <a:lstStyle/>
          <a:p>
            <a:pPr>
              <a:defRPr sz="1200"/>
            </a:pPr>
            <a:endParaRPr lang="ja-JP"/>
          </a:p>
        </c:txPr>
        <c:crossAx val="457319936"/>
        <c:crosses val="autoZero"/>
        <c:crossBetween val="between"/>
      </c:valAx>
      <c:valAx>
        <c:axId val="1639508431"/>
        <c:scaling>
          <c:orientation val="minMax"/>
          <c:max val="20"/>
          <c:min val="-15"/>
        </c:scaling>
        <c:delete val="0"/>
        <c:axPos val="r"/>
        <c:numFmt formatCode="0" sourceLinked="1"/>
        <c:majorTickMark val="none"/>
        <c:minorTickMark val="none"/>
        <c:tickLblPos val="nextTo"/>
        <c:txPr>
          <a:bodyPr/>
          <a:lstStyle/>
          <a:p>
            <a:pPr>
              <a:defRPr sz="1100"/>
            </a:pPr>
            <a:endParaRPr lang="ja-JP"/>
          </a:p>
        </c:txPr>
        <c:crossAx val="1639513423"/>
        <c:crosses val="max"/>
        <c:crossBetween val="between"/>
      </c:valAx>
      <c:catAx>
        <c:axId val="1639513423"/>
        <c:scaling>
          <c:orientation val="minMax"/>
        </c:scaling>
        <c:delete val="1"/>
        <c:axPos val="b"/>
        <c:majorTickMark val="out"/>
        <c:minorTickMark val="none"/>
        <c:tickLblPos val="nextTo"/>
        <c:crossAx val="1639508431"/>
        <c:crosses val="autoZero"/>
        <c:auto val="1"/>
        <c:lblAlgn val="ctr"/>
        <c:lblOffset val="100"/>
        <c:noMultiLvlLbl val="0"/>
      </c:catAx>
    </c:plotArea>
    <c:legend>
      <c:legendPos val="r"/>
      <c:layout>
        <c:manualLayout>
          <c:xMode val="edge"/>
          <c:yMode val="edge"/>
          <c:x val="0.65998362369517427"/>
          <c:y val="0.11900453658347443"/>
          <c:w val="0.19054626233609659"/>
          <c:h val="0.13163426865362993"/>
        </c:manualLayout>
      </c:layout>
      <c:overlay val="0"/>
    </c:legend>
    <c:plotVisOnly val="1"/>
    <c:dispBlanksAs val="gap"/>
    <c:showDLblsOverMax val="0"/>
  </c:chart>
  <c:spPr>
    <a:solidFill>
      <a:schemeClr val="bg1"/>
    </a:solidFill>
    <a:ln>
      <a:noFill/>
    </a:ln>
  </c:spPr>
  <c:txPr>
    <a:bodyPr/>
    <a:lstStyle/>
    <a:p>
      <a:pPr>
        <a:defRPr>
          <a:latin typeface="ＭＳ Ｐ明朝" pitchFamily="18" charset="-128"/>
          <a:ea typeface="ＭＳ Ｐ明朝" pitchFamily="18" charset="-128"/>
        </a:defRPr>
      </a:pPr>
      <a:endParaRPr lang="ja-JP"/>
    </a:p>
  </c:txPr>
  <c:externalData r:id="rId1">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0.1160117121372769"/>
          <c:y val="5.3642736757031975E-2"/>
          <c:w val="0.65693731901876007"/>
          <c:h val="0.83276621121799721"/>
        </c:manualLayout>
      </c:layout>
      <c:barChart>
        <c:barDir val="bar"/>
        <c:grouping val="clustered"/>
        <c:varyColors val="0"/>
        <c:ser>
          <c:idx val="0"/>
          <c:order val="0"/>
          <c:tx>
            <c:strRef>
              <c:f>ピラミッド①!$B$1</c:f>
              <c:strCache>
                <c:ptCount val="1"/>
                <c:pt idx="0">
                  <c:v>平成22年　男</c:v>
                </c:pt>
              </c:strCache>
            </c:strRef>
          </c:tx>
          <c:spPr>
            <a:solidFill>
              <a:srgbClr val="FF3300">
                <a:alpha val="60000"/>
              </a:srgbClr>
            </a:solidFill>
            <a:ln>
              <a:solidFill>
                <a:schemeClr val="tx1"/>
              </a:solidFill>
            </a:ln>
          </c:spPr>
          <c:invertIfNegative val="0"/>
          <c:cat>
            <c:strRef>
              <c:f>ピラミッド①!$A$2:$A$20</c:f>
              <c:strCache>
                <c:ptCount val="19"/>
                <c:pt idx="0">
                  <c:v>0歳～4歳</c:v>
                </c:pt>
                <c:pt idx="1">
                  <c:v>5歳～9歳</c:v>
                </c:pt>
                <c:pt idx="2">
                  <c:v>10歳～14歳</c:v>
                </c:pt>
                <c:pt idx="3">
                  <c:v>15歳～19歳</c:v>
                </c:pt>
                <c:pt idx="4">
                  <c:v>20歳～24歳</c:v>
                </c:pt>
                <c:pt idx="5">
                  <c:v>25歳～29歳</c:v>
                </c:pt>
                <c:pt idx="6">
                  <c:v>30歳～34歳</c:v>
                </c:pt>
                <c:pt idx="7">
                  <c:v>35歳～39歳</c:v>
                </c:pt>
                <c:pt idx="8">
                  <c:v>40歳～44歳</c:v>
                </c:pt>
                <c:pt idx="9">
                  <c:v>45歳～49歳</c:v>
                </c:pt>
                <c:pt idx="10">
                  <c:v>50歳～54歳</c:v>
                </c:pt>
                <c:pt idx="11">
                  <c:v>55歳～59歳</c:v>
                </c:pt>
                <c:pt idx="12">
                  <c:v>60歳～64歳</c:v>
                </c:pt>
                <c:pt idx="13">
                  <c:v>65歳～69歳</c:v>
                </c:pt>
                <c:pt idx="14">
                  <c:v>70歳～74歳</c:v>
                </c:pt>
                <c:pt idx="15">
                  <c:v>75歳～79歳</c:v>
                </c:pt>
                <c:pt idx="16">
                  <c:v>80歳～84歳</c:v>
                </c:pt>
                <c:pt idx="17">
                  <c:v>85歳～89歳</c:v>
                </c:pt>
                <c:pt idx="18">
                  <c:v>90歳以上</c:v>
                </c:pt>
              </c:strCache>
            </c:strRef>
          </c:cat>
          <c:val>
            <c:numRef>
              <c:f>ピラミッド①!$B$2:$B$20</c:f>
              <c:numCache>
                <c:formatCode>#\ ##0_;</c:formatCode>
                <c:ptCount val="19"/>
                <c:pt idx="0">
                  <c:v>5228</c:v>
                </c:pt>
                <c:pt idx="1">
                  <c:v>5652</c:v>
                </c:pt>
                <c:pt idx="2">
                  <c:v>6329</c:v>
                </c:pt>
                <c:pt idx="3">
                  <c:v>6855</c:v>
                </c:pt>
                <c:pt idx="4">
                  <c:v>6227</c:v>
                </c:pt>
                <c:pt idx="5">
                  <c:v>6555</c:v>
                </c:pt>
                <c:pt idx="6">
                  <c:v>6994</c:v>
                </c:pt>
                <c:pt idx="7">
                  <c:v>7753</c:v>
                </c:pt>
                <c:pt idx="8">
                  <c:v>7108</c:v>
                </c:pt>
                <c:pt idx="9">
                  <c:v>6998</c:v>
                </c:pt>
                <c:pt idx="10">
                  <c:v>7076</c:v>
                </c:pt>
                <c:pt idx="11">
                  <c:v>8174</c:v>
                </c:pt>
                <c:pt idx="12">
                  <c:v>8239</c:v>
                </c:pt>
                <c:pt idx="13">
                  <c:v>6147</c:v>
                </c:pt>
                <c:pt idx="14">
                  <c:v>5382</c:v>
                </c:pt>
                <c:pt idx="15">
                  <c:v>4798</c:v>
                </c:pt>
                <c:pt idx="16">
                  <c:v>3324</c:v>
                </c:pt>
                <c:pt idx="17">
                  <c:v>1587</c:v>
                </c:pt>
                <c:pt idx="18">
                  <c:v>617</c:v>
                </c:pt>
              </c:numCache>
            </c:numRef>
          </c:val>
          <c:extLst>
            <c:ext xmlns:c16="http://schemas.microsoft.com/office/drawing/2014/chart" uri="{C3380CC4-5D6E-409C-BE32-E72D297353CC}">
              <c16:uniqueId val="{00000000-7F04-40AD-89B5-0BAE83C13CD9}"/>
            </c:ext>
          </c:extLst>
        </c:ser>
        <c:ser>
          <c:idx val="1"/>
          <c:order val="1"/>
          <c:tx>
            <c:strRef>
              <c:f>ピラミッド①!$C$1</c:f>
              <c:strCache>
                <c:ptCount val="1"/>
                <c:pt idx="0">
                  <c:v>平成27年　男</c:v>
                </c:pt>
              </c:strCache>
            </c:strRef>
          </c:tx>
          <c:spPr>
            <a:solidFill>
              <a:srgbClr val="00B0F0">
                <a:alpha val="60000"/>
              </a:srgbClr>
            </a:solidFill>
            <a:ln>
              <a:solidFill>
                <a:schemeClr val="tx1"/>
              </a:solidFill>
            </a:ln>
          </c:spPr>
          <c:invertIfNegative val="0"/>
          <c:cat>
            <c:strRef>
              <c:f>ピラミッド①!$A$2:$A$20</c:f>
              <c:strCache>
                <c:ptCount val="19"/>
                <c:pt idx="0">
                  <c:v>0歳～4歳</c:v>
                </c:pt>
                <c:pt idx="1">
                  <c:v>5歳～9歳</c:v>
                </c:pt>
                <c:pt idx="2">
                  <c:v>10歳～14歳</c:v>
                </c:pt>
                <c:pt idx="3">
                  <c:v>15歳～19歳</c:v>
                </c:pt>
                <c:pt idx="4">
                  <c:v>20歳～24歳</c:v>
                </c:pt>
                <c:pt idx="5">
                  <c:v>25歳～29歳</c:v>
                </c:pt>
                <c:pt idx="6">
                  <c:v>30歳～34歳</c:v>
                </c:pt>
                <c:pt idx="7">
                  <c:v>35歳～39歳</c:v>
                </c:pt>
                <c:pt idx="8">
                  <c:v>40歳～44歳</c:v>
                </c:pt>
                <c:pt idx="9">
                  <c:v>45歳～49歳</c:v>
                </c:pt>
                <c:pt idx="10">
                  <c:v>50歳～54歳</c:v>
                </c:pt>
                <c:pt idx="11">
                  <c:v>55歳～59歳</c:v>
                </c:pt>
                <c:pt idx="12">
                  <c:v>60歳～64歳</c:v>
                </c:pt>
                <c:pt idx="13">
                  <c:v>65歳～69歳</c:v>
                </c:pt>
                <c:pt idx="14">
                  <c:v>70歳～74歳</c:v>
                </c:pt>
                <c:pt idx="15">
                  <c:v>75歳～79歳</c:v>
                </c:pt>
                <c:pt idx="16">
                  <c:v>80歳～84歳</c:v>
                </c:pt>
                <c:pt idx="17">
                  <c:v>85歳～89歳</c:v>
                </c:pt>
                <c:pt idx="18">
                  <c:v>90歳以上</c:v>
                </c:pt>
              </c:strCache>
            </c:strRef>
          </c:cat>
          <c:val>
            <c:numRef>
              <c:f>ピラミッド①!$C$2:$C$20</c:f>
              <c:numCache>
                <c:formatCode>#\ ##0_;</c:formatCode>
                <c:ptCount val="19"/>
                <c:pt idx="0">
                  <c:v>5392</c:v>
                </c:pt>
                <c:pt idx="1">
                  <c:v>5303</c:v>
                </c:pt>
                <c:pt idx="2">
                  <c:v>5838</c:v>
                </c:pt>
                <c:pt idx="3">
                  <c:v>6507</c:v>
                </c:pt>
                <c:pt idx="4">
                  <c:v>6033</c:v>
                </c:pt>
                <c:pt idx="5">
                  <c:v>5641</c:v>
                </c:pt>
                <c:pt idx="6">
                  <c:v>6535</c:v>
                </c:pt>
                <c:pt idx="7">
                  <c:v>7113</c:v>
                </c:pt>
                <c:pt idx="8">
                  <c:v>7780</c:v>
                </c:pt>
                <c:pt idx="9">
                  <c:v>7066</c:v>
                </c:pt>
                <c:pt idx="10">
                  <c:v>6992</c:v>
                </c:pt>
                <c:pt idx="11">
                  <c:v>7014</c:v>
                </c:pt>
                <c:pt idx="12">
                  <c:v>7994</c:v>
                </c:pt>
                <c:pt idx="13">
                  <c:v>7873</c:v>
                </c:pt>
                <c:pt idx="14">
                  <c:v>5685</c:v>
                </c:pt>
                <c:pt idx="15">
                  <c:v>4715</c:v>
                </c:pt>
                <c:pt idx="16">
                  <c:v>3758</c:v>
                </c:pt>
                <c:pt idx="17">
                  <c:v>2117</c:v>
                </c:pt>
                <c:pt idx="18">
                  <c:v>823</c:v>
                </c:pt>
              </c:numCache>
            </c:numRef>
          </c:val>
          <c:extLst>
            <c:ext xmlns:c16="http://schemas.microsoft.com/office/drawing/2014/chart" uri="{C3380CC4-5D6E-409C-BE32-E72D297353CC}">
              <c16:uniqueId val="{00000001-7F04-40AD-89B5-0BAE83C13CD9}"/>
            </c:ext>
          </c:extLst>
        </c:ser>
        <c:dLbls>
          <c:showLegendKey val="0"/>
          <c:showVal val="0"/>
          <c:showCatName val="0"/>
          <c:showSerName val="0"/>
          <c:showPercent val="0"/>
          <c:showBubbleSize val="0"/>
        </c:dLbls>
        <c:gapWidth val="0"/>
        <c:axId val="418919936"/>
        <c:axId val="418921472"/>
      </c:barChart>
      <c:catAx>
        <c:axId val="418919936"/>
        <c:scaling>
          <c:orientation val="minMax"/>
        </c:scaling>
        <c:delete val="0"/>
        <c:axPos val="r"/>
        <c:numFmt formatCode="General" sourceLinked="0"/>
        <c:majorTickMark val="in"/>
        <c:minorTickMark val="none"/>
        <c:tickLblPos val="nextTo"/>
        <c:crossAx val="418921472"/>
        <c:crosses val="autoZero"/>
        <c:auto val="1"/>
        <c:lblAlgn val="ctr"/>
        <c:lblOffset val="100"/>
        <c:tickLblSkip val="1"/>
        <c:noMultiLvlLbl val="0"/>
      </c:catAx>
      <c:valAx>
        <c:axId val="418921472"/>
        <c:scaling>
          <c:orientation val="maxMin"/>
          <c:max val="12000"/>
          <c:min val="0"/>
        </c:scaling>
        <c:delete val="0"/>
        <c:axPos val="b"/>
        <c:numFmt formatCode="#\ ##0_;" sourceLinked="1"/>
        <c:majorTickMark val="out"/>
        <c:minorTickMark val="none"/>
        <c:tickLblPos val="nextTo"/>
        <c:crossAx val="418919936"/>
        <c:crosses val="autoZero"/>
        <c:crossBetween val="between"/>
        <c:majorUnit val="2000"/>
        <c:minorUnit val="400"/>
        <c:dispUnits>
          <c:builtInUnit val="thousands"/>
          <c:dispUnitsLbl>
            <c:layout>
              <c:manualLayout>
                <c:xMode val="edge"/>
                <c:yMode val="edge"/>
                <c:x val="0.81040300295229251"/>
                <c:y val="0.90123403346148012"/>
              </c:manualLayout>
            </c:layout>
            <c:tx>
              <c:rich>
                <a:bodyPr/>
                <a:lstStyle/>
                <a:p>
                  <a:pPr>
                    <a:defRPr/>
                  </a:pPr>
                  <a:r>
                    <a:rPr lang="ja-JP"/>
                    <a:t>（千人）</a:t>
                  </a:r>
                </a:p>
              </c:rich>
            </c:tx>
          </c:dispUnitsLbl>
        </c:dispUnits>
      </c:valAx>
    </c:plotArea>
    <c:legend>
      <c:legendPos val="l"/>
      <c:layout>
        <c:manualLayout>
          <c:xMode val="edge"/>
          <c:yMode val="edge"/>
          <c:x val="5.9599799055891918E-2"/>
          <c:y val="3.0399939138042526E-2"/>
          <c:w val="0.46109141803059334"/>
          <c:h val="0.15644653772411071"/>
        </c:manualLayout>
      </c:layout>
      <c:overlay val="0"/>
    </c:legend>
    <c:plotVisOnly val="1"/>
    <c:dispBlanksAs val="gap"/>
    <c:showDLblsOverMax val="0"/>
  </c:chart>
  <c:spPr>
    <a:ln>
      <a:noFill/>
    </a:ln>
  </c:spPr>
  <c:txPr>
    <a:bodyPr/>
    <a:lstStyle/>
    <a:p>
      <a:pPr>
        <a:defRPr>
          <a:latin typeface="ＭＳ 明朝" pitchFamily="17" charset="-128"/>
          <a:ea typeface="ＭＳ 明朝" pitchFamily="17" charset="-128"/>
        </a:defRPr>
      </a:pPr>
      <a:endParaRPr lang="ja-JP"/>
    </a:p>
  </c:txPr>
  <c:externalData r:id="rId1">
    <c:autoUpdate val="0"/>
  </c:externalData>
</c:chartSpace>
</file>

<file path=word/charts/chart2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8.987389173398834E-2"/>
          <c:y val="1.9257325454639027E-2"/>
          <c:w val="0.87121795160105597"/>
          <c:h val="0.79077350625289489"/>
        </c:manualLayout>
      </c:layout>
      <c:barChart>
        <c:barDir val="col"/>
        <c:grouping val="stacked"/>
        <c:varyColors val="0"/>
        <c:ser>
          <c:idx val="2"/>
          <c:order val="0"/>
          <c:tx>
            <c:strRef>
              <c:f>'P17'!$C$1</c:f>
              <c:strCache>
                <c:ptCount val="1"/>
                <c:pt idx="0">
                  <c:v>人口</c:v>
                </c:pt>
              </c:strCache>
            </c:strRef>
          </c:tx>
          <c:spPr>
            <a:solidFill>
              <a:srgbClr val="00FF00"/>
            </a:solidFill>
            <a:ln>
              <a:solidFill>
                <a:schemeClr val="tx1">
                  <a:lumMod val="50000"/>
                  <a:lumOff val="50000"/>
                </a:schemeClr>
              </a:solidFill>
            </a:ln>
          </c:spPr>
          <c:invertIfNegative val="0"/>
          <c:cat>
            <c:strRef>
              <c:f>'P17'!$B$2:$B$36</c:f>
              <c:strCache>
                <c:ptCount val="35"/>
                <c:pt idx="0">
                  <c:v>勧興</c:v>
                </c:pt>
                <c:pt idx="1">
                  <c:v>循誘</c:v>
                </c:pt>
                <c:pt idx="2">
                  <c:v>日新</c:v>
                </c:pt>
                <c:pt idx="3">
                  <c:v>赤松</c:v>
                </c:pt>
                <c:pt idx="4">
                  <c:v>神野</c:v>
                </c:pt>
                <c:pt idx="5">
                  <c:v>西与賀</c:v>
                </c:pt>
                <c:pt idx="6">
                  <c:v>嘉瀬</c:v>
                </c:pt>
                <c:pt idx="7">
                  <c:v>巨勢</c:v>
                </c:pt>
                <c:pt idx="8">
                  <c:v>兵庫</c:v>
                </c:pt>
                <c:pt idx="9">
                  <c:v>高木瀬</c:v>
                </c:pt>
                <c:pt idx="10">
                  <c:v>北川副</c:v>
                </c:pt>
                <c:pt idx="11">
                  <c:v>本庄</c:v>
                </c:pt>
                <c:pt idx="12">
                  <c:v>鍋島</c:v>
                </c:pt>
                <c:pt idx="13">
                  <c:v>金立</c:v>
                </c:pt>
                <c:pt idx="14">
                  <c:v>久保泉</c:v>
                </c:pt>
                <c:pt idx="15">
                  <c:v>蓮池</c:v>
                </c:pt>
                <c:pt idx="16">
                  <c:v>新栄</c:v>
                </c:pt>
                <c:pt idx="17">
                  <c:v>若楠</c:v>
                </c:pt>
                <c:pt idx="18">
                  <c:v>開成</c:v>
                </c:pt>
                <c:pt idx="19">
                  <c:v>諸富北</c:v>
                </c:pt>
                <c:pt idx="20">
                  <c:v>諸富南</c:v>
                </c:pt>
                <c:pt idx="21">
                  <c:v>春日</c:v>
                </c:pt>
                <c:pt idx="22">
                  <c:v>川上</c:v>
                </c:pt>
                <c:pt idx="23">
                  <c:v>松梅</c:v>
                </c:pt>
                <c:pt idx="24">
                  <c:v>春日北</c:v>
                </c:pt>
                <c:pt idx="25">
                  <c:v>富士</c:v>
                </c:pt>
                <c:pt idx="26">
                  <c:v>北山</c:v>
                </c:pt>
                <c:pt idx="27">
                  <c:v>北山東部</c:v>
                </c:pt>
                <c:pt idx="28">
                  <c:v>三瀬</c:v>
                </c:pt>
                <c:pt idx="29">
                  <c:v>南川副</c:v>
                </c:pt>
                <c:pt idx="30">
                  <c:v>西川副</c:v>
                </c:pt>
                <c:pt idx="31">
                  <c:v>中川副</c:v>
                </c:pt>
                <c:pt idx="32">
                  <c:v>大詫間</c:v>
                </c:pt>
                <c:pt idx="33">
                  <c:v>東与賀</c:v>
                </c:pt>
                <c:pt idx="34">
                  <c:v>久保田</c:v>
                </c:pt>
              </c:strCache>
            </c:strRef>
          </c:cat>
          <c:val>
            <c:numRef>
              <c:f>'P17'!$C$2:$C$36</c:f>
              <c:numCache>
                <c:formatCode>_ * #\ ##0_ ;_ * \-#,##0_ ;_ * "-"_ ;_ @_ </c:formatCode>
                <c:ptCount val="35"/>
                <c:pt idx="0">
                  <c:v>6623</c:v>
                </c:pt>
                <c:pt idx="1">
                  <c:v>8654</c:v>
                </c:pt>
                <c:pt idx="2">
                  <c:v>9881</c:v>
                </c:pt>
                <c:pt idx="3">
                  <c:v>7907</c:v>
                </c:pt>
                <c:pt idx="4">
                  <c:v>11653</c:v>
                </c:pt>
                <c:pt idx="5">
                  <c:v>6087</c:v>
                </c:pt>
                <c:pt idx="6">
                  <c:v>4962</c:v>
                </c:pt>
                <c:pt idx="7">
                  <c:v>5279</c:v>
                </c:pt>
                <c:pt idx="8">
                  <c:v>15352</c:v>
                </c:pt>
                <c:pt idx="9">
                  <c:v>13737</c:v>
                </c:pt>
                <c:pt idx="10">
                  <c:v>12187</c:v>
                </c:pt>
                <c:pt idx="11">
                  <c:v>13414</c:v>
                </c:pt>
                <c:pt idx="12" formatCode="_*#\ ##0_ ;_ * \-#,##0_ ;_ * &quot;-&quot;_ ;_ @_ ">
                  <c:v>13793</c:v>
                </c:pt>
                <c:pt idx="13">
                  <c:v>5323</c:v>
                </c:pt>
                <c:pt idx="14">
                  <c:v>3812</c:v>
                </c:pt>
                <c:pt idx="15">
                  <c:v>1608</c:v>
                </c:pt>
                <c:pt idx="16">
                  <c:v>7276</c:v>
                </c:pt>
                <c:pt idx="17">
                  <c:v>8096</c:v>
                </c:pt>
                <c:pt idx="18" formatCode="_*#\ ##0_ ;_ * \-#,##0_ ;_ * &quot;-&quot;_ ;_ @_ ">
                  <c:v>9821</c:v>
                </c:pt>
                <c:pt idx="19">
                  <c:v>5922</c:v>
                </c:pt>
                <c:pt idx="20">
                  <c:v>4856</c:v>
                </c:pt>
                <c:pt idx="21">
                  <c:v>8010</c:v>
                </c:pt>
                <c:pt idx="22">
                  <c:v>5663</c:v>
                </c:pt>
                <c:pt idx="23">
                  <c:v>965</c:v>
                </c:pt>
                <c:pt idx="24">
                  <c:v>7347</c:v>
                </c:pt>
                <c:pt idx="25">
                  <c:v>2716</c:v>
                </c:pt>
                <c:pt idx="26">
                  <c:v>907</c:v>
                </c:pt>
                <c:pt idx="27">
                  <c:v>356</c:v>
                </c:pt>
                <c:pt idx="28">
                  <c:v>1305</c:v>
                </c:pt>
                <c:pt idx="29">
                  <c:v>5826</c:v>
                </c:pt>
                <c:pt idx="30">
                  <c:v>5673</c:v>
                </c:pt>
                <c:pt idx="31">
                  <c:v>3513</c:v>
                </c:pt>
                <c:pt idx="32">
                  <c:v>1562</c:v>
                </c:pt>
                <c:pt idx="33">
                  <c:v>8222</c:v>
                </c:pt>
                <c:pt idx="34">
                  <c:v>8064</c:v>
                </c:pt>
              </c:numCache>
            </c:numRef>
          </c:val>
          <c:extLst>
            <c:ext xmlns:c16="http://schemas.microsoft.com/office/drawing/2014/chart" uri="{C3380CC4-5D6E-409C-BE32-E72D297353CC}">
              <c16:uniqueId val="{00000000-71F2-42DE-974F-62C8AEE72F31}"/>
            </c:ext>
          </c:extLst>
        </c:ser>
        <c:dLbls>
          <c:showLegendKey val="0"/>
          <c:showVal val="0"/>
          <c:showCatName val="0"/>
          <c:showSerName val="0"/>
          <c:showPercent val="0"/>
          <c:showBubbleSize val="0"/>
        </c:dLbls>
        <c:gapWidth val="50"/>
        <c:overlap val="100"/>
        <c:axId val="457319936"/>
        <c:axId val="457321856"/>
      </c:barChart>
      <c:catAx>
        <c:axId val="457319936"/>
        <c:scaling>
          <c:orientation val="minMax"/>
        </c:scaling>
        <c:delete val="0"/>
        <c:axPos val="b"/>
        <c:numFmt formatCode="General" sourceLinked="0"/>
        <c:majorTickMark val="in"/>
        <c:minorTickMark val="none"/>
        <c:tickLblPos val="nextTo"/>
        <c:spPr>
          <a:ln>
            <a:solidFill>
              <a:schemeClr val="tx1"/>
            </a:solidFill>
          </a:ln>
        </c:spPr>
        <c:txPr>
          <a:bodyPr rot="0" vert="eaVert"/>
          <a:lstStyle/>
          <a:p>
            <a:pPr>
              <a:defRPr/>
            </a:pPr>
            <a:endParaRPr lang="ja-JP"/>
          </a:p>
        </c:txPr>
        <c:crossAx val="457321856"/>
        <c:crossesAt val="-4000"/>
        <c:auto val="1"/>
        <c:lblAlgn val="ctr"/>
        <c:lblOffset val="100"/>
        <c:noMultiLvlLbl val="0"/>
      </c:catAx>
      <c:valAx>
        <c:axId val="457321856"/>
        <c:scaling>
          <c:orientation val="minMax"/>
          <c:max val="16000"/>
        </c:scaling>
        <c:delete val="0"/>
        <c:axPos val="l"/>
        <c:majorGridlines>
          <c:spPr>
            <a:ln w="3175">
              <a:solidFill>
                <a:schemeClr val="tx1">
                  <a:lumMod val="50000"/>
                  <a:lumOff val="50000"/>
                </a:schemeClr>
              </a:solidFill>
              <a:prstDash val="sysDot"/>
            </a:ln>
          </c:spPr>
        </c:majorGridlines>
        <c:numFmt formatCode="#,##0;&quot;△ &quot;#,##0" sourceLinked="0"/>
        <c:majorTickMark val="in"/>
        <c:minorTickMark val="none"/>
        <c:tickLblPos val="nextTo"/>
        <c:spPr>
          <a:ln>
            <a:solidFill>
              <a:schemeClr val="tx1"/>
            </a:solidFill>
            <a:prstDash val="sysDot"/>
          </a:ln>
        </c:spPr>
        <c:txPr>
          <a:bodyPr/>
          <a:lstStyle/>
          <a:p>
            <a:pPr>
              <a:defRPr sz="1000"/>
            </a:pPr>
            <a:endParaRPr lang="ja-JP"/>
          </a:p>
        </c:txPr>
        <c:crossAx val="457319936"/>
        <c:crosses val="autoZero"/>
        <c:crossBetween val="between"/>
      </c:valAx>
    </c:plotArea>
    <c:plotVisOnly val="1"/>
    <c:dispBlanksAs val="gap"/>
    <c:showDLblsOverMax val="0"/>
  </c:chart>
  <c:spPr>
    <a:solidFill>
      <a:schemeClr val="bg1"/>
    </a:solidFill>
    <a:ln>
      <a:noFill/>
    </a:ln>
  </c:spPr>
  <c:txPr>
    <a:bodyPr/>
    <a:lstStyle/>
    <a:p>
      <a:pPr>
        <a:defRPr>
          <a:latin typeface="ＭＳ Ｐ明朝" pitchFamily="18" charset="-128"/>
          <a:ea typeface="ＭＳ Ｐ明朝" pitchFamily="18" charset="-128"/>
        </a:defRPr>
      </a:pPr>
      <a:endParaRPr lang="ja-JP"/>
    </a:p>
  </c:txPr>
  <c:externalData r:id="rId1">
    <c:autoUpdate val="0"/>
  </c:externalData>
</c:chartSpace>
</file>

<file path=word/charts/chart2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latin typeface="ＭＳ Ｐ明朝" panose="02020600040205080304" pitchFamily="18" charset="-128"/>
                <a:ea typeface="ＭＳ Ｐ明朝" panose="02020600040205080304" pitchFamily="18" charset="-128"/>
              </a:defRPr>
            </a:pPr>
            <a:r>
              <a:rPr lang="ja-JP" sz="1200">
                <a:latin typeface="ＭＳ Ｐ明朝" panose="02020600040205080304" pitchFamily="18" charset="-128"/>
                <a:ea typeface="ＭＳ Ｐ明朝" panose="02020600040205080304" pitchFamily="18" charset="-128"/>
              </a:rPr>
              <a:t>佐賀県</a:t>
            </a:r>
            <a:r>
              <a:rPr lang="en-US" sz="1200">
                <a:latin typeface="ＭＳ Ｐ明朝" panose="02020600040205080304" pitchFamily="18" charset="-128"/>
                <a:ea typeface="ＭＳ Ｐ明朝" panose="02020600040205080304" pitchFamily="18" charset="-128"/>
              </a:rPr>
              <a:t>,</a:t>
            </a:r>
            <a:r>
              <a:rPr lang="ja-JP" sz="1200">
                <a:latin typeface="ＭＳ Ｐ明朝" panose="02020600040205080304" pitchFamily="18" charset="-128"/>
                <a:ea typeface="ＭＳ Ｐ明朝" panose="02020600040205080304" pitchFamily="18" charset="-128"/>
              </a:rPr>
              <a:t>佐賀市の人口及び県人口に占める佐賀市の人口の割合の推移</a:t>
            </a:r>
          </a:p>
        </c:rich>
      </c:tx>
      <c:layout>
        <c:manualLayout>
          <c:xMode val="edge"/>
          <c:yMode val="edge"/>
          <c:x val="9.4042736582557074E-2"/>
          <c:y val="3.4410767147257271E-2"/>
        </c:manualLayout>
      </c:layout>
      <c:overlay val="0"/>
      <c:spPr>
        <a:noFill/>
        <a:ln w="25400">
          <a:noFill/>
        </a:ln>
      </c:spPr>
    </c:title>
    <c:autoTitleDeleted val="0"/>
    <c:plotArea>
      <c:layout>
        <c:manualLayout>
          <c:layoutTarget val="inner"/>
          <c:xMode val="edge"/>
          <c:yMode val="edge"/>
          <c:x val="7.7393075356415472E-2"/>
          <c:y val="0.23539557555305587"/>
          <c:w val="0.8254677733582273"/>
          <c:h val="0.48591631525511364"/>
        </c:manualLayout>
      </c:layout>
      <c:barChart>
        <c:barDir val="col"/>
        <c:grouping val="clustered"/>
        <c:varyColors val="0"/>
        <c:ser>
          <c:idx val="1"/>
          <c:order val="0"/>
          <c:tx>
            <c:v>佐賀市</c:v>
          </c:tx>
          <c:spPr>
            <a:solidFill>
              <a:srgbClr val="FF0066">
                <a:alpha val="60000"/>
              </a:srgbClr>
            </a:solidFill>
            <a:ln w="12700">
              <a:solidFill>
                <a:srgbClr val="808080"/>
              </a:solidFill>
              <a:prstDash val="solid"/>
            </a:ln>
          </c:spPr>
          <c:invertIfNegative val="0"/>
          <c:dPt>
            <c:idx val="11"/>
            <c:invertIfNegative val="0"/>
            <c:bubble3D val="0"/>
            <c:spPr>
              <a:solidFill>
                <a:srgbClr val="FF0066">
                  <a:alpha val="60000"/>
                </a:srgbClr>
              </a:solidFill>
              <a:ln w="12700">
                <a:solidFill>
                  <a:schemeClr val="tx1">
                    <a:lumMod val="50000"/>
                    <a:lumOff val="50000"/>
                  </a:schemeClr>
                </a:solidFill>
                <a:prstDash val="solid"/>
              </a:ln>
            </c:spPr>
            <c:extLst>
              <c:ext xmlns:c16="http://schemas.microsoft.com/office/drawing/2014/chart" uri="{C3380CC4-5D6E-409C-BE32-E72D297353CC}">
                <c16:uniqueId val="{00000001-4D2B-4D9A-A512-A08BDE5AF28D}"/>
              </c:ext>
            </c:extLst>
          </c:dPt>
          <c:dPt>
            <c:idx val="12"/>
            <c:invertIfNegative val="0"/>
            <c:bubble3D val="0"/>
            <c:spPr>
              <a:solidFill>
                <a:srgbClr val="FF0066">
                  <a:alpha val="60000"/>
                </a:srgbClr>
              </a:solidFill>
              <a:ln w="12700">
                <a:solidFill>
                  <a:schemeClr val="tx1"/>
                </a:solidFill>
                <a:prstDash val="solid"/>
              </a:ln>
            </c:spPr>
            <c:extLst>
              <c:ext xmlns:c16="http://schemas.microsoft.com/office/drawing/2014/chart" uri="{C3380CC4-5D6E-409C-BE32-E72D297353CC}">
                <c16:uniqueId val="{00000003-4D2B-4D9A-A512-A08BDE5AF28D}"/>
              </c:ext>
            </c:extLst>
          </c:dPt>
          <c:cat>
            <c:strRef>
              <c:f>P19グラフ!$B$4:$B$16</c:f>
              <c:strCache>
                <c:ptCount val="13"/>
                <c:pt idx="0">
                  <c:v>昭和
30年</c:v>
                </c:pt>
                <c:pt idx="1">
                  <c:v>
35年</c:v>
                </c:pt>
                <c:pt idx="2">
                  <c:v>
40年</c:v>
                </c:pt>
                <c:pt idx="3">
                  <c:v>
45年</c:v>
                </c:pt>
                <c:pt idx="4">
                  <c:v>
50年</c:v>
                </c:pt>
                <c:pt idx="5">
                  <c:v>
55年</c:v>
                </c:pt>
                <c:pt idx="6">
                  <c:v>
60年</c:v>
                </c:pt>
                <c:pt idx="7">
                  <c:v>平成
 2年</c:v>
                </c:pt>
                <c:pt idx="8">
                  <c:v>
 7年</c:v>
                </c:pt>
                <c:pt idx="9">
                  <c:v>
12年</c:v>
                </c:pt>
                <c:pt idx="10">
                  <c:v>
17年</c:v>
                </c:pt>
                <c:pt idx="11">
                  <c:v>
22年</c:v>
                </c:pt>
                <c:pt idx="12">
                  <c:v>                            27年</c:v>
                </c:pt>
              </c:strCache>
            </c:strRef>
          </c:cat>
          <c:val>
            <c:numRef>
              <c:f>P19グラフ!$C$4:$C$16</c:f>
              <c:numCache>
                <c:formatCode>#,##0_);[Red]\(#,##0\)</c:formatCode>
                <c:ptCount val="13"/>
                <c:pt idx="0">
                  <c:v>206296</c:v>
                </c:pt>
                <c:pt idx="1">
                  <c:v>206639</c:v>
                </c:pt>
                <c:pt idx="2">
                  <c:v>207774</c:v>
                </c:pt>
                <c:pt idx="3">
                  <c:v>215000</c:v>
                </c:pt>
                <c:pt idx="4">
                  <c:v>222687</c:v>
                </c:pt>
                <c:pt idx="5">
                  <c:v>236029</c:v>
                </c:pt>
                <c:pt idx="6">
                  <c:v>242072</c:v>
                </c:pt>
                <c:pt idx="7">
                  <c:v>243726</c:v>
                </c:pt>
                <c:pt idx="8">
                  <c:v>246674</c:v>
                </c:pt>
                <c:pt idx="9">
                  <c:v>243076</c:v>
                </c:pt>
                <c:pt idx="10">
                  <c:v>241361</c:v>
                </c:pt>
                <c:pt idx="11">
                  <c:v>237506</c:v>
                </c:pt>
                <c:pt idx="12">
                  <c:v>236372</c:v>
                </c:pt>
              </c:numCache>
            </c:numRef>
          </c:val>
          <c:extLst>
            <c:ext xmlns:c16="http://schemas.microsoft.com/office/drawing/2014/chart" uri="{C3380CC4-5D6E-409C-BE32-E72D297353CC}">
              <c16:uniqueId val="{00000004-4D2B-4D9A-A512-A08BDE5AF28D}"/>
            </c:ext>
          </c:extLst>
        </c:ser>
        <c:ser>
          <c:idx val="0"/>
          <c:order val="1"/>
          <c:tx>
            <c:v>佐賀県</c:v>
          </c:tx>
          <c:spPr>
            <a:solidFill>
              <a:srgbClr val="00B0F0">
                <a:alpha val="60000"/>
              </a:srgbClr>
            </a:solidFill>
            <a:ln w="12700">
              <a:solidFill>
                <a:srgbClr val="808080"/>
              </a:solidFill>
              <a:prstDash val="solid"/>
            </a:ln>
          </c:spPr>
          <c:invertIfNegative val="0"/>
          <c:dPt>
            <c:idx val="11"/>
            <c:invertIfNegative val="0"/>
            <c:bubble3D val="0"/>
            <c:spPr>
              <a:solidFill>
                <a:srgbClr val="00B0F0">
                  <a:alpha val="60000"/>
                </a:srgbClr>
              </a:solidFill>
              <a:ln w="12700">
                <a:solidFill>
                  <a:schemeClr val="tx1">
                    <a:lumMod val="50000"/>
                    <a:lumOff val="50000"/>
                  </a:schemeClr>
                </a:solidFill>
                <a:prstDash val="solid"/>
              </a:ln>
            </c:spPr>
            <c:extLst>
              <c:ext xmlns:c16="http://schemas.microsoft.com/office/drawing/2014/chart" uri="{C3380CC4-5D6E-409C-BE32-E72D297353CC}">
                <c16:uniqueId val="{00000006-4D2B-4D9A-A512-A08BDE5AF28D}"/>
              </c:ext>
            </c:extLst>
          </c:dPt>
          <c:dPt>
            <c:idx val="12"/>
            <c:invertIfNegative val="0"/>
            <c:bubble3D val="0"/>
            <c:spPr>
              <a:solidFill>
                <a:srgbClr val="00B0F0">
                  <a:alpha val="60000"/>
                </a:srgbClr>
              </a:solidFill>
              <a:ln w="12700">
                <a:solidFill>
                  <a:schemeClr val="tx1"/>
                </a:solidFill>
                <a:prstDash val="solid"/>
              </a:ln>
            </c:spPr>
            <c:extLst>
              <c:ext xmlns:c16="http://schemas.microsoft.com/office/drawing/2014/chart" uri="{C3380CC4-5D6E-409C-BE32-E72D297353CC}">
                <c16:uniqueId val="{00000008-4D2B-4D9A-A512-A08BDE5AF28D}"/>
              </c:ext>
            </c:extLst>
          </c:dPt>
          <c:cat>
            <c:strRef>
              <c:f>P19グラフ!$B$4:$B$16</c:f>
              <c:strCache>
                <c:ptCount val="13"/>
                <c:pt idx="0">
                  <c:v>昭和
30年</c:v>
                </c:pt>
                <c:pt idx="1">
                  <c:v>
35年</c:v>
                </c:pt>
                <c:pt idx="2">
                  <c:v>
40年</c:v>
                </c:pt>
                <c:pt idx="3">
                  <c:v>
45年</c:v>
                </c:pt>
                <c:pt idx="4">
                  <c:v>
50年</c:v>
                </c:pt>
                <c:pt idx="5">
                  <c:v>
55年</c:v>
                </c:pt>
                <c:pt idx="6">
                  <c:v>
60年</c:v>
                </c:pt>
                <c:pt idx="7">
                  <c:v>平成
 2年</c:v>
                </c:pt>
                <c:pt idx="8">
                  <c:v>
 7年</c:v>
                </c:pt>
                <c:pt idx="9">
                  <c:v>
12年</c:v>
                </c:pt>
                <c:pt idx="10">
                  <c:v>
17年</c:v>
                </c:pt>
                <c:pt idx="11">
                  <c:v>
22年</c:v>
                </c:pt>
                <c:pt idx="12">
                  <c:v>                            27年</c:v>
                </c:pt>
              </c:strCache>
            </c:strRef>
          </c:cat>
          <c:val>
            <c:numRef>
              <c:f>P19グラフ!$G$4:$G$16</c:f>
              <c:numCache>
                <c:formatCode>#,##0_);[Red]\(#,##0\)</c:formatCode>
                <c:ptCount val="13"/>
                <c:pt idx="0">
                  <c:v>973749</c:v>
                </c:pt>
                <c:pt idx="1">
                  <c:v>942874</c:v>
                </c:pt>
                <c:pt idx="2">
                  <c:v>871885</c:v>
                </c:pt>
                <c:pt idx="3">
                  <c:v>838468</c:v>
                </c:pt>
                <c:pt idx="4">
                  <c:v>837674</c:v>
                </c:pt>
                <c:pt idx="5">
                  <c:v>865574</c:v>
                </c:pt>
                <c:pt idx="6">
                  <c:v>880013</c:v>
                </c:pt>
                <c:pt idx="7">
                  <c:v>877851</c:v>
                </c:pt>
                <c:pt idx="8">
                  <c:v>884316</c:v>
                </c:pt>
                <c:pt idx="9">
                  <c:v>876654</c:v>
                </c:pt>
                <c:pt idx="10">
                  <c:v>866369</c:v>
                </c:pt>
                <c:pt idx="11">
                  <c:v>849788</c:v>
                </c:pt>
                <c:pt idx="12">
                  <c:v>832832</c:v>
                </c:pt>
              </c:numCache>
            </c:numRef>
          </c:val>
          <c:extLst>
            <c:ext xmlns:c16="http://schemas.microsoft.com/office/drawing/2014/chart" uri="{C3380CC4-5D6E-409C-BE32-E72D297353CC}">
              <c16:uniqueId val="{00000009-4D2B-4D9A-A512-A08BDE5AF28D}"/>
            </c:ext>
          </c:extLst>
        </c:ser>
        <c:dLbls>
          <c:showLegendKey val="0"/>
          <c:showVal val="0"/>
          <c:showCatName val="0"/>
          <c:showSerName val="0"/>
          <c:showPercent val="0"/>
          <c:showBubbleSize val="0"/>
        </c:dLbls>
        <c:gapWidth val="150"/>
        <c:axId val="327578368"/>
        <c:axId val="327579904"/>
      </c:barChart>
      <c:lineChart>
        <c:grouping val="standard"/>
        <c:varyColors val="0"/>
        <c:ser>
          <c:idx val="2"/>
          <c:order val="2"/>
          <c:tx>
            <c:v>県人口に占める割合</c:v>
          </c:tx>
          <c:spPr>
            <a:ln w="25400">
              <a:solidFill>
                <a:srgbClr val="FF9900"/>
              </a:solidFill>
              <a:prstDash val="solid"/>
            </a:ln>
          </c:spPr>
          <c:marker>
            <c:symbol val="triangle"/>
            <c:size val="5"/>
            <c:spPr>
              <a:solidFill>
                <a:srgbClr val="FF9900"/>
              </a:solidFill>
              <a:ln>
                <a:solidFill>
                  <a:srgbClr val="FF9900"/>
                </a:solidFill>
                <a:prstDash val="solid"/>
              </a:ln>
            </c:spPr>
          </c:marker>
          <c:dPt>
            <c:idx val="12"/>
            <c:marker>
              <c:spPr>
                <a:solidFill>
                  <a:srgbClr val="FF9900"/>
                </a:solidFill>
                <a:ln>
                  <a:solidFill>
                    <a:schemeClr val="tx1"/>
                  </a:solidFill>
                  <a:prstDash val="solid"/>
                </a:ln>
              </c:spPr>
            </c:marker>
            <c:bubble3D val="0"/>
            <c:extLst>
              <c:ext xmlns:c16="http://schemas.microsoft.com/office/drawing/2014/chart" uri="{C3380CC4-5D6E-409C-BE32-E72D297353CC}">
                <c16:uniqueId val="{0000000A-4D2B-4D9A-A512-A08BDE5AF28D}"/>
              </c:ext>
            </c:extLst>
          </c:dPt>
          <c:dLbls>
            <c:dLbl>
              <c:idx val="0"/>
              <c:layout>
                <c:manualLayout>
                  <c:x val="-3.1133479449089483E-2"/>
                  <c:y val="-3.217611497192991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4D2B-4D9A-A512-A08BDE5AF28D}"/>
                </c:ext>
              </c:extLst>
            </c:dLbl>
            <c:dLbl>
              <c:idx val="1"/>
              <c:layout>
                <c:manualLayout>
                  <c:x val="-3.3043300321995851E-2"/>
                  <c:y val="-3.853559400965294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4D2B-4D9A-A512-A08BDE5AF28D}"/>
                </c:ext>
              </c:extLst>
            </c:dLbl>
            <c:dLbl>
              <c:idx val="2"/>
              <c:layout>
                <c:manualLayout>
                  <c:x val="-4.3559914224639444E-2"/>
                  <c:y val="-4.759028409120092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4D2B-4D9A-A512-A08BDE5AF28D}"/>
                </c:ext>
              </c:extLst>
            </c:dLbl>
            <c:dLbl>
              <c:idx val="3"/>
              <c:layout>
                <c:manualLayout>
                  <c:x val="-3.7338764426340827E-2"/>
                  <c:y val="-4.181900963194013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4D2B-4D9A-A512-A08BDE5AF28D}"/>
                </c:ext>
              </c:extLst>
            </c:dLbl>
            <c:dLbl>
              <c:idx val="4"/>
              <c:layout>
                <c:manualLayout>
                  <c:x val="-3.7338764426340834E-2"/>
                  <c:y val="-4.247503283234919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4D2B-4D9A-A512-A08BDE5AF28D}"/>
                </c:ext>
              </c:extLst>
            </c:dLbl>
            <c:dLbl>
              <c:idx val="5"/>
              <c:layout>
                <c:manualLayout>
                  <c:x val="-4.1412084181941616E-2"/>
                  <c:y val="-4.7189327818552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4D2B-4D9A-A512-A08BDE5AF28D}"/>
                </c:ext>
              </c:extLst>
            </c:dLbl>
            <c:dLbl>
              <c:idx val="6"/>
              <c:layout>
                <c:manualLayout>
                  <c:x val="-3.7338764426340744E-2"/>
                  <c:y val="-3.5665971450397439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4D2B-4D9A-A512-A08BDE5AF28D}"/>
                </c:ext>
              </c:extLst>
            </c:dLbl>
            <c:dLbl>
              <c:idx val="7"/>
              <c:layout>
                <c:manualLayout>
                  <c:x val="-3.5302104548540318E-2"/>
                  <c:y val="-4.7131980611863716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4D2B-4D9A-A512-A08BDE5AF28D}"/>
                </c:ext>
              </c:extLst>
            </c:dLbl>
            <c:dLbl>
              <c:idx val="8"/>
              <c:layout>
                <c:manualLayout>
                  <c:x val="-3.3265444670740003E-2"/>
                  <c:y val="-3.732503759901598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4D2B-4D9A-A512-A08BDE5AF28D}"/>
                </c:ext>
              </c:extLst>
            </c:dLbl>
            <c:dLbl>
              <c:idx val="9"/>
              <c:layout>
                <c:manualLayout>
                  <c:x val="-3.326544467074001E-2"/>
                  <c:y val="-4.382732088187478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4D2B-4D9A-A512-A08BDE5AF28D}"/>
                </c:ext>
              </c:extLst>
            </c:dLbl>
            <c:dLbl>
              <c:idx val="10"/>
              <c:layout>
                <c:manualLayout>
                  <c:x val="-3.9375424304141232E-2"/>
                  <c:y val="-4.17589166417071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4D2B-4D9A-A512-A08BDE5AF28D}"/>
                </c:ext>
              </c:extLst>
            </c:dLbl>
            <c:dLbl>
              <c:idx val="11"/>
              <c:layout>
                <c:manualLayout>
                  <c:x val="-3.9375424304141128E-2"/>
                  <c:y val="-4.8093154207851957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6-4D2B-4D9A-A512-A08BDE5AF28D}"/>
                </c:ext>
              </c:extLst>
            </c:dLbl>
            <c:dLbl>
              <c:idx val="12"/>
              <c:spPr>
                <a:noFill/>
                <a:ln w="25400">
                  <a:noFill/>
                </a:ln>
              </c:spPr>
              <c:txPr>
                <a:bodyPr wrap="square" lIns="38100" tIns="19050" rIns="38100" bIns="19050" anchor="ctr">
                  <a:spAutoFit/>
                </a:bodyPr>
                <a:lstStyle/>
                <a:p>
                  <a:pPr>
                    <a:defRPr sz="1000" b="1">
                      <a:latin typeface="ＭＳ Ｐ明朝" panose="02020600040205080304" pitchFamily="18" charset="-128"/>
                      <a:ea typeface="ＭＳ Ｐ明朝" panose="02020600040205080304" pitchFamily="18" charset="-128"/>
                    </a:defRPr>
                  </a:pPr>
                  <a:endParaRPr lang="ja-JP"/>
                </a:p>
              </c:txPr>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4D2B-4D9A-A512-A08BDE5AF28D}"/>
                </c:ext>
              </c:extLst>
            </c:dLbl>
            <c:spPr>
              <a:noFill/>
              <a:ln w="25400">
                <a:noFill/>
              </a:ln>
            </c:spPr>
            <c:txPr>
              <a:bodyPr wrap="square" lIns="38100" tIns="19050" rIns="38100" bIns="19050" anchor="ctr">
                <a:spAutoFit/>
              </a:bodyPr>
              <a:lstStyle/>
              <a:p>
                <a:pPr>
                  <a:defRPr sz="1000">
                    <a:latin typeface="ＭＳ Ｐ明朝" panose="02020600040205080304" pitchFamily="18" charset="-128"/>
                    <a:ea typeface="ＭＳ Ｐ明朝" panose="02020600040205080304" pitchFamily="18" charset="-128"/>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P19グラフ!$B$4:$B$16</c:f>
              <c:strCache>
                <c:ptCount val="13"/>
                <c:pt idx="0">
                  <c:v>昭和
30年</c:v>
                </c:pt>
                <c:pt idx="1">
                  <c:v>
35年</c:v>
                </c:pt>
                <c:pt idx="2">
                  <c:v>
40年</c:v>
                </c:pt>
                <c:pt idx="3">
                  <c:v>
45年</c:v>
                </c:pt>
                <c:pt idx="4">
                  <c:v>
50年</c:v>
                </c:pt>
                <c:pt idx="5">
                  <c:v>
55年</c:v>
                </c:pt>
                <c:pt idx="6">
                  <c:v>
60年</c:v>
                </c:pt>
                <c:pt idx="7">
                  <c:v>平成
 2年</c:v>
                </c:pt>
                <c:pt idx="8">
                  <c:v>
 7年</c:v>
                </c:pt>
                <c:pt idx="9">
                  <c:v>
12年</c:v>
                </c:pt>
                <c:pt idx="10">
                  <c:v>
17年</c:v>
                </c:pt>
                <c:pt idx="11">
                  <c:v>
22年</c:v>
                </c:pt>
                <c:pt idx="12">
                  <c:v>                            27年</c:v>
                </c:pt>
              </c:strCache>
            </c:strRef>
          </c:cat>
          <c:val>
            <c:numRef>
              <c:f>P19グラフ!$H$4:$H$16</c:f>
              <c:numCache>
                <c:formatCode>#,##0.0;[Red]\-#,##0.0</c:formatCode>
                <c:ptCount val="13"/>
                <c:pt idx="0">
                  <c:v>21.185747045696584</c:v>
                </c:pt>
                <c:pt idx="1">
                  <c:v>21.915865746642712</c:v>
                </c:pt>
                <c:pt idx="2">
                  <c:v>23.830436353418168</c:v>
                </c:pt>
                <c:pt idx="3">
                  <c:v>25.642004226756416</c:v>
                </c:pt>
                <c:pt idx="4">
                  <c:v>26.583969420084664</c:v>
                </c:pt>
                <c:pt idx="5">
                  <c:v>27.268494663656718</c:v>
                </c:pt>
                <c:pt idx="6">
                  <c:v>27.507775453317169</c:v>
                </c:pt>
                <c:pt idx="7">
                  <c:v>27.763937160178664</c:v>
                </c:pt>
                <c:pt idx="8">
                  <c:v>27.894327367140253</c:v>
                </c:pt>
                <c:pt idx="9">
                  <c:v>27.727701008607731</c:v>
                </c:pt>
                <c:pt idx="10">
                  <c:v>27.85891461952124</c:v>
                </c:pt>
                <c:pt idx="11">
                  <c:v>27.948853125720767</c:v>
                </c:pt>
                <c:pt idx="12">
                  <c:v>28.381714439406746</c:v>
                </c:pt>
              </c:numCache>
            </c:numRef>
          </c:val>
          <c:smooth val="0"/>
          <c:extLst>
            <c:ext xmlns:c16="http://schemas.microsoft.com/office/drawing/2014/chart" uri="{C3380CC4-5D6E-409C-BE32-E72D297353CC}">
              <c16:uniqueId val="{00000017-4D2B-4D9A-A512-A08BDE5AF28D}"/>
            </c:ext>
          </c:extLst>
        </c:ser>
        <c:dLbls>
          <c:showLegendKey val="0"/>
          <c:showVal val="0"/>
          <c:showCatName val="0"/>
          <c:showSerName val="0"/>
          <c:showPercent val="0"/>
          <c:showBubbleSize val="0"/>
        </c:dLbls>
        <c:marker val="1"/>
        <c:smooth val="0"/>
        <c:axId val="327606656"/>
        <c:axId val="327608192"/>
      </c:lineChart>
      <c:catAx>
        <c:axId val="327578368"/>
        <c:scaling>
          <c:orientation val="minMax"/>
        </c:scaling>
        <c:delete val="0"/>
        <c:axPos val="b"/>
        <c:numFmt formatCode="General" sourceLinked="1"/>
        <c:majorTickMark val="in"/>
        <c:minorTickMark val="none"/>
        <c:tickLblPos val="nextTo"/>
        <c:spPr>
          <a:ln w="3175">
            <a:solidFill>
              <a:srgbClr val="000000"/>
            </a:solidFill>
            <a:prstDash val="solid"/>
          </a:ln>
        </c:spPr>
        <c:txPr>
          <a:bodyPr rot="0" vert="horz"/>
          <a:lstStyle/>
          <a:p>
            <a:pPr>
              <a:defRPr>
                <a:latin typeface="ＭＳ Ｐ明朝" panose="02020600040205080304" pitchFamily="18" charset="-128"/>
                <a:ea typeface="ＭＳ Ｐ明朝" panose="02020600040205080304" pitchFamily="18" charset="-128"/>
              </a:defRPr>
            </a:pPr>
            <a:endParaRPr lang="ja-JP"/>
          </a:p>
        </c:txPr>
        <c:crossAx val="327579904"/>
        <c:crosses val="autoZero"/>
        <c:auto val="0"/>
        <c:lblAlgn val="ctr"/>
        <c:lblOffset val="100"/>
        <c:tickLblSkip val="1"/>
        <c:tickMarkSkip val="1"/>
        <c:noMultiLvlLbl val="0"/>
      </c:catAx>
      <c:valAx>
        <c:axId val="327579904"/>
        <c:scaling>
          <c:orientation val="minMax"/>
          <c:max val="1000000"/>
        </c:scaling>
        <c:delete val="0"/>
        <c:axPos val="l"/>
        <c:majorGridlines>
          <c:spPr>
            <a:ln>
              <a:solidFill>
                <a:schemeClr val="bg1">
                  <a:lumMod val="85000"/>
                </a:schemeClr>
              </a:solidFill>
            </a:ln>
          </c:spPr>
        </c:majorGridlines>
        <c:numFmt formatCode="#,##0_);[Red]\(#,##0\)" sourceLinked="1"/>
        <c:majorTickMark val="in"/>
        <c:minorTickMark val="none"/>
        <c:tickLblPos val="nextTo"/>
        <c:spPr>
          <a:ln w="3175">
            <a:solidFill>
              <a:srgbClr val="000000"/>
            </a:solidFill>
            <a:prstDash val="solid"/>
          </a:ln>
        </c:spPr>
        <c:txPr>
          <a:bodyPr rot="0" vert="horz"/>
          <a:lstStyle/>
          <a:p>
            <a:pPr>
              <a:defRPr sz="1050">
                <a:latin typeface="ＭＳ Ｐ明朝" panose="02020600040205080304" pitchFamily="18" charset="-128"/>
                <a:ea typeface="ＭＳ Ｐ明朝" panose="02020600040205080304" pitchFamily="18" charset="-128"/>
              </a:defRPr>
            </a:pPr>
            <a:endParaRPr lang="ja-JP"/>
          </a:p>
        </c:txPr>
        <c:crossAx val="327578368"/>
        <c:crosses val="autoZero"/>
        <c:crossBetween val="between"/>
        <c:majorUnit val="200000"/>
        <c:minorUnit val="20000"/>
        <c:dispUnits>
          <c:builtInUnit val="tenThousands"/>
        </c:dispUnits>
      </c:valAx>
      <c:catAx>
        <c:axId val="327606656"/>
        <c:scaling>
          <c:orientation val="minMax"/>
        </c:scaling>
        <c:delete val="1"/>
        <c:axPos val="b"/>
        <c:numFmt formatCode="General" sourceLinked="1"/>
        <c:majorTickMark val="out"/>
        <c:minorTickMark val="none"/>
        <c:tickLblPos val="nextTo"/>
        <c:crossAx val="327608192"/>
        <c:crosses val="autoZero"/>
        <c:auto val="0"/>
        <c:lblAlgn val="ctr"/>
        <c:lblOffset val="100"/>
        <c:noMultiLvlLbl val="0"/>
      </c:catAx>
      <c:valAx>
        <c:axId val="327608192"/>
        <c:scaling>
          <c:orientation val="minMax"/>
        </c:scaling>
        <c:delete val="0"/>
        <c:axPos val="r"/>
        <c:numFmt formatCode="#,##0_);[Red]\(#,##0\)" sourceLinked="0"/>
        <c:majorTickMark val="in"/>
        <c:minorTickMark val="none"/>
        <c:tickLblPos val="nextTo"/>
        <c:spPr>
          <a:ln w="3175">
            <a:solidFill>
              <a:srgbClr val="000000"/>
            </a:solidFill>
            <a:prstDash val="solid"/>
          </a:ln>
        </c:spPr>
        <c:txPr>
          <a:bodyPr rot="0" vert="horz"/>
          <a:lstStyle/>
          <a:p>
            <a:pPr>
              <a:defRPr sz="1050">
                <a:latin typeface="ＭＳ Ｐ明朝" panose="02020600040205080304" pitchFamily="18" charset="-128"/>
                <a:ea typeface="ＭＳ Ｐ明朝" panose="02020600040205080304" pitchFamily="18" charset="-128"/>
              </a:defRPr>
            </a:pPr>
            <a:endParaRPr lang="ja-JP"/>
          </a:p>
        </c:txPr>
        <c:crossAx val="327606656"/>
        <c:crosses val="max"/>
        <c:crossBetween val="between"/>
      </c:valAx>
      <c:spPr>
        <a:noFill/>
        <a:ln w="25400">
          <a:noFill/>
        </a:ln>
      </c:spPr>
    </c:plotArea>
    <c:legend>
      <c:legendPos val="b"/>
      <c:layout>
        <c:manualLayout>
          <c:xMode val="edge"/>
          <c:yMode val="edge"/>
          <c:x val="0.21748304583314368"/>
          <c:y val="0.89489893308790947"/>
          <c:w val="0.55193482688391038"/>
          <c:h val="7.3643817778591636E-2"/>
        </c:manualLayout>
      </c:layout>
      <c:overlay val="0"/>
      <c:spPr>
        <a:solidFill>
          <a:srgbClr val="FFFFFF"/>
        </a:solidFill>
        <a:ln w="3175">
          <a:noFill/>
          <a:prstDash val="solid"/>
        </a:ln>
      </c:spPr>
      <c:txPr>
        <a:bodyPr/>
        <a:lstStyle/>
        <a:p>
          <a:pPr>
            <a:defRPr>
              <a:latin typeface="ＭＳ 明朝" panose="02020609040205080304" pitchFamily="17" charset="-128"/>
              <a:ea typeface="ＭＳ 明朝" panose="02020609040205080304" pitchFamily="17" charset="-128"/>
            </a:defRPr>
          </a:pPr>
          <a:endParaRPr lang="ja-JP"/>
        </a:p>
      </c:txPr>
    </c:legend>
    <c:plotVisOnly val="1"/>
    <c:dispBlanksAs val="gap"/>
    <c:showDLblsOverMax val="0"/>
  </c:chart>
  <c:spPr>
    <a:solidFill>
      <a:srgbClr val="FFFFFF"/>
    </a:solidFill>
    <a:ln w="9525">
      <a:noFill/>
    </a:ln>
  </c:spPr>
  <c:txPr>
    <a:bodyPr/>
    <a:lstStyle/>
    <a:p>
      <a:pPr>
        <a:defRPr sz="1100" b="0" i="0" u="none" strike="noStrike" baseline="0">
          <a:solidFill>
            <a:srgbClr val="000000"/>
          </a:solidFill>
          <a:latin typeface="Century" panose="02040604050505020304" pitchFamily="18" charset="0"/>
          <a:ea typeface="ＭＳ Ｐゴシック"/>
          <a:cs typeface="ＭＳ Ｐゴシック"/>
        </a:defRPr>
      </a:pPr>
      <a:endParaRPr lang="ja-JP"/>
    </a:p>
  </c:txPr>
  <c:externalData r:id="rId1">
    <c:autoUpdate val="0"/>
  </c:externalData>
  <c:userShapes r:id="rId2"/>
</c:chartSpace>
</file>

<file path=word/charts/chart2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manualLayout>
          <c:layoutTarget val="inner"/>
          <c:xMode val="edge"/>
          <c:yMode val="edge"/>
          <c:x val="3.9232297873373886E-2"/>
          <c:y val="7.7046162829487591E-2"/>
          <c:w val="0.92147310915593084"/>
          <c:h val="0.65780906244571191"/>
        </c:manualLayout>
      </c:layout>
      <c:barChart>
        <c:barDir val="col"/>
        <c:grouping val="clustered"/>
        <c:varyColors val="0"/>
        <c:ser>
          <c:idx val="1"/>
          <c:order val="0"/>
          <c:tx>
            <c:strRef>
              <c:f>'P22'!$D$3:$D$4</c:f>
              <c:strCache>
                <c:ptCount val="2"/>
                <c:pt idx="0">
                  <c:v>労働力人口数</c:v>
                </c:pt>
                <c:pt idx="1">
                  <c:v>男</c:v>
                </c:pt>
              </c:strCache>
            </c:strRef>
          </c:tx>
          <c:spPr>
            <a:solidFill>
              <a:srgbClr val="00B0F0">
                <a:alpha val="40000"/>
              </a:srgbClr>
            </a:solidFill>
            <a:ln>
              <a:solidFill>
                <a:schemeClr val="tx1">
                  <a:lumMod val="50000"/>
                  <a:lumOff val="50000"/>
                </a:schemeClr>
              </a:solidFill>
            </a:ln>
          </c:spPr>
          <c:invertIfNegative val="0"/>
          <c:dPt>
            <c:idx val="9"/>
            <c:invertIfNegative val="0"/>
            <c:bubble3D val="0"/>
            <c:spPr>
              <a:solidFill>
                <a:srgbClr val="00B0F0">
                  <a:alpha val="40000"/>
                </a:srgbClr>
              </a:solidFill>
              <a:ln>
                <a:solidFill>
                  <a:schemeClr val="tx1"/>
                </a:solidFill>
              </a:ln>
            </c:spPr>
            <c:extLst>
              <c:ext xmlns:c16="http://schemas.microsoft.com/office/drawing/2014/chart" uri="{C3380CC4-5D6E-409C-BE32-E72D297353CC}">
                <c16:uniqueId val="{00000001-0FBA-4518-9919-45EBFE2BE64E}"/>
              </c:ext>
            </c:extLst>
          </c:dPt>
          <c:cat>
            <c:strRef>
              <c:f>'P22'!$B$5:$B$15</c:f>
              <c:strCache>
                <c:ptCount val="10"/>
                <c:pt idx="0">
                  <c:v>昭和45年</c:v>
                </c:pt>
                <c:pt idx="1">
                  <c:v>50年</c:v>
                </c:pt>
                <c:pt idx="2">
                  <c:v>55年</c:v>
                </c:pt>
                <c:pt idx="3">
                  <c:v>60年</c:v>
                </c:pt>
                <c:pt idx="4">
                  <c:v>平成2年</c:v>
                </c:pt>
                <c:pt idx="5">
                  <c:v>7年</c:v>
                </c:pt>
                <c:pt idx="6">
                  <c:v>12年</c:v>
                </c:pt>
                <c:pt idx="7">
                  <c:v>17年</c:v>
                </c:pt>
                <c:pt idx="8">
                  <c:v>22年</c:v>
                </c:pt>
                <c:pt idx="9">
                  <c:v>27年</c:v>
                </c:pt>
              </c:strCache>
            </c:strRef>
          </c:cat>
          <c:val>
            <c:numRef>
              <c:f>'P22'!$D$5:$D$15</c:f>
              <c:numCache>
                <c:formatCode>General</c:formatCode>
                <c:ptCount val="10"/>
                <c:pt idx="0">
                  <c:v>58103</c:v>
                </c:pt>
                <c:pt idx="1">
                  <c:v>60694</c:v>
                </c:pt>
                <c:pt idx="2">
                  <c:v>65690</c:v>
                </c:pt>
                <c:pt idx="3">
                  <c:v>67529</c:v>
                </c:pt>
                <c:pt idx="4">
                  <c:v>68372</c:v>
                </c:pt>
                <c:pt idx="5">
                  <c:v>71834</c:v>
                </c:pt>
                <c:pt idx="6">
                  <c:v>69308</c:v>
                </c:pt>
                <c:pt idx="7">
                  <c:v>67889</c:v>
                </c:pt>
                <c:pt idx="8">
                  <c:v>66190</c:v>
                </c:pt>
                <c:pt idx="9">
                  <c:v>64728</c:v>
                </c:pt>
              </c:numCache>
            </c:numRef>
          </c:val>
          <c:extLst>
            <c:ext xmlns:c16="http://schemas.microsoft.com/office/drawing/2014/chart" uri="{C3380CC4-5D6E-409C-BE32-E72D297353CC}">
              <c16:uniqueId val="{00000002-0FBA-4518-9919-45EBFE2BE64E}"/>
            </c:ext>
          </c:extLst>
        </c:ser>
        <c:ser>
          <c:idx val="2"/>
          <c:order val="1"/>
          <c:tx>
            <c:strRef>
              <c:f>'P22'!$E$3:$E$4</c:f>
              <c:strCache>
                <c:ptCount val="2"/>
                <c:pt idx="0">
                  <c:v>労働力人口数</c:v>
                </c:pt>
                <c:pt idx="1">
                  <c:v>女</c:v>
                </c:pt>
              </c:strCache>
            </c:strRef>
          </c:tx>
          <c:spPr>
            <a:solidFill>
              <a:srgbClr val="FF99FF">
                <a:alpha val="60000"/>
              </a:srgbClr>
            </a:solidFill>
            <a:ln>
              <a:solidFill>
                <a:schemeClr val="tx1">
                  <a:lumMod val="50000"/>
                  <a:lumOff val="50000"/>
                </a:schemeClr>
              </a:solidFill>
            </a:ln>
          </c:spPr>
          <c:invertIfNegative val="0"/>
          <c:dPt>
            <c:idx val="9"/>
            <c:invertIfNegative val="0"/>
            <c:bubble3D val="0"/>
            <c:spPr>
              <a:solidFill>
                <a:srgbClr val="FF99FF">
                  <a:alpha val="60000"/>
                </a:srgbClr>
              </a:solidFill>
              <a:ln>
                <a:solidFill>
                  <a:schemeClr val="tx1"/>
                </a:solidFill>
              </a:ln>
            </c:spPr>
            <c:extLst>
              <c:ext xmlns:c16="http://schemas.microsoft.com/office/drawing/2014/chart" uri="{C3380CC4-5D6E-409C-BE32-E72D297353CC}">
                <c16:uniqueId val="{00000004-0FBA-4518-9919-45EBFE2BE64E}"/>
              </c:ext>
            </c:extLst>
          </c:dPt>
          <c:cat>
            <c:strRef>
              <c:f>'P22'!$B$5:$B$15</c:f>
              <c:strCache>
                <c:ptCount val="10"/>
                <c:pt idx="0">
                  <c:v>昭和45年</c:v>
                </c:pt>
                <c:pt idx="1">
                  <c:v>50年</c:v>
                </c:pt>
                <c:pt idx="2">
                  <c:v>55年</c:v>
                </c:pt>
                <c:pt idx="3">
                  <c:v>60年</c:v>
                </c:pt>
                <c:pt idx="4">
                  <c:v>平成2年</c:v>
                </c:pt>
                <c:pt idx="5">
                  <c:v>7年</c:v>
                </c:pt>
                <c:pt idx="6">
                  <c:v>12年</c:v>
                </c:pt>
                <c:pt idx="7">
                  <c:v>17年</c:v>
                </c:pt>
                <c:pt idx="8">
                  <c:v>22年</c:v>
                </c:pt>
                <c:pt idx="9">
                  <c:v>27年</c:v>
                </c:pt>
              </c:strCache>
            </c:strRef>
          </c:cat>
          <c:val>
            <c:numRef>
              <c:f>'P22'!$E$5:$E$15</c:f>
              <c:numCache>
                <c:formatCode>General</c:formatCode>
                <c:ptCount val="10"/>
                <c:pt idx="0">
                  <c:v>45218</c:v>
                </c:pt>
                <c:pt idx="1">
                  <c:v>42461</c:v>
                </c:pt>
                <c:pt idx="2">
                  <c:v>45806</c:v>
                </c:pt>
                <c:pt idx="3">
                  <c:v>47835</c:v>
                </c:pt>
                <c:pt idx="4">
                  <c:v>50586</c:v>
                </c:pt>
                <c:pt idx="5">
                  <c:v>53321</c:v>
                </c:pt>
                <c:pt idx="6">
                  <c:v>53345</c:v>
                </c:pt>
                <c:pt idx="7">
                  <c:v>53861</c:v>
                </c:pt>
                <c:pt idx="8">
                  <c:v>53828</c:v>
                </c:pt>
                <c:pt idx="9">
                  <c:v>55389</c:v>
                </c:pt>
              </c:numCache>
            </c:numRef>
          </c:val>
          <c:extLst>
            <c:ext xmlns:c16="http://schemas.microsoft.com/office/drawing/2014/chart" uri="{C3380CC4-5D6E-409C-BE32-E72D297353CC}">
              <c16:uniqueId val="{00000005-0FBA-4518-9919-45EBFE2BE64E}"/>
            </c:ext>
          </c:extLst>
        </c:ser>
        <c:dLbls>
          <c:showLegendKey val="0"/>
          <c:showVal val="0"/>
          <c:showCatName val="0"/>
          <c:showSerName val="0"/>
          <c:showPercent val="0"/>
          <c:showBubbleSize val="0"/>
        </c:dLbls>
        <c:gapWidth val="150"/>
        <c:axId val="316050432"/>
        <c:axId val="316056704"/>
      </c:barChart>
      <c:lineChart>
        <c:grouping val="standard"/>
        <c:varyColors val="0"/>
        <c:ser>
          <c:idx val="7"/>
          <c:order val="2"/>
          <c:tx>
            <c:strRef>
              <c:f>'P22'!$J$3:$J$4</c:f>
              <c:strCache>
                <c:ptCount val="2"/>
                <c:pt idx="0">
                  <c:v>増減率</c:v>
                </c:pt>
                <c:pt idx="1">
                  <c:v>男</c:v>
                </c:pt>
              </c:strCache>
            </c:strRef>
          </c:tx>
          <c:spPr>
            <a:ln w="19050">
              <a:solidFill>
                <a:srgbClr val="002060"/>
              </a:solidFill>
            </a:ln>
          </c:spPr>
          <c:marker>
            <c:symbol val="diamond"/>
            <c:size val="5"/>
            <c:spPr>
              <a:solidFill>
                <a:srgbClr val="002060"/>
              </a:solidFill>
              <a:ln>
                <a:solidFill>
                  <a:srgbClr val="002060"/>
                </a:solidFill>
              </a:ln>
            </c:spPr>
          </c:marker>
          <c:dLbls>
            <c:dLbl>
              <c:idx val="0"/>
              <c:layout/>
              <c:dLblPos val="b"/>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10-6E4D-4D5F-A430-E8A9EF323182}"/>
                </c:ext>
              </c:extLst>
            </c:dLbl>
            <c:dLbl>
              <c:idx val="1"/>
              <c:layout/>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F-6E4D-4D5F-A430-E8A9EF323182}"/>
                </c:ext>
              </c:extLst>
            </c:dLbl>
            <c:dLbl>
              <c:idx val="3"/>
              <c:layout/>
              <c:dLblPos val="b"/>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6E4D-4D5F-A430-E8A9EF323182}"/>
                </c:ext>
              </c:extLst>
            </c:dLbl>
            <c:dLbl>
              <c:idx val="4"/>
              <c:layout/>
              <c:dLblPos val="b"/>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B-6E4D-4D5F-A430-E8A9EF323182}"/>
                </c:ext>
              </c:extLst>
            </c:dLbl>
            <c:dLbl>
              <c:idx val="5"/>
              <c:layout/>
              <c:dLblPos val="b"/>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6E4D-4D5F-A430-E8A9EF323182}"/>
                </c:ext>
              </c:extLst>
            </c:dLbl>
            <c:dLbl>
              <c:idx val="7"/>
              <c:layout/>
              <c:dLblPos val="b"/>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7-6E4D-4D5F-A430-E8A9EF323182}"/>
                </c:ext>
              </c:extLst>
            </c:dLbl>
            <c:dLbl>
              <c:idx val="8"/>
              <c:layout/>
              <c:dLblPos val="b"/>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6E4D-4D5F-A430-E8A9EF323182}"/>
                </c:ext>
              </c:extLst>
            </c:dLbl>
            <c:dLbl>
              <c:idx val="9"/>
              <c:layout/>
              <c:spPr>
                <a:noFill/>
                <a:ln>
                  <a:noFill/>
                </a:ln>
                <a:effectLst/>
              </c:spPr>
              <c:txPr>
                <a:bodyPr wrap="square" lIns="38100" tIns="19050" rIns="38100" bIns="19050" anchor="ctr">
                  <a:spAutoFit/>
                </a:bodyPr>
                <a:lstStyle/>
                <a:p>
                  <a:pPr>
                    <a:defRPr sz="800" b="1"/>
                  </a:pPr>
                  <a:endParaRPr lang="ja-JP"/>
                </a:p>
              </c:txPr>
              <c:dLblPos val="b"/>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6E4D-4D5F-A430-E8A9EF323182}"/>
                </c:ext>
              </c:extLst>
            </c:dLbl>
            <c:spPr>
              <a:noFill/>
              <a:ln>
                <a:noFill/>
              </a:ln>
              <a:effectLst/>
            </c:spPr>
            <c:txPr>
              <a:bodyPr wrap="square" lIns="38100" tIns="19050" rIns="38100" bIns="19050" anchor="ctr">
                <a:spAutoFit/>
              </a:bodyPr>
              <a:lstStyle/>
              <a:p>
                <a:pPr>
                  <a:defRPr sz="800"/>
                </a:pPr>
                <a:endParaRPr lang="ja-JP"/>
              </a:p>
            </c:txPr>
            <c:dLblPos val="l"/>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'P22'!$B$5:$B$15</c:f>
              <c:strCache>
                <c:ptCount val="10"/>
                <c:pt idx="0">
                  <c:v>昭和45年</c:v>
                </c:pt>
                <c:pt idx="1">
                  <c:v>50年</c:v>
                </c:pt>
                <c:pt idx="2">
                  <c:v>55年</c:v>
                </c:pt>
                <c:pt idx="3">
                  <c:v>60年</c:v>
                </c:pt>
                <c:pt idx="4">
                  <c:v>平成2年</c:v>
                </c:pt>
                <c:pt idx="5">
                  <c:v>7年</c:v>
                </c:pt>
                <c:pt idx="6">
                  <c:v>12年</c:v>
                </c:pt>
                <c:pt idx="7">
                  <c:v>17年</c:v>
                </c:pt>
                <c:pt idx="8">
                  <c:v>22年</c:v>
                </c:pt>
                <c:pt idx="9">
                  <c:v>27年</c:v>
                </c:pt>
              </c:strCache>
            </c:strRef>
          </c:cat>
          <c:val>
            <c:numRef>
              <c:f>'P22'!$J$5:$J$15</c:f>
              <c:numCache>
                <c:formatCode>0.0;"△ "0.0</c:formatCode>
                <c:ptCount val="10"/>
                <c:pt idx="0" formatCode="0.0">
                  <c:v>8.7643436101907479</c:v>
                </c:pt>
                <c:pt idx="1">
                  <c:v>4.5</c:v>
                </c:pt>
                <c:pt idx="2">
                  <c:v>8.1999999999999993</c:v>
                </c:pt>
                <c:pt idx="3">
                  <c:v>2.8</c:v>
                </c:pt>
                <c:pt idx="4">
                  <c:v>1.2</c:v>
                </c:pt>
                <c:pt idx="5">
                  <c:v>5.0999999999999996</c:v>
                </c:pt>
                <c:pt idx="6">
                  <c:v>-3.5</c:v>
                </c:pt>
                <c:pt idx="7">
                  <c:v>-2</c:v>
                </c:pt>
                <c:pt idx="8">
                  <c:v>-2.5</c:v>
                </c:pt>
                <c:pt idx="9">
                  <c:v>-2.208792869013446</c:v>
                </c:pt>
              </c:numCache>
            </c:numRef>
          </c:val>
          <c:smooth val="0"/>
          <c:extLst>
            <c:ext xmlns:c16="http://schemas.microsoft.com/office/drawing/2014/chart" uri="{C3380CC4-5D6E-409C-BE32-E72D297353CC}">
              <c16:uniqueId val="{00000006-0FBA-4518-9919-45EBFE2BE64E}"/>
            </c:ext>
          </c:extLst>
        </c:ser>
        <c:ser>
          <c:idx val="8"/>
          <c:order val="3"/>
          <c:tx>
            <c:strRef>
              <c:f>'P22'!$K$3:$K$4</c:f>
              <c:strCache>
                <c:ptCount val="2"/>
                <c:pt idx="0">
                  <c:v>増減率</c:v>
                </c:pt>
                <c:pt idx="1">
                  <c:v>女</c:v>
                </c:pt>
              </c:strCache>
            </c:strRef>
          </c:tx>
          <c:spPr>
            <a:ln w="19050">
              <a:solidFill>
                <a:srgbClr val="FF0000"/>
              </a:solidFill>
            </a:ln>
          </c:spPr>
          <c:marker>
            <c:symbol val="square"/>
            <c:size val="5"/>
            <c:spPr>
              <a:solidFill>
                <a:srgbClr val="FF0000"/>
              </a:solidFill>
              <a:ln>
                <a:solidFill>
                  <a:srgbClr val="FF0000"/>
                </a:solidFill>
              </a:ln>
            </c:spPr>
          </c:marker>
          <c:dLbls>
            <c:dLbl>
              <c:idx val="1"/>
              <c:layout/>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E-6E4D-4D5F-A430-E8A9EF323182}"/>
                </c:ext>
              </c:extLst>
            </c:dLbl>
            <c:dLbl>
              <c:idx val="3"/>
              <c:layout/>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D-6E4D-4D5F-A430-E8A9EF323182}"/>
                </c:ext>
              </c:extLst>
            </c:dLbl>
            <c:dLbl>
              <c:idx val="4"/>
              <c:layout/>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6E4D-4D5F-A430-E8A9EF323182}"/>
                </c:ext>
              </c:extLst>
            </c:dLbl>
            <c:dLbl>
              <c:idx val="5"/>
              <c:layout/>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6E4D-4D5F-A430-E8A9EF323182}"/>
                </c:ext>
              </c:extLst>
            </c:dLbl>
            <c:dLbl>
              <c:idx val="6"/>
              <c:layout/>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6E4D-4D5F-A430-E8A9EF323182}"/>
                </c:ext>
              </c:extLst>
            </c:dLbl>
            <c:dLbl>
              <c:idx val="7"/>
              <c:layout/>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1342-4195-8F5D-DEC3B1852BAF}"/>
                </c:ext>
              </c:extLst>
            </c:dLbl>
            <c:dLbl>
              <c:idx val="8"/>
              <c:layout/>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5-1342-4195-8F5D-DEC3B1852BAF}"/>
                </c:ext>
              </c:extLst>
            </c:dLbl>
            <c:dLbl>
              <c:idx val="9"/>
              <c:layout/>
              <c:spPr>
                <a:noFill/>
                <a:ln>
                  <a:noFill/>
                </a:ln>
                <a:effectLst/>
              </c:spPr>
              <c:txPr>
                <a:bodyPr wrap="square" lIns="38100" tIns="19050" rIns="38100" bIns="19050" anchor="ctr">
                  <a:spAutoFit/>
                </a:bodyPr>
                <a:lstStyle/>
                <a:p>
                  <a:pPr>
                    <a:defRPr sz="800" b="1"/>
                  </a:pPr>
                  <a:endParaRPr lang="ja-JP"/>
                </a:p>
              </c:txPr>
              <c:dLblPos val="t"/>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6-1342-4195-8F5D-DEC3B1852BAF}"/>
                </c:ext>
              </c:extLst>
            </c:dLbl>
            <c:spPr>
              <a:noFill/>
              <a:ln>
                <a:noFill/>
              </a:ln>
              <a:effectLst/>
            </c:spPr>
            <c:txPr>
              <a:bodyPr wrap="square" lIns="38100" tIns="19050" rIns="38100" bIns="19050" anchor="ctr">
                <a:spAutoFit/>
              </a:bodyPr>
              <a:lstStyle/>
              <a:p>
                <a:pPr>
                  <a:defRPr sz="800"/>
                </a:pPr>
                <a:endParaRPr lang="ja-JP"/>
              </a:p>
            </c:txPr>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'P22'!$B$5:$B$15</c:f>
              <c:strCache>
                <c:ptCount val="10"/>
                <c:pt idx="0">
                  <c:v>昭和45年</c:v>
                </c:pt>
                <c:pt idx="1">
                  <c:v>50年</c:v>
                </c:pt>
                <c:pt idx="2">
                  <c:v>55年</c:v>
                </c:pt>
                <c:pt idx="3">
                  <c:v>60年</c:v>
                </c:pt>
                <c:pt idx="4">
                  <c:v>平成2年</c:v>
                </c:pt>
                <c:pt idx="5">
                  <c:v>7年</c:v>
                </c:pt>
                <c:pt idx="6">
                  <c:v>12年</c:v>
                </c:pt>
                <c:pt idx="7">
                  <c:v>17年</c:v>
                </c:pt>
                <c:pt idx="8">
                  <c:v>22年</c:v>
                </c:pt>
                <c:pt idx="9">
                  <c:v>27年</c:v>
                </c:pt>
              </c:strCache>
            </c:strRef>
          </c:cat>
          <c:val>
            <c:numRef>
              <c:f>'P22'!$K$5:$K$15</c:f>
              <c:numCache>
                <c:formatCode>0.0;"△ "0.0</c:formatCode>
                <c:ptCount val="10"/>
                <c:pt idx="0" formatCode="0.0">
                  <c:v>12.384739654529639</c:v>
                </c:pt>
                <c:pt idx="1">
                  <c:v>-6.1</c:v>
                </c:pt>
                <c:pt idx="2">
                  <c:v>7.9</c:v>
                </c:pt>
                <c:pt idx="3">
                  <c:v>4.4000000000000004</c:v>
                </c:pt>
                <c:pt idx="4">
                  <c:v>5.8</c:v>
                </c:pt>
                <c:pt idx="5">
                  <c:v>5.4</c:v>
                </c:pt>
                <c:pt idx="6">
                  <c:v>0</c:v>
                </c:pt>
                <c:pt idx="7">
                  <c:v>1</c:v>
                </c:pt>
                <c:pt idx="8">
                  <c:v>-0.1</c:v>
                </c:pt>
                <c:pt idx="9">
                  <c:v>2.899977706769711</c:v>
                </c:pt>
              </c:numCache>
            </c:numRef>
          </c:val>
          <c:smooth val="0"/>
          <c:extLst>
            <c:ext xmlns:c16="http://schemas.microsoft.com/office/drawing/2014/chart" uri="{C3380CC4-5D6E-409C-BE32-E72D297353CC}">
              <c16:uniqueId val="{00000007-0FBA-4518-9919-45EBFE2BE64E}"/>
            </c:ext>
          </c:extLst>
        </c:ser>
        <c:dLbls>
          <c:showLegendKey val="0"/>
          <c:showVal val="0"/>
          <c:showCatName val="0"/>
          <c:showSerName val="0"/>
          <c:showPercent val="0"/>
          <c:showBubbleSize val="0"/>
        </c:dLbls>
        <c:marker val="1"/>
        <c:smooth val="0"/>
        <c:axId val="316060416"/>
        <c:axId val="316058624"/>
      </c:lineChart>
      <c:catAx>
        <c:axId val="316050432"/>
        <c:scaling>
          <c:orientation val="minMax"/>
        </c:scaling>
        <c:delete val="0"/>
        <c:axPos val="b"/>
        <c:numFmt formatCode="General" sourceLinked="0"/>
        <c:majorTickMark val="in"/>
        <c:minorTickMark val="none"/>
        <c:tickLblPos val="nextTo"/>
        <c:spPr>
          <a:ln>
            <a:solidFill>
              <a:schemeClr val="tx1"/>
            </a:solidFill>
          </a:ln>
        </c:spPr>
        <c:crossAx val="316056704"/>
        <c:crossesAt val="0"/>
        <c:auto val="1"/>
        <c:lblAlgn val="ctr"/>
        <c:lblOffset val="1000"/>
        <c:noMultiLvlLbl val="0"/>
      </c:catAx>
      <c:valAx>
        <c:axId val="316056704"/>
        <c:scaling>
          <c:orientation val="minMax"/>
          <c:max val="80000"/>
          <c:min val="-40000"/>
        </c:scaling>
        <c:delete val="0"/>
        <c:axPos val="l"/>
        <c:majorGridlines>
          <c:spPr>
            <a:ln>
              <a:solidFill>
                <a:sysClr val="window" lastClr="FFFFFF">
                  <a:lumMod val="95000"/>
                </a:sysClr>
              </a:solidFill>
            </a:ln>
          </c:spPr>
        </c:majorGridlines>
        <c:numFmt formatCode="General" sourceLinked="1"/>
        <c:majorTickMark val="in"/>
        <c:minorTickMark val="none"/>
        <c:tickLblPos val="nextTo"/>
        <c:spPr>
          <a:ln>
            <a:solidFill>
              <a:schemeClr val="tx1"/>
            </a:solidFill>
          </a:ln>
        </c:spPr>
        <c:txPr>
          <a:bodyPr/>
          <a:lstStyle/>
          <a:p>
            <a:pPr>
              <a:defRPr sz="900"/>
            </a:pPr>
            <a:endParaRPr lang="ja-JP"/>
          </a:p>
        </c:txPr>
        <c:crossAx val="316050432"/>
        <c:crosses val="autoZero"/>
        <c:crossBetween val="between"/>
        <c:majorUnit val="10000"/>
        <c:dispUnits>
          <c:builtInUnit val="tenThousands"/>
        </c:dispUnits>
      </c:valAx>
      <c:valAx>
        <c:axId val="316058624"/>
        <c:scaling>
          <c:orientation val="minMax"/>
          <c:max val="16"/>
          <c:min val="-8"/>
        </c:scaling>
        <c:delete val="0"/>
        <c:axPos val="r"/>
        <c:numFmt formatCode="#,##0;&quot;△ &quot;#,##0" sourceLinked="0"/>
        <c:majorTickMark val="in"/>
        <c:minorTickMark val="none"/>
        <c:tickLblPos val="nextTo"/>
        <c:spPr>
          <a:ln>
            <a:solidFill>
              <a:schemeClr val="tx1"/>
            </a:solidFill>
          </a:ln>
        </c:spPr>
        <c:txPr>
          <a:bodyPr/>
          <a:lstStyle/>
          <a:p>
            <a:pPr>
              <a:defRPr sz="900"/>
            </a:pPr>
            <a:endParaRPr lang="ja-JP"/>
          </a:p>
        </c:txPr>
        <c:crossAx val="316060416"/>
        <c:crosses val="max"/>
        <c:crossBetween val="between"/>
        <c:majorUnit val="2"/>
      </c:valAx>
      <c:catAx>
        <c:axId val="316060416"/>
        <c:scaling>
          <c:orientation val="minMax"/>
        </c:scaling>
        <c:delete val="1"/>
        <c:axPos val="b"/>
        <c:numFmt formatCode="General" sourceLinked="1"/>
        <c:majorTickMark val="out"/>
        <c:minorTickMark val="none"/>
        <c:tickLblPos val="nextTo"/>
        <c:crossAx val="316058624"/>
        <c:crosses val="autoZero"/>
        <c:auto val="1"/>
        <c:lblAlgn val="ctr"/>
        <c:lblOffset val="100"/>
        <c:noMultiLvlLbl val="0"/>
      </c:catAx>
    </c:plotArea>
    <c:legend>
      <c:legendPos val="b"/>
      <c:layout/>
      <c:overlay val="0"/>
      <c:txPr>
        <a:bodyPr/>
        <a:lstStyle/>
        <a:p>
          <a:pPr>
            <a:defRPr sz="900"/>
          </a:pPr>
          <a:endParaRPr lang="ja-JP"/>
        </a:p>
      </c:txPr>
    </c:legend>
    <c:plotVisOnly val="1"/>
    <c:dispBlanksAs val="gap"/>
    <c:showDLblsOverMax val="0"/>
  </c:chart>
  <c:spPr>
    <a:ln>
      <a:noFill/>
    </a:ln>
  </c:spPr>
  <c:txPr>
    <a:bodyPr/>
    <a:lstStyle/>
    <a:p>
      <a:pPr>
        <a:defRPr>
          <a:latin typeface="ＭＳ Ｐ明朝" pitchFamily="18" charset="-128"/>
          <a:ea typeface="ＭＳ Ｐ明朝" pitchFamily="18" charset="-128"/>
        </a:defRPr>
      </a:pPr>
      <a:endParaRPr lang="ja-JP"/>
    </a:p>
  </c:txPr>
  <c:externalData r:id="rId2">
    <c:autoUpdate val="0"/>
  </c:externalData>
</c:chartSpace>
</file>

<file path=word/charts/chart2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b="0"/>
            </a:pPr>
            <a:r>
              <a:rPr lang="ja-JP" sz="1100" b="0"/>
              <a:t>労働力率の推移</a:t>
            </a:r>
          </a:p>
        </c:rich>
      </c:tx>
      <c:layout>
        <c:manualLayout>
          <c:xMode val="edge"/>
          <c:yMode val="edge"/>
          <c:x val="0.35267528152408484"/>
          <c:y val="0"/>
        </c:manualLayout>
      </c:layout>
      <c:overlay val="0"/>
    </c:title>
    <c:autoTitleDeleted val="0"/>
    <c:plotArea>
      <c:layout>
        <c:manualLayout>
          <c:layoutTarget val="inner"/>
          <c:xMode val="edge"/>
          <c:yMode val="edge"/>
          <c:x val="8.7801659927644174E-2"/>
          <c:y val="0.12185511285565601"/>
          <c:w val="0.87255870043271622"/>
          <c:h val="0.63938194641294799"/>
        </c:manualLayout>
      </c:layout>
      <c:lineChart>
        <c:grouping val="standard"/>
        <c:varyColors val="0"/>
        <c:ser>
          <c:idx val="0"/>
          <c:order val="0"/>
          <c:tx>
            <c:strRef>
              <c:f>'P22'!$C$21</c:f>
              <c:strCache>
                <c:ptCount val="1"/>
                <c:pt idx="0">
                  <c:v>男</c:v>
                </c:pt>
              </c:strCache>
            </c:strRef>
          </c:tx>
          <c:dLbls>
            <c:dLbl>
              <c:idx val="9"/>
              <c:spPr>
                <a:noFill/>
                <a:ln>
                  <a:noFill/>
                </a:ln>
                <a:effectLst/>
              </c:spPr>
              <c:txPr>
                <a:bodyPr wrap="square" lIns="38100" tIns="19050" rIns="38100" bIns="19050" anchor="ctr">
                  <a:spAutoFit/>
                </a:bodyPr>
                <a:lstStyle/>
                <a:p>
                  <a:pPr>
                    <a:defRPr sz="700" b="1"/>
                  </a:pPr>
                  <a:endParaRPr lang="ja-JP"/>
                </a:p>
              </c:txPr>
              <c:dLblPos val="b"/>
              <c:showLegendKey val="0"/>
              <c:showVal val="1"/>
              <c:showCatName val="0"/>
              <c:showSerName val="0"/>
              <c:showPercent val="0"/>
              <c:showBubbleSize val="0"/>
              <c:extLst>
                <c:ext xmlns:c16="http://schemas.microsoft.com/office/drawing/2014/chart" uri="{C3380CC4-5D6E-409C-BE32-E72D297353CC}">
                  <c16:uniqueId val="{00000000-B5DF-4A08-8859-865297CF963A}"/>
                </c:ext>
              </c:extLst>
            </c:dLbl>
            <c:spPr>
              <a:noFill/>
              <a:ln>
                <a:noFill/>
              </a:ln>
              <a:effectLst/>
            </c:spPr>
            <c:txPr>
              <a:bodyPr wrap="square" lIns="38100" tIns="19050" rIns="38100" bIns="19050" anchor="ctr">
                <a:spAutoFit/>
              </a:bodyPr>
              <a:lstStyle/>
              <a:p>
                <a:pPr>
                  <a:defRPr sz="700"/>
                </a:pPr>
                <a:endParaRPr lang="ja-JP"/>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'P22'!$B$22:$B$31</c:f>
              <c:strCache>
                <c:ptCount val="10"/>
                <c:pt idx="0">
                  <c:v>昭和　　45年</c:v>
                </c:pt>
                <c:pt idx="1">
                  <c:v>　　　　　50年</c:v>
                </c:pt>
                <c:pt idx="2">
                  <c:v>　　　　　55年</c:v>
                </c:pt>
                <c:pt idx="3">
                  <c:v>　　　　　60年</c:v>
                </c:pt>
                <c:pt idx="4">
                  <c:v>平成　　2年</c:v>
                </c:pt>
                <c:pt idx="5">
                  <c:v>　　　　　7年</c:v>
                </c:pt>
                <c:pt idx="6">
                  <c:v>　　　　12年</c:v>
                </c:pt>
                <c:pt idx="7">
                  <c:v>　　　　17年</c:v>
                </c:pt>
                <c:pt idx="8">
                  <c:v>　　　　22年</c:v>
                </c:pt>
                <c:pt idx="9">
                  <c:v>　　　　27年</c:v>
                </c:pt>
              </c:strCache>
            </c:strRef>
          </c:cat>
          <c:val>
            <c:numRef>
              <c:f>'P22'!$C$22:$C$31</c:f>
              <c:numCache>
                <c:formatCode>#,##0.0;"△ "#,##0.0</c:formatCode>
                <c:ptCount val="10"/>
                <c:pt idx="0">
                  <c:v>79.469048335476117</c:v>
                </c:pt>
                <c:pt idx="1">
                  <c:v>79.260855370551738</c:v>
                </c:pt>
                <c:pt idx="2">
                  <c:v>78.591596477794795</c:v>
                </c:pt>
                <c:pt idx="3">
                  <c:v>77.177764063178586</c:v>
                </c:pt>
                <c:pt idx="4">
                  <c:v>75.474947289406003</c:v>
                </c:pt>
                <c:pt idx="5">
                  <c:v>75.829453927436646</c:v>
                </c:pt>
                <c:pt idx="6">
                  <c:v>72.879841007791882</c:v>
                </c:pt>
                <c:pt idx="7">
                  <c:v>71.083492136619682</c:v>
                </c:pt>
                <c:pt idx="8">
                  <c:v>71.477165966545357</c:v>
                </c:pt>
                <c:pt idx="9">
                  <c:v>70.506731732822104</c:v>
                </c:pt>
              </c:numCache>
            </c:numRef>
          </c:val>
          <c:smooth val="0"/>
          <c:extLst>
            <c:ext xmlns:c16="http://schemas.microsoft.com/office/drawing/2014/chart" uri="{C3380CC4-5D6E-409C-BE32-E72D297353CC}">
              <c16:uniqueId val="{00000000-717B-47ED-A5EF-709351340E46}"/>
            </c:ext>
          </c:extLst>
        </c:ser>
        <c:ser>
          <c:idx val="1"/>
          <c:order val="1"/>
          <c:tx>
            <c:strRef>
              <c:f>'P22'!$D$21</c:f>
              <c:strCache>
                <c:ptCount val="1"/>
                <c:pt idx="0">
                  <c:v>女</c:v>
                </c:pt>
              </c:strCache>
            </c:strRef>
          </c:tx>
          <c:dLbls>
            <c:dLbl>
              <c:idx val="9"/>
              <c:spPr>
                <a:noFill/>
                <a:ln>
                  <a:noFill/>
                </a:ln>
                <a:effectLst/>
              </c:spPr>
              <c:txPr>
                <a:bodyPr wrap="square" lIns="38100" tIns="19050" rIns="38100" bIns="19050" anchor="ctr">
                  <a:spAutoFit/>
                </a:bodyPr>
                <a:lstStyle/>
                <a:p>
                  <a:pPr>
                    <a:defRPr sz="700" b="1"/>
                  </a:pPr>
                  <a:endParaRPr lang="ja-JP"/>
                </a:p>
              </c:txPr>
              <c:dLblPos val="b"/>
              <c:showLegendKey val="0"/>
              <c:showVal val="1"/>
              <c:showCatName val="0"/>
              <c:showSerName val="0"/>
              <c:showPercent val="0"/>
              <c:showBubbleSize val="0"/>
              <c:extLst>
                <c:ext xmlns:c16="http://schemas.microsoft.com/office/drawing/2014/chart" uri="{C3380CC4-5D6E-409C-BE32-E72D297353CC}">
                  <c16:uniqueId val="{00000001-B5DF-4A08-8859-865297CF963A}"/>
                </c:ext>
              </c:extLst>
            </c:dLbl>
            <c:spPr>
              <a:noFill/>
              <a:ln>
                <a:noFill/>
              </a:ln>
              <a:effectLst/>
            </c:spPr>
            <c:txPr>
              <a:bodyPr wrap="square" lIns="38100" tIns="19050" rIns="38100" bIns="19050" anchor="ctr">
                <a:spAutoFit/>
              </a:bodyPr>
              <a:lstStyle/>
              <a:p>
                <a:pPr>
                  <a:defRPr sz="700"/>
                </a:pPr>
                <a:endParaRPr lang="ja-JP"/>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'P22'!$B$22:$B$31</c:f>
              <c:strCache>
                <c:ptCount val="10"/>
                <c:pt idx="0">
                  <c:v>昭和　　45年</c:v>
                </c:pt>
                <c:pt idx="1">
                  <c:v>　　　　　50年</c:v>
                </c:pt>
                <c:pt idx="2">
                  <c:v>　　　　　55年</c:v>
                </c:pt>
                <c:pt idx="3">
                  <c:v>　　　　　60年</c:v>
                </c:pt>
                <c:pt idx="4">
                  <c:v>平成　　2年</c:v>
                </c:pt>
                <c:pt idx="5">
                  <c:v>　　　　　7年</c:v>
                </c:pt>
                <c:pt idx="6">
                  <c:v>　　　　12年</c:v>
                </c:pt>
                <c:pt idx="7">
                  <c:v>　　　　17年</c:v>
                </c:pt>
                <c:pt idx="8">
                  <c:v>　　　　22年</c:v>
                </c:pt>
                <c:pt idx="9">
                  <c:v>　　　　27年</c:v>
                </c:pt>
              </c:strCache>
            </c:strRef>
          </c:cat>
          <c:val>
            <c:numRef>
              <c:f>'P22'!$D$22:$D$31</c:f>
              <c:numCache>
                <c:formatCode>#,##0.0;"△ "#,##0.0</c:formatCode>
                <c:ptCount val="10"/>
                <c:pt idx="0">
                  <c:v>51.627561797111376</c:v>
                </c:pt>
                <c:pt idx="1">
                  <c:v>46.53158286941656</c:v>
                </c:pt>
                <c:pt idx="2">
                  <c:v>47.203215169002469</c:v>
                </c:pt>
                <c:pt idx="3">
                  <c:v>47.257513188832469</c:v>
                </c:pt>
                <c:pt idx="4">
                  <c:v>48.275993701388558</c:v>
                </c:pt>
                <c:pt idx="5">
                  <c:v>49.195014162215031</c:v>
                </c:pt>
                <c:pt idx="6">
                  <c:v>49.083564895750911</c:v>
                </c:pt>
                <c:pt idx="7">
                  <c:v>49.293918455132015</c:v>
                </c:pt>
                <c:pt idx="8">
                  <c:v>50.418216048631081</c:v>
                </c:pt>
                <c:pt idx="9">
                  <c:v>52.111205193338982</c:v>
                </c:pt>
              </c:numCache>
            </c:numRef>
          </c:val>
          <c:smooth val="0"/>
          <c:extLst>
            <c:ext xmlns:c16="http://schemas.microsoft.com/office/drawing/2014/chart" uri="{C3380CC4-5D6E-409C-BE32-E72D297353CC}">
              <c16:uniqueId val="{00000001-717B-47ED-A5EF-709351340E46}"/>
            </c:ext>
          </c:extLst>
        </c:ser>
        <c:dLbls>
          <c:showLegendKey val="0"/>
          <c:showVal val="0"/>
          <c:showCatName val="0"/>
          <c:showSerName val="0"/>
          <c:showPercent val="0"/>
          <c:showBubbleSize val="0"/>
        </c:dLbls>
        <c:marker val="1"/>
        <c:smooth val="0"/>
        <c:axId val="41825408"/>
        <c:axId val="41826944"/>
      </c:lineChart>
      <c:catAx>
        <c:axId val="41825408"/>
        <c:scaling>
          <c:orientation val="minMax"/>
        </c:scaling>
        <c:delete val="0"/>
        <c:axPos val="b"/>
        <c:numFmt formatCode="General" sourceLinked="0"/>
        <c:majorTickMark val="in"/>
        <c:minorTickMark val="none"/>
        <c:tickLblPos val="nextTo"/>
        <c:spPr>
          <a:ln>
            <a:solidFill>
              <a:schemeClr val="tx1"/>
            </a:solidFill>
          </a:ln>
        </c:spPr>
        <c:txPr>
          <a:bodyPr rot="0" vert="horz"/>
          <a:lstStyle/>
          <a:p>
            <a:pPr>
              <a:defRPr/>
            </a:pPr>
            <a:endParaRPr lang="ja-JP"/>
          </a:p>
        </c:txPr>
        <c:crossAx val="41826944"/>
        <c:crosses val="autoZero"/>
        <c:auto val="1"/>
        <c:lblAlgn val="ctr"/>
        <c:lblOffset val="100"/>
        <c:tickLblSkip val="1"/>
        <c:noMultiLvlLbl val="0"/>
      </c:catAx>
      <c:valAx>
        <c:axId val="41826944"/>
        <c:scaling>
          <c:orientation val="minMax"/>
          <c:max val="90"/>
          <c:min val="0"/>
        </c:scaling>
        <c:delete val="0"/>
        <c:axPos val="l"/>
        <c:majorGridlines>
          <c:spPr>
            <a:ln w="0">
              <a:solidFill>
                <a:schemeClr val="tx1">
                  <a:alpha val="50000"/>
                </a:schemeClr>
              </a:solidFill>
            </a:ln>
            <a:effectLst>
              <a:outerShdw dist="50800" dir="5400000" algn="ctr" rotWithShape="0">
                <a:schemeClr val="bg1"/>
              </a:outerShdw>
            </a:effectLst>
          </c:spPr>
        </c:majorGridlines>
        <c:numFmt formatCode="General" sourceLinked="0"/>
        <c:majorTickMark val="in"/>
        <c:minorTickMark val="none"/>
        <c:tickLblPos val="nextTo"/>
        <c:spPr>
          <a:ln>
            <a:solidFill>
              <a:schemeClr val="tx1"/>
            </a:solidFill>
          </a:ln>
        </c:spPr>
        <c:crossAx val="41825408"/>
        <c:crosses val="autoZero"/>
        <c:crossBetween val="between"/>
        <c:majorUnit val="10"/>
      </c:valAx>
    </c:plotArea>
    <c:legend>
      <c:legendPos val="b"/>
      <c:layout/>
      <c:overlay val="0"/>
    </c:legend>
    <c:plotVisOnly val="1"/>
    <c:dispBlanksAs val="gap"/>
    <c:showDLblsOverMax val="0"/>
  </c:chart>
  <c:spPr>
    <a:noFill/>
    <a:ln>
      <a:noFill/>
    </a:ln>
  </c:spPr>
  <c:txPr>
    <a:bodyPr/>
    <a:lstStyle/>
    <a:p>
      <a:pPr>
        <a:defRPr>
          <a:latin typeface="ＭＳ Ｐ明朝" pitchFamily="18" charset="-128"/>
          <a:ea typeface="ＭＳ Ｐ明朝" pitchFamily="18" charset="-128"/>
        </a:defRPr>
      </a:pPr>
      <a:endParaRPr lang="ja-JP"/>
    </a:p>
  </c:txPr>
  <c:externalData r:id="rId1">
    <c:autoUpdate val="0"/>
  </c:externalData>
</c:chartSpace>
</file>

<file path=word/charts/chart2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b="0"/>
            </a:pPr>
            <a:r>
              <a:rPr lang="ja-JP" sz="1100" b="0"/>
              <a:t>失業率の推移</a:t>
            </a:r>
          </a:p>
        </c:rich>
      </c:tx>
      <c:layout>
        <c:manualLayout>
          <c:xMode val="edge"/>
          <c:yMode val="edge"/>
          <c:x val="0.33028800136130632"/>
          <c:y val="0"/>
        </c:manualLayout>
      </c:layout>
      <c:overlay val="0"/>
    </c:title>
    <c:autoTitleDeleted val="0"/>
    <c:plotArea>
      <c:layout>
        <c:manualLayout>
          <c:layoutTarget val="inner"/>
          <c:xMode val="edge"/>
          <c:yMode val="edge"/>
          <c:x val="8.886917432815726E-2"/>
          <c:y val="0.12275020941531245"/>
          <c:w val="0.87100923744283321"/>
          <c:h val="0.61979795610655053"/>
        </c:manualLayout>
      </c:layout>
      <c:lineChart>
        <c:grouping val="standard"/>
        <c:varyColors val="0"/>
        <c:ser>
          <c:idx val="0"/>
          <c:order val="0"/>
          <c:tx>
            <c:strRef>
              <c:f>'P22'!$C$34</c:f>
              <c:strCache>
                <c:ptCount val="1"/>
                <c:pt idx="0">
                  <c:v>男</c:v>
                </c:pt>
              </c:strCache>
            </c:strRef>
          </c:tx>
          <c:dLbls>
            <c:dLbl>
              <c:idx val="9"/>
              <c:spPr>
                <a:noFill/>
                <a:ln>
                  <a:noFill/>
                </a:ln>
                <a:effectLst/>
              </c:spPr>
              <c:txPr>
                <a:bodyPr wrap="square" lIns="38100" tIns="19050" rIns="38100" bIns="19050" anchor="ctr">
                  <a:spAutoFit/>
                </a:bodyPr>
                <a:lstStyle/>
                <a:p>
                  <a:pPr>
                    <a:defRPr sz="700" b="1"/>
                  </a:pPr>
                  <a:endParaRPr lang="ja-JP"/>
                </a:p>
              </c:txPr>
              <c:dLblPos val="t"/>
              <c:showLegendKey val="0"/>
              <c:showVal val="1"/>
              <c:showCatName val="0"/>
              <c:showSerName val="0"/>
              <c:showPercent val="0"/>
              <c:showBubbleSize val="0"/>
              <c:extLst>
                <c:ext xmlns:c16="http://schemas.microsoft.com/office/drawing/2014/chart" uri="{C3380CC4-5D6E-409C-BE32-E72D297353CC}">
                  <c16:uniqueId val="{00000001-B337-402D-865D-E5254F6A0280}"/>
                </c:ext>
              </c:extLst>
            </c:dLbl>
            <c:spPr>
              <a:noFill/>
              <a:ln>
                <a:noFill/>
              </a:ln>
              <a:effectLst/>
            </c:spPr>
            <c:txPr>
              <a:bodyPr wrap="square" lIns="38100" tIns="19050" rIns="38100" bIns="19050" anchor="ctr">
                <a:spAutoFit/>
              </a:bodyPr>
              <a:lstStyle/>
              <a:p>
                <a:pPr>
                  <a:defRPr sz="700"/>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'P22'!$B$35:$B$44</c:f>
              <c:strCache>
                <c:ptCount val="10"/>
                <c:pt idx="0">
                  <c:v>昭和　　　45年</c:v>
                </c:pt>
                <c:pt idx="1">
                  <c:v>　　　　50年</c:v>
                </c:pt>
                <c:pt idx="2">
                  <c:v>　　　　55年</c:v>
                </c:pt>
                <c:pt idx="3">
                  <c:v>　　　　60年</c:v>
                </c:pt>
                <c:pt idx="4">
                  <c:v>平成　　2年</c:v>
                </c:pt>
                <c:pt idx="5">
                  <c:v>　　　　　7年</c:v>
                </c:pt>
                <c:pt idx="6">
                  <c:v>　　　　12年</c:v>
                </c:pt>
                <c:pt idx="7">
                  <c:v>　　　　17年</c:v>
                </c:pt>
                <c:pt idx="8">
                  <c:v>　　　　22年</c:v>
                </c:pt>
                <c:pt idx="9">
                  <c:v>　　　　27年</c:v>
                </c:pt>
              </c:strCache>
            </c:strRef>
          </c:cat>
          <c:val>
            <c:numRef>
              <c:f>'P22'!$C$35:$C$44</c:f>
              <c:numCache>
                <c:formatCode>#,##0.0;"△ "#,##0.0</c:formatCode>
                <c:ptCount val="10"/>
                <c:pt idx="0">
                  <c:v>1.8536048052596252</c:v>
                </c:pt>
                <c:pt idx="1">
                  <c:v>2.6773651431772501</c:v>
                </c:pt>
                <c:pt idx="2">
                  <c:v>2.9304308113868172</c:v>
                </c:pt>
                <c:pt idx="3">
                  <c:v>4.0353033511528382</c:v>
                </c:pt>
                <c:pt idx="4">
                  <c:v>3.2410928450242786</c:v>
                </c:pt>
                <c:pt idx="5">
                  <c:v>4.038477601135952</c:v>
                </c:pt>
                <c:pt idx="6">
                  <c:v>4.585329254920067</c:v>
                </c:pt>
                <c:pt idx="7">
                  <c:v>6.6608728954617096</c:v>
                </c:pt>
                <c:pt idx="8">
                  <c:v>7.5328599486327237</c:v>
                </c:pt>
                <c:pt idx="9">
                  <c:v>4.810901001112347</c:v>
                </c:pt>
              </c:numCache>
            </c:numRef>
          </c:val>
          <c:smooth val="0"/>
          <c:extLst>
            <c:ext xmlns:c16="http://schemas.microsoft.com/office/drawing/2014/chart" uri="{C3380CC4-5D6E-409C-BE32-E72D297353CC}">
              <c16:uniqueId val="{00000000-2FC9-4A8C-85A1-6EBF494C2DD9}"/>
            </c:ext>
          </c:extLst>
        </c:ser>
        <c:ser>
          <c:idx val="1"/>
          <c:order val="1"/>
          <c:tx>
            <c:strRef>
              <c:f>'P22'!$D$34</c:f>
              <c:strCache>
                <c:ptCount val="1"/>
                <c:pt idx="0">
                  <c:v>女</c:v>
                </c:pt>
              </c:strCache>
            </c:strRef>
          </c:tx>
          <c:dLbls>
            <c:dLbl>
              <c:idx val="9"/>
              <c:spPr>
                <a:noFill/>
                <a:ln>
                  <a:noFill/>
                </a:ln>
                <a:effectLst/>
              </c:spPr>
              <c:txPr>
                <a:bodyPr wrap="square" lIns="38100" tIns="19050" rIns="38100" bIns="19050" anchor="ctr">
                  <a:spAutoFit/>
                </a:bodyPr>
                <a:lstStyle/>
                <a:p>
                  <a:pPr>
                    <a:defRPr sz="700" b="1"/>
                  </a:pPr>
                  <a:endParaRPr lang="ja-JP"/>
                </a:p>
              </c:txPr>
              <c:dLblPos val="b"/>
              <c:showLegendKey val="0"/>
              <c:showVal val="1"/>
              <c:showCatName val="0"/>
              <c:showSerName val="0"/>
              <c:showPercent val="0"/>
              <c:showBubbleSize val="0"/>
              <c:extLst>
                <c:ext xmlns:c16="http://schemas.microsoft.com/office/drawing/2014/chart" uri="{C3380CC4-5D6E-409C-BE32-E72D297353CC}">
                  <c16:uniqueId val="{00000000-B337-402D-865D-E5254F6A0280}"/>
                </c:ext>
              </c:extLst>
            </c:dLbl>
            <c:spPr>
              <a:noFill/>
              <a:ln>
                <a:noFill/>
              </a:ln>
              <a:effectLst/>
            </c:spPr>
            <c:txPr>
              <a:bodyPr wrap="square" lIns="38100" tIns="19050" rIns="38100" bIns="19050" anchor="ctr">
                <a:spAutoFit/>
              </a:bodyPr>
              <a:lstStyle/>
              <a:p>
                <a:pPr>
                  <a:defRPr sz="700"/>
                </a:pPr>
                <a:endParaRPr lang="ja-JP"/>
              </a:p>
            </c:txPr>
            <c:dLblPos val="b"/>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'P22'!$B$35:$B$44</c:f>
              <c:strCache>
                <c:ptCount val="10"/>
                <c:pt idx="0">
                  <c:v>昭和　　　45年</c:v>
                </c:pt>
                <c:pt idx="1">
                  <c:v>　　　　50年</c:v>
                </c:pt>
                <c:pt idx="2">
                  <c:v>　　　　55年</c:v>
                </c:pt>
                <c:pt idx="3">
                  <c:v>　　　　60年</c:v>
                </c:pt>
                <c:pt idx="4">
                  <c:v>平成　　2年</c:v>
                </c:pt>
                <c:pt idx="5">
                  <c:v>　　　　　7年</c:v>
                </c:pt>
                <c:pt idx="6">
                  <c:v>　　　　12年</c:v>
                </c:pt>
                <c:pt idx="7">
                  <c:v>　　　　17年</c:v>
                </c:pt>
                <c:pt idx="8">
                  <c:v>　　　　22年</c:v>
                </c:pt>
                <c:pt idx="9">
                  <c:v>　　　　27年</c:v>
                </c:pt>
              </c:strCache>
            </c:strRef>
          </c:cat>
          <c:val>
            <c:numRef>
              <c:f>'P22'!$D$35:$D$44</c:f>
              <c:numCache>
                <c:formatCode>#,##0.0;"△ "#,##0.0</c:formatCode>
                <c:ptCount val="10"/>
                <c:pt idx="0">
                  <c:v>1.5635366446990138</c:v>
                </c:pt>
                <c:pt idx="1">
                  <c:v>2.0183226961211465</c:v>
                </c:pt>
                <c:pt idx="2">
                  <c:v>2.132908352617561</c:v>
                </c:pt>
                <c:pt idx="3">
                  <c:v>2.7385805372635099</c:v>
                </c:pt>
                <c:pt idx="4">
                  <c:v>2.3385917052148817</c:v>
                </c:pt>
                <c:pt idx="5">
                  <c:v>3.1019673299450496</c:v>
                </c:pt>
                <c:pt idx="6">
                  <c:v>3.7473052769706623</c:v>
                </c:pt>
                <c:pt idx="7">
                  <c:v>4.6731401199383598</c:v>
                </c:pt>
                <c:pt idx="8">
                  <c:v>4.926803893884224</c:v>
                </c:pt>
                <c:pt idx="9">
                  <c:v>3.2154398887865825</c:v>
                </c:pt>
              </c:numCache>
            </c:numRef>
          </c:val>
          <c:smooth val="0"/>
          <c:extLst>
            <c:ext xmlns:c16="http://schemas.microsoft.com/office/drawing/2014/chart" uri="{C3380CC4-5D6E-409C-BE32-E72D297353CC}">
              <c16:uniqueId val="{00000001-2FC9-4A8C-85A1-6EBF494C2DD9}"/>
            </c:ext>
          </c:extLst>
        </c:ser>
        <c:dLbls>
          <c:showLegendKey val="0"/>
          <c:showVal val="0"/>
          <c:showCatName val="0"/>
          <c:showSerName val="0"/>
          <c:showPercent val="0"/>
          <c:showBubbleSize val="0"/>
        </c:dLbls>
        <c:marker val="1"/>
        <c:smooth val="0"/>
        <c:axId val="41848192"/>
        <c:axId val="327672960"/>
      </c:lineChart>
      <c:catAx>
        <c:axId val="41848192"/>
        <c:scaling>
          <c:orientation val="minMax"/>
        </c:scaling>
        <c:delete val="0"/>
        <c:axPos val="b"/>
        <c:numFmt formatCode="General" sourceLinked="0"/>
        <c:majorTickMark val="in"/>
        <c:minorTickMark val="none"/>
        <c:tickLblPos val="nextTo"/>
        <c:spPr>
          <a:ln>
            <a:solidFill>
              <a:schemeClr val="tx1"/>
            </a:solidFill>
          </a:ln>
        </c:spPr>
        <c:txPr>
          <a:bodyPr rot="0" vert="horz"/>
          <a:lstStyle/>
          <a:p>
            <a:pPr>
              <a:defRPr/>
            </a:pPr>
            <a:endParaRPr lang="ja-JP"/>
          </a:p>
        </c:txPr>
        <c:crossAx val="327672960"/>
        <c:crosses val="autoZero"/>
        <c:auto val="1"/>
        <c:lblAlgn val="ctr"/>
        <c:lblOffset val="100"/>
        <c:tickLblSkip val="1"/>
        <c:noMultiLvlLbl val="0"/>
      </c:catAx>
      <c:valAx>
        <c:axId val="327672960"/>
        <c:scaling>
          <c:orientation val="minMax"/>
          <c:max val="10"/>
        </c:scaling>
        <c:delete val="0"/>
        <c:axPos val="l"/>
        <c:majorGridlines>
          <c:spPr>
            <a:ln w="0">
              <a:solidFill>
                <a:schemeClr val="tx1">
                  <a:tint val="75000"/>
                  <a:alpha val="50000"/>
                </a:schemeClr>
              </a:solidFill>
            </a:ln>
          </c:spPr>
        </c:majorGridlines>
        <c:numFmt formatCode="General" sourceLinked="0"/>
        <c:majorTickMark val="in"/>
        <c:minorTickMark val="none"/>
        <c:tickLblPos val="nextTo"/>
        <c:spPr>
          <a:ln>
            <a:solidFill>
              <a:schemeClr val="tx1"/>
            </a:solidFill>
          </a:ln>
        </c:spPr>
        <c:crossAx val="41848192"/>
        <c:crosses val="autoZero"/>
        <c:crossBetween val="between"/>
        <c:majorUnit val="1"/>
      </c:valAx>
      <c:spPr>
        <a:ln>
          <a:noFill/>
        </a:ln>
      </c:spPr>
    </c:plotArea>
    <c:legend>
      <c:legendPos val="b"/>
      <c:layout>
        <c:manualLayout>
          <c:xMode val="edge"/>
          <c:yMode val="edge"/>
          <c:x val="0.35118538184149189"/>
          <c:y val="0.88261807426709737"/>
          <c:w val="0.44620323168440384"/>
          <c:h val="6.9381881752905258E-2"/>
        </c:manualLayout>
      </c:layout>
      <c:overlay val="0"/>
    </c:legend>
    <c:plotVisOnly val="1"/>
    <c:dispBlanksAs val="gap"/>
    <c:showDLblsOverMax val="0"/>
  </c:chart>
  <c:spPr>
    <a:ln>
      <a:noFill/>
    </a:ln>
  </c:spPr>
  <c:txPr>
    <a:bodyPr/>
    <a:lstStyle/>
    <a:p>
      <a:pPr>
        <a:defRPr>
          <a:latin typeface="ＭＳ Ｐ明朝" pitchFamily="18" charset="-128"/>
          <a:ea typeface="ＭＳ Ｐ明朝" pitchFamily="18" charset="-128"/>
        </a:defRPr>
      </a:pPr>
      <a:endParaRPr lang="ja-JP"/>
    </a:p>
  </c:txPr>
  <c:externalData r:id="rId1">
    <c:autoUpdate val="0"/>
  </c:externalData>
</c:chartSpace>
</file>

<file path=word/charts/chart2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ln>
              <a:solidFill>
                <a:schemeClr val="lt1">
                  <a:shade val="50000"/>
                </a:schemeClr>
              </a:solidFill>
            </a:ln>
          </c:spPr>
          <c:dPt>
            <c:idx val="0"/>
            <c:bubble3D val="0"/>
            <c:spPr>
              <a:solidFill>
                <a:srgbClr val="00FFFF">
                  <a:alpha val="40000"/>
                </a:srgbClr>
              </a:solidFill>
              <a:ln>
                <a:solidFill>
                  <a:schemeClr val="lt1">
                    <a:shade val="50000"/>
                  </a:schemeClr>
                </a:solidFill>
              </a:ln>
            </c:spPr>
            <c:extLst>
              <c:ext xmlns:c16="http://schemas.microsoft.com/office/drawing/2014/chart" uri="{C3380CC4-5D6E-409C-BE32-E72D297353CC}">
                <c16:uniqueId val="{00000001-ADE8-4C53-B9A8-09097F670D4E}"/>
              </c:ext>
            </c:extLst>
          </c:dPt>
          <c:dPt>
            <c:idx val="1"/>
            <c:bubble3D val="0"/>
            <c:spPr>
              <a:solidFill>
                <a:srgbClr val="FF66FF"/>
              </a:solidFill>
              <a:ln>
                <a:solidFill>
                  <a:schemeClr val="lt1">
                    <a:shade val="50000"/>
                  </a:schemeClr>
                </a:solidFill>
              </a:ln>
            </c:spPr>
            <c:extLst>
              <c:ext xmlns:c16="http://schemas.microsoft.com/office/drawing/2014/chart" uri="{C3380CC4-5D6E-409C-BE32-E72D297353CC}">
                <c16:uniqueId val="{00000003-ADE8-4C53-B9A8-09097F670D4E}"/>
              </c:ext>
            </c:extLst>
          </c:dPt>
          <c:dPt>
            <c:idx val="2"/>
            <c:bubble3D val="0"/>
            <c:spPr>
              <a:solidFill>
                <a:srgbClr val="FFFF99"/>
              </a:solidFill>
              <a:ln>
                <a:solidFill>
                  <a:schemeClr val="lt1">
                    <a:shade val="50000"/>
                  </a:schemeClr>
                </a:solidFill>
              </a:ln>
            </c:spPr>
            <c:extLst>
              <c:ext xmlns:c16="http://schemas.microsoft.com/office/drawing/2014/chart" uri="{C3380CC4-5D6E-409C-BE32-E72D297353CC}">
                <c16:uniqueId val="{00000005-ADE8-4C53-B9A8-09097F670D4E}"/>
              </c:ext>
            </c:extLst>
          </c:dPt>
          <c:dLbls>
            <c:dLbl>
              <c:idx val="1"/>
              <c:layout>
                <c:manualLayout>
                  <c:x val="4.2438795912676207E-2"/>
                  <c:y val="2.0657124505318661E-2"/>
                </c:manualLayout>
              </c:layout>
              <c:tx>
                <c:rich>
                  <a:bodyPr/>
                  <a:lstStyle/>
                  <a:p>
                    <a:r>
                      <a:rPr lang="ja-JP" altLang="en-US"/>
                      <a:t>完全</a:t>
                    </a:r>
                  </a:p>
                  <a:p>
                    <a:r>
                      <a:rPr lang="ja-JP" altLang="en-US"/>
                      <a:t>失業者
</a:t>
                    </a:r>
                    <a:r>
                      <a:rPr lang="en-US" altLang="ja-JP"/>
                      <a:t>3.4%</a:t>
                    </a:r>
                  </a:p>
                </c:rich>
              </c:tx>
              <c:dLblPos val="bestFit"/>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ADE8-4C53-B9A8-09097F670D4E}"/>
                </c:ext>
              </c:extLst>
            </c:dLbl>
            <c:dLbl>
              <c:idx val="2"/>
              <c:layout>
                <c:manualLayout>
                  <c:x val="0.24719980417019405"/>
                  <c:y val="0.20780530451073526"/>
                </c:manualLayout>
              </c:layout>
              <c:tx>
                <c:rich>
                  <a:bodyPr wrap="square" lIns="38100" tIns="19050" rIns="38100" bIns="19050" anchor="ctr">
                    <a:noAutofit/>
                  </a:bodyPr>
                  <a:lstStyle/>
                  <a:p>
                    <a:pPr>
                      <a:defRPr/>
                    </a:pPr>
                    <a:r>
                      <a:rPr lang="ja-JP" altLang="en-US"/>
                      <a:t>非労働力</a:t>
                    </a:r>
                  </a:p>
                  <a:p>
                    <a:pPr>
                      <a:defRPr/>
                    </a:pPr>
                    <a:r>
                      <a:rPr lang="ja-JP" altLang="en-US"/>
                      <a:t>人口
</a:t>
                    </a:r>
                    <a:r>
                      <a:rPr lang="en-US" altLang="ja-JP"/>
                      <a:t>29.5%</a:t>
                    </a:r>
                  </a:p>
                </c:rich>
              </c:tx>
              <c:numFmt formatCode="0.0%" sourceLinked="0"/>
              <c:spPr>
                <a:noFill/>
                <a:ln>
                  <a:noFill/>
                </a:ln>
                <a:effectLst/>
              </c:spPr>
              <c:dLblPos val="bestFit"/>
              <c:showLegendKey val="0"/>
              <c:showVal val="0"/>
              <c:showCatName val="1"/>
              <c:showSerName val="0"/>
              <c:showPercent val="1"/>
              <c:showBubbleSize val="0"/>
              <c:extLst>
                <c:ext xmlns:c15="http://schemas.microsoft.com/office/drawing/2012/chart" uri="{CE6537A1-D6FC-4f65-9D91-7224C49458BB}">
                  <c15:layout>
                    <c:manualLayout>
                      <c:w val="0.26918286356206605"/>
                      <c:h val="0.38285989632539102"/>
                    </c:manualLayout>
                  </c15:layout>
                </c:ext>
                <c:ext xmlns:c16="http://schemas.microsoft.com/office/drawing/2014/chart" uri="{C3380CC4-5D6E-409C-BE32-E72D297353CC}">
                  <c16:uniqueId val="{00000005-ADE8-4C53-B9A8-09097F670D4E}"/>
                </c:ext>
              </c:extLst>
            </c:dLbl>
            <c:numFmt formatCode="0.0%" sourceLinked="0"/>
            <c:spPr>
              <a:noFill/>
              <a:ln>
                <a:noFill/>
              </a:ln>
              <a:effectLst/>
            </c:spPr>
            <c:dLblPos val="ctr"/>
            <c:showLegendKey val="0"/>
            <c:showVal val="0"/>
            <c:showCatName val="1"/>
            <c:showSerName val="0"/>
            <c:showPercent val="1"/>
            <c:showBubbleSize val="0"/>
            <c:showLeaderLines val="1"/>
            <c:extLst>
              <c:ext xmlns:c15="http://schemas.microsoft.com/office/drawing/2012/chart" uri="{CE6537A1-D6FC-4f65-9D91-7224C49458BB}">
                <c15:layout/>
              </c:ext>
            </c:extLst>
          </c:dLbls>
          <c:cat>
            <c:strRef>
              <c:f>'P23'!$F$8:$J$8</c:f>
              <c:strCache>
                <c:ptCount val="3"/>
                <c:pt idx="0">
                  <c:v>就業者</c:v>
                </c:pt>
                <c:pt idx="1">
                  <c:v>完全失業者</c:v>
                </c:pt>
                <c:pt idx="2">
                  <c:v>非労働力人口</c:v>
                </c:pt>
              </c:strCache>
            </c:strRef>
          </c:cat>
          <c:val>
            <c:numRef>
              <c:f>'P23'!$F$9:$J$9</c:f>
              <c:numCache>
                <c:formatCode>0.0</c:formatCode>
                <c:ptCount val="3"/>
                <c:pt idx="0">
                  <c:v>67.114722670036159</c:v>
                </c:pt>
                <c:pt idx="1">
                  <c:v>3.3920090627859354</c:v>
                </c:pt>
                <c:pt idx="2">
                  <c:v>29.493268267177903</c:v>
                </c:pt>
              </c:numCache>
            </c:numRef>
          </c:val>
          <c:extLst>
            <c:ext xmlns:c16="http://schemas.microsoft.com/office/drawing/2014/chart" uri="{C3380CC4-5D6E-409C-BE32-E72D297353CC}">
              <c16:uniqueId val="{00000006-ADE8-4C53-B9A8-09097F670D4E}"/>
            </c:ext>
          </c:extLst>
        </c:ser>
        <c:ser>
          <c:idx val="1"/>
          <c:order val="1"/>
          <c:dLbls>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'P23'!$F$8:$J$8</c:f>
              <c:strCache>
                <c:ptCount val="3"/>
                <c:pt idx="0">
                  <c:v>就業者</c:v>
                </c:pt>
                <c:pt idx="1">
                  <c:v>完全失業者</c:v>
                </c:pt>
                <c:pt idx="2">
                  <c:v>非労働力人口</c:v>
                </c:pt>
              </c:strCache>
            </c:strRef>
          </c:cat>
          <c:val>
            <c:numRef>
              <c:f>'P23'!$F$15:$J$15</c:f>
              <c:numCache>
                <c:formatCode>0.0</c:formatCode>
                <c:ptCount val="3"/>
                <c:pt idx="0">
                  <c:v>50.435600715024933</c:v>
                </c:pt>
                <c:pt idx="1">
                  <c:v>1.6756044783140462</c:v>
                </c:pt>
                <c:pt idx="2">
                  <c:v>47.888794806661025</c:v>
                </c:pt>
              </c:numCache>
            </c:numRef>
          </c:val>
          <c:extLst>
            <c:ext xmlns:c16="http://schemas.microsoft.com/office/drawing/2014/chart" uri="{C3380CC4-5D6E-409C-BE32-E72D297353CC}">
              <c16:uniqueId val="{00000007-ADE8-4C53-B9A8-09097F670D4E}"/>
            </c:ext>
          </c:extLst>
        </c:ser>
        <c:dLbls>
          <c:showLegendKey val="0"/>
          <c:showVal val="0"/>
          <c:showCatName val="1"/>
          <c:showSerName val="0"/>
          <c:showPercent val="1"/>
          <c:showBubbleSize val="0"/>
          <c:showLeaderLines val="1"/>
        </c:dLbls>
        <c:firstSliceAng val="0"/>
      </c:pieChart>
    </c:plotArea>
    <c:plotVisOnly val="1"/>
    <c:dispBlanksAs val="gap"/>
    <c:showDLblsOverMax val="0"/>
  </c:chart>
  <c:spPr>
    <a:noFill/>
    <a:ln>
      <a:noFill/>
    </a:ln>
  </c:spPr>
  <c:txPr>
    <a:bodyPr/>
    <a:lstStyle/>
    <a:p>
      <a:pPr>
        <a:defRPr>
          <a:latin typeface="ＭＳ Ｐ明朝" pitchFamily="18" charset="-128"/>
          <a:ea typeface="ＭＳ Ｐ明朝" pitchFamily="18" charset="-128"/>
        </a:defRPr>
      </a:pPr>
      <a:endParaRPr lang="ja-JP"/>
    </a:p>
  </c:txPr>
  <c:externalData r:id="rId2">
    <c:autoUpdate val="0"/>
  </c:externalData>
</c:chartSpace>
</file>

<file path=word/charts/chart2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autoTitleDeleted val="1"/>
    <c:plotArea>
      <c:layout/>
      <c:pieChart>
        <c:varyColors val="1"/>
        <c:ser>
          <c:idx val="0"/>
          <c:order val="0"/>
          <c:spPr>
            <a:ln>
              <a:solidFill>
                <a:schemeClr val="lt1">
                  <a:shade val="50000"/>
                </a:schemeClr>
              </a:solidFill>
            </a:ln>
          </c:spPr>
          <c:dPt>
            <c:idx val="0"/>
            <c:bubble3D val="0"/>
            <c:spPr>
              <a:solidFill>
                <a:srgbClr val="00FFFF">
                  <a:alpha val="40000"/>
                </a:srgbClr>
              </a:solidFill>
              <a:ln>
                <a:solidFill>
                  <a:schemeClr val="lt1">
                    <a:shade val="50000"/>
                  </a:schemeClr>
                </a:solidFill>
              </a:ln>
            </c:spPr>
            <c:extLst>
              <c:ext xmlns:c16="http://schemas.microsoft.com/office/drawing/2014/chart" uri="{C3380CC4-5D6E-409C-BE32-E72D297353CC}">
                <c16:uniqueId val="{00000001-EC2C-4330-B99F-FC7BA07AD893}"/>
              </c:ext>
            </c:extLst>
          </c:dPt>
          <c:dPt>
            <c:idx val="1"/>
            <c:bubble3D val="0"/>
            <c:spPr>
              <a:solidFill>
                <a:srgbClr val="FF66FF"/>
              </a:solidFill>
              <a:ln>
                <a:solidFill>
                  <a:schemeClr val="lt1">
                    <a:shade val="50000"/>
                  </a:schemeClr>
                </a:solidFill>
              </a:ln>
            </c:spPr>
            <c:extLst>
              <c:ext xmlns:c16="http://schemas.microsoft.com/office/drawing/2014/chart" uri="{C3380CC4-5D6E-409C-BE32-E72D297353CC}">
                <c16:uniqueId val="{00000003-EC2C-4330-B99F-FC7BA07AD893}"/>
              </c:ext>
            </c:extLst>
          </c:dPt>
          <c:dPt>
            <c:idx val="2"/>
            <c:bubble3D val="0"/>
            <c:spPr>
              <a:solidFill>
                <a:srgbClr val="FFFF99"/>
              </a:solidFill>
              <a:ln>
                <a:solidFill>
                  <a:schemeClr val="lt1">
                    <a:shade val="50000"/>
                  </a:schemeClr>
                </a:solidFill>
              </a:ln>
            </c:spPr>
            <c:extLst>
              <c:ext xmlns:c16="http://schemas.microsoft.com/office/drawing/2014/chart" uri="{C3380CC4-5D6E-409C-BE32-E72D297353CC}">
                <c16:uniqueId val="{00000005-EC2C-4330-B99F-FC7BA07AD893}"/>
              </c:ext>
            </c:extLst>
          </c:dPt>
          <c:dLbls>
            <c:dLbl>
              <c:idx val="0"/>
              <c:layout/>
              <c:dLblPos val="ctr"/>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1-EC2C-4330-B99F-FC7BA07AD893}"/>
                </c:ext>
              </c:extLst>
            </c:dLbl>
            <c:dLbl>
              <c:idx val="1"/>
              <c:layout>
                <c:manualLayout>
                  <c:x val="6.6638305381280322E-2"/>
                  <c:y val="-1.4800042171925015E-2"/>
                </c:manualLayout>
              </c:layout>
              <c:tx>
                <c:rich>
                  <a:bodyPr/>
                  <a:lstStyle/>
                  <a:p>
                    <a:r>
                      <a:rPr lang="ja-JP" altLang="en-US"/>
                      <a:t>完全</a:t>
                    </a:r>
                  </a:p>
                  <a:p>
                    <a:r>
                      <a:rPr lang="ja-JP" altLang="en-US"/>
                      <a:t>失業者
</a:t>
                    </a:r>
                    <a:r>
                      <a:rPr lang="en-US" altLang="ja-JP"/>
                      <a:t>1.7%</a:t>
                    </a:r>
                  </a:p>
                </c:rich>
              </c:tx>
              <c:showLegendKey val="0"/>
              <c:showVal val="0"/>
              <c:showCatName val="1"/>
              <c:showSerName val="0"/>
              <c:showPercent val="1"/>
              <c:showBubbleSize val="0"/>
              <c:extLst>
                <c:ext xmlns:c15="http://schemas.microsoft.com/office/drawing/2012/chart" uri="{CE6537A1-D6FC-4f65-9D91-7224C49458BB}">
                  <c15:layout/>
                </c:ext>
                <c:ext xmlns:c16="http://schemas.microsoft.com/office/drawing/2014/chart" uri="{C3380CC4-5D6E-409C-BE32-E72D297353CC}">
                  <c16:uniqueId val="{00000003-EC2C-4330-B99F-FC7BA07AD893}"/>
                </c:ext>
              </c:extLst>
            </c:dLbl>
            <c:dLbl>
              <c:idx val="2"/>
              <c:layout>
                <c:manualLayout>
                  <c:x val="0.22331526652000713"/>
                  <c:y val="1.1745198949141538E-2"/>
                </c:manualLayout>
              </c:layout>
              <c:tx>
                <c:rich>
                  <a:bodyPr/>
                  <a:lstStyle/>
                  <a:p>
                    <a:r>
                      <a:rPr lang="ja-JP" altLang="en-US"/>
                      <a:t>非労働力</a:t>
                    </a:r>
                  </a:p>
                  <a:p>
                    <a:r>
                      <a:rPr lang="ja-JP" altLang="en-US"/>
                      <a:t>人口
</a:t>
                    </a:r>
                    <a:r>
                      <a:rPr lang="en-US" altLang="ja-JP"/>
                      <a:t>47.9%</a:t>
                    </a:r>
                  </a:p>
                </c:rich>
              </c:tx>
              <c:dLblPos val="bestFit"/>
              <c:showLegendKey val="0"/>
              <c:showVal val="0"/>
              <c:showCatName val="1"/>
              <c:showSerName val="0"/>
              <c:showPercent val="1"/>
              <c:showBubbleSize val="0"/>
              <c:extLst>
                <c:ext xmlns:c15="http://schemas.microsoft.com/office/drawing/2012/chart" uri="{CE6537A1-D6FC-4f65-9D91-7224C49458BB}">
                  <c15:layout>
                    <c:manualLayout>
                      <c:w val="0.29218960658353171"/>
                      <c:h val="0.38364293444409653"/>
                    </c:manualLayout>
                  </c15:layout>
                </c:ext>
                <c:ext xmlns:c16="http://schemas.microsoft.com/office/drawing/2014/chart" uri="{C3380CC4-5D6E-409C-BE32-E72D297353CC}">
                  <c16:uniqueId val="{00000005-EC2C-4330-B99F-FC7BA07AD893}"/>
                </c:ext>
              </c:extLst>
            </c:dLbl>
            <c:numFmt formatCode="0.0%" sourceLinked="0"/>
            <c:spPr>
              <a:noFill/>
              <a:ln>
                <a:noFill/>
              </a:ln>
              <a:effectLst/>
            </c:spPr>
            <c:showLegendKey val="0"/>
            <c:showVal val="0"/>
            <c:showCatName val="1"/>
            <c:showSerName val="0"/>
            <c:showPercent val="1"/>
            <c:showBubbleSize val="0"/>
            <c:showLeaderLines val="1"/>
            <c:extLst>
              <c:ext xmlns:c15="http://schemas.microsoft.com/office/drawing/2012/chart" uri="{CE6537A1-D6FC-4f65-9D91-7224C49458BB}"/>
            </c:extLst>
          </c:dLbls>
          <c:cat>
            <c:strRef>
              <c:f>'P23'!$F$14:$J$14</c:f>
              <c:strCache>
                <c:ptCount val="3"/>
                <c:pt idx="0">
                  <c:v>就業者</c:v>
                </c:pt>
                <c:pt idx="1">
                  <c:v>完全失業者</c:v>
                </c:pt>
                <c:pt idx="2">
                  <c:v>非労働力人口</c:v>
                </c:pt>
              </c:strCache>
            </c:strRef>
          </c:cat>
          <c:val>
            <c:numRef>
              <c:f>'P23'!$F$15:$J$15</c:f>
              <c:numCache>
                <c:formatCode>0.0</c:formatCode>
                <c:ptCount val="3"/>
                <c:pt idx="0">
                  <c:v>50.435600715024933</c:v>
                </c:pt>
                <c:pt idx="1">
                  <c:v>1.6756044783140462</c:v>
                </c:pt>
                <c:pt idx="2">
                  <c:v>47.888794806661025</c:v>
                </c:pt>
              </c:numCache>
            </c:numRef>
          </c:val>
          <c:extLst>
            <c:ext xmlns:c16="http://schemas.microsoft.com/office/drawing/2014/chart" uri="{C3380CC4-5D6E-409C-BE32-E72D297353CC}">
              <c16:uniqueId val="{00000006-EC2C-4330-B99F-FC7BA07AD893}"/>
            </c:ext>
          </c:extLst>
        </c:ser>
        <c:dLbls>
          <c:showLegendKey val="0"/>
          <c:showVal val="0"/>
          <c:showCatName val="1"/>
          <c:showSerName val="0"/>
          <c:showPercent val="1"/>
          <c:showBubbleSize val="0"/>
          <c:showLeaderLines val="1"/>
        </c:dLbls>
        <c:firstSliceAng val="0"/>
      </c:pieChart>
    </c:plotArea>
    <c:plotVisOnly val="1"/>
    <c:dispBlanksAs val="gap"/>
    <c:showDLblsOverMax val="0"/>
  </c:chart>
  <c:spPr>
    <a:noFill/>
    <a:ln>
      <a:noFill/>
    </a:ln>
  </c:spPr>
  <c:txPr>
    <a:bodyPr/>
    <a:lstStyle/>
    <a:p>
      <a:pPr>
        <a:defRPr>
          <a:latin typeface="ＭＳ Ｐ明朝" panose="02020600040205080304" pitchFamily="18" charset="-128"/>
          <a:ea typeface="ＭＳ Ｐ明朝" panose="02020600040205080304" pitchFamily="18" charset="-128"/>
        </a:defRPr>
      </a:pPr>
      <a:endParaRPr lang="ja-JP"/>
    </a:p>
  </c:txPr>
  <c:externalData r:id="rId2">
    <c:autoUpdate val="0"/>
  </c:externalData>
</c:chartSpace>
</file>

<file path=word/charts/chart2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pPr>
            <a:r>
              <a:rPr lang="ja-JP" sz="1200" b="0"/>
              <a:t>従業上の地位別就業者数の推移</a:t>
            </a:r>
          </a:p>
        </c:rich>
      </c:tx>
      <c:layout/>
      <c:overlay val="0"/>
    </c:title>
    <c:autoTitleDeleted val="0"/>
    <c:plotArea>
      <c:layout/>
      <c:barChart>
        <c:barDir val="col"/>
        <c:grouping val="stacked"/>
        <c:varyColors val="0"/>
        <c:ser>
          <c:idx val="1"/>
          <c:order val="0"/>
          <c:tx>
            <c:strRef>
              <c:f>P23・24!$D$4</c:f>
              <c:strCache>
                <c:ptCount val="1"/>
                <c:pt idx="0">
                  <c:v>雇用者　</c:v>
                </c:pt>
              </c:strCache>
            </c:strRef>
          </c:tx>
          <c:spPr>
            <a:solidFill>
              <a:schemeClr val="tx2">
                <a:lumMod val="40000"/>
                <a:lumOff val="60000"/>
                <a:alpha val="30000"/>
              </a:schemeClr>
            </a:solidFill>
            <a:ln>
              <a:solidFill>
                <a:schemeClr val="tx1">
                  <a:lumMod val="50000"/>
                  <a:lumOff val="50000"/>
                </a:schemeClr>
              </a:solidFill>
            </a:ln>
          </c:spPr>
          <c:invertIfNegative val="0"/>
          <c:dPt>
            <c:idx val="9"/>
            <c:invertIfNegative val="0"/>
            <c:bubble3D val="0"/>
            <c:spPr>
              <a:solidFill>
                <a:schemeClr val="tx2">
                  <a:lumMod val="40000"/>
                  <a:lumOff val="60000"/>
                  <a:alpha val="30000"/>
                </a:schemeClr>
              </a:solidFill>
              <a:ln>
                <a:solidFill>
                  <a:schemeClr val="tx1"/>
                </a:solidFill>
              </a:ln>
            </c:spPr>
            <c:extLst>
              <c:ext xmlns:c16="http://schemas.microsoft.com/office/drawing/2014/chart" uri="{C3380CC4-5D6E-409C-BE32-E72D297353CC}">
                <c16:uniqueId val="{00000001-4180-4184-A265-2483A20E2FBC}"/>
              </c:ext>
            </c:extLst>
          </c:dPt>
          <c:dLbls>
            <c:dLbl>
              <c:idx val="9"/>
              <c:spPr>
                <a:noFill/>
                <a:ln>
                  <a:noFill/>
                </a:ln>
                <a:effectLst/>
              </c:spPr>
              <c:txPr>
                <a:bodyPr/>
                <a:lstStyle/>
                <a:p>
                  <a:pPr>
                    <a:defRPr sz="900" b="1"/>
                  </a:pPr>
                  <a:endParaRPr lang="ja-JP"/>
                </a:p>
              </c:txPr>
              <c:dLblPos val="ctr"/>
              <c:showLegendKey val="0"/>
              <c:showVal val="1"/>
              <c:showCatName val="0"/>
              <c:showSerName val="0"/>
              <c:showPercent val="0"/>
              <c:showBubbleSize val="0"/>
              <c:extLst>
                <c:ext xmlns:c16="http://schemas.microsoft.com/office/drawing/2014/chart" uri="{C3380CC4-5D6E-409C-BE32-E72D297353CC}">
                  <c16:uniqueId val="{00000001-4180-4184-A265-2483A20E2FBC}"/>
                </c:ext>
              </c:extLst>
            </c:dLbl>
            <c:spPr>
              <a:noFill/>
              <a:ln>
                <a:noFill/>
              </a:ln>
              <a:effectLst/>
            </c:spPr>
            <c:txPr>
              <a:bodyPr/>
              <a:lstStyle/>
              <a:p>
                <a:pPr>
                  <a:defRPr sz="900"/>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P23・24!$B$5:$B$14</c:f>
              <c:strCache>
                <c:ptCount val="10"/>
                <c:pt idx="0">
                  <c:v>昭和　　　45年</c:v>
                </c:pt>
                <c:pt idx="1">
                  <c:v>　　　　　　50年</c:v>
                </c:pt>
                <c:pt idx="2">
                  <c:v>　　　　　　55年</c:v>
                </c:pt>
                <c:pt idx="3">
                  <c:v>　　　　　　60年</c:v>
                </c:pt>
                <c:pt idx="4">
                  <c:v>平成　　　　2年</c:v>
                </c:pt>
                <c:pt idx="5">
                  <c:v>　　　　　　　7年</c:v>
                </c:pt>
                <c:pt idx="6">
                  <c:v>　　　　　　12年</c:v>
                </c:pt>
                <c:pt idx="7">
                  <c:v>　　　　　　17年</c:v>
                </c:pt>
                <c:pt idx="8">
                  <c:v>　　　　　　22年</c:v>
                </c:pt>
                <c:pt idx="9">
                  <c:v>　　　　　　27年</c:v>
                </c:pt>
              </c:strCache>
            </c:strRef>
          </c:cat>
          <c:val>
            <c:numRef>
              <c:f>P23・24!$D$5:$D$14</c:f>
              <c:numCache>
                <c:formatCode>#,##0_);[Red]\(#,##0\)</c:formatCode>
                <c:ptCount val="10"/>
                <c:pt idx="0">
                  <c:v>54974</c:v>
                </c:pt>
                <c:pt idx="1">
                  <c:v>59945</c:v>
                </c:pt>
                <c:pt idx="2">
                  <c:v>67648</c:v>
                </c:pt>
                <c:pt idx="3">
                  <c:v>73254</c:v>
                </c:pt>
                <c:pt idx="4">
                  <c:v>79350</c:v>
                </c:pt>
                <c:pt idx="5">
                  <c:v>87426</c:v>
                </c:pt>
                <c:pt idx="6">
                  <c:v>87434</c:v>
                </c:pt>
                <c:pt idx="7">
                  <c:v>87174</c:v>
                </c:pt>
                <c:pt idx="8">
                  <c:v>85765</c:v>
                </c:pt>
                <c:pt idx="9">
                  <c:v>88985</c:v>
                </c:pt>
              </c:numCache>
            </c:numRef>
          </c:val>
          <c:extLst>
            <c:ext xmlns:c16="http://schemas.microsoft.com/office/drawing/2014/chart" uri="{C3380CC4-5D6E-409C-BE32-E72D297353CC}">
              <c16:uniqueId val="{00000002-4180-4184-A265-2483A20E2FBC}"/>
            </c:ext>
          </c:extLst>
        </c:ser>
        <c:ser>
          <c:idx val="0"/>
          <c:order val="1"/>
          <c:tx>
            <c:strRef>
              <c:f>P23・24!$E$4</c:f>
              <c:strCache>
                <c:ptCount val="1"/>
                <c:pt idx="0">
                  <c:v>役員</c:v>
                </c:pt>
              </c:strCache>
            </c:strRef>
          </c:tx>
          <c:spPr>
            <a:solidFill>
              <a:schemeClr val="accent1">
                <a:alpha val="30000"/>
              </a:schemeClr>
            </a:solidFill>
            <a:ln>
              <a:solidFill>
                <a:schemeClr val="tx1">
                  <a:lumMod val="50000"/>
                  <a:lumOff val="50000"/>
                </a:schemeClr>
              </a:solidFill>
            </a:ln>
          </c:spPr>
          <c:invertIfNegative val="0"/>
          <c:dPt>
            <c:idx val="9"/>
            <c:invertIfNegative val="0"/>
            <c:bubble3D val="0"/>
            <c:spPr>
              <a:solidFill>
                <a:schemeClr val="accent1">
                  <a:alpha val="30000"/>
                </a:schemeClr>
              </a:solidFill>
              <a:ln>
                <a:solidFill>
                  <a:schemeClr val="tx1"/>
                </a:solidFill>
              </a:ln>
            </c:spPr>
            <c:extLst>
              <c:ext xmlns:c16="http://schemas.microsoft.com/office/drawing/2014/chart" uri="{C3380CC4-5D6E-409C-BE32-E72D297353CC}">
                <c16:uniqueId val="{00000003-DC62-4043-99E6-981F4D77A800}"/>
              </c:ext>
            </c:extLst>
          </c:dPt>
          <c:dLbls>
            <c:dLbl>
              <c:idx val="9"/>
              <c:spPr>
                <a:noFill/>
                <a:ln>
                  <a:noFill/>
                </a:ln>
                <a:effectLst/>
              </c:spPr>
              <c:txPr>
                <a:bodyPr wrap="square" lIns="38100" tIns="19050" rIns="38100" bIns="19050" anchor="ctr">
                  <a:spAutoFit/>
                </a:bodyPr>
                <a:lstStyle/>
                <a:p>
                  <a:pPr>
                    <a:defRPr sz="900" b="1"/>
                  </a:pPr>
                  <a:endParaRPr lang="ja-JP"/>
                </a:p>
              </c:txPr>
              <c:dLblPos val="inEnd"/>
              <c:showLegendKey val="0"/>
              <c:showVal val="1"/>
              <c:showCatName val="0"/>
              <c:showSerName val="0"/>
              <c:showPercent val="0"/>
              <c:showBubbleSize val="0"/>
              <c:extLst>
                <c:ext xmlns:c16="http://schemas.microsoft.com/office/drawing/2014/chart" uri="{C3380CC4-5D6E-409C-BE32-E72D297353CC}">
                  <c16:uniqueId val="{00000003-DC62-4043-99E6-981F4D77A800}"/>
                </c:ext>
              </c:extLst>
            </c:dLbl>
            <c:spPr>
              <a:noFill/>
              <a:ln>
                <a:noFill/>
              </a:ln>
              <a:effectLst/>
            </c:spPr>
            <c:txPr>
              <a:bodyPr wrap="square" lIns="38100" tIns="19050" rIns="38100" bIns="19050" anchor="ctr">
                <a:spAutoFit/>
              </a:bodyPr>
              <a:lstStyle/>
              <a:p>
                <a:pPr>
                  <a:defRPr sz="900"/>
                </a:pPr>
                <a:endParaRPr lang="ja-JP"/>
              </a:p>
            </c:txPr>
            <c:dLblPos val="inEnd"/>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val>
            <c:numRef>
              <c:f>P23・24!$E$5:$E$14</c:f>
              <c:numCache>
                <c:formatCode>#,##0_);[Red]\(#,##0\)</c:formatCode>
                <c:ptCount val="10"/>
                <c:pt idx="0">
                  <c:v>2066</c:v>
                </c:pt>
                <c:pt idx="1">
                  <c:v>2496</c:v>
                </c:pt>
                <c:pt idx="2">
                  <c:v>2932</c:v>
                </c:pt>
                <c:pt idx="3">
                  <c:v>3640</c:v>
                </c:pt>
                <c:pt idx="4">
                  <c:v>4137</c:v>
                </c:pt>
                <c:pt idx="5">
                  <c:v>5462</c:v>
                </c:pt>
                <c:pt idx="6">
                  <c:v>4758</c:v>
                </c:pt>
                <c:pt idx="7">
                  <c:v>4914</c:v>
                </c:pt>
                <c:pt idx="8">
                  <c:v>4969</c:v>
                </c:pt>
                <c:pt idx="9">
                  <c:v>4717</c:v>
                </c:pt>
              </c:numCache>
            </c:numRef>
          </c:val>
          <c:extLst>
            <c:ext xmlns:c16="http://schemas.microsoft.com/office/drawing/2014/chart" uri="{C3380CC4-5D6E-409C-BE32-E72D297353CC}">
              <c16:uniqueId val="{00000003-4180-4184-A265-2483A20E2FBC}"/>
            </c:ext>
          </c:extLst>
        </c:ser>
        <c:ser>
          <c:idx val="2"/>
          <c:order val="2"/>
          <c:tx>
            <c:strRef>
              <c:f>P23・24!$F$4</c:f>
              <c:strCache>
                <c:ptCount val="1"/>
                <c:pt idx="0">
                  <c:v>自営業主</c:v>
                </c:pt>
              </c:strCache>
            </c:strRef>
          </c:tx>
          <c:spPr>
            <a:solidFill>
              <a:srgbClr val="FF99FF">
                <a:alpha val="30000"/>
              </a:srgbClr>
            </a:solidFill>
            <a:ln>
              <a:solidFill>
                <a:schemeClr val="tx1">
                  <a:lumMod val="50000"/>
                  <a:lumOff val="50000"/>
                </a:schemeClr>
              </a:solidFill>
            </a:ln>
          </c:spPr>
          <c:invertIfNegative val="0"/>
          <c:dPt>
            <c:idx val="9"/>
            <c:invertIfNegative val="0"/>
            <c:bubble3D val="0"/>
            <c:spPr>
              <a:solidFill>
                <a:srgbClr val="FF99FF">
                  <a:alpha val="30000"/>
                </a:srgbClr>
              </a:solidFill>
              <a:ln>
                <a:solidFill>
                  <a:schemeClr val="tx1"/>
                </a:solidFill>
              </a:ln>
            </c:spPr>
            <c:extLst>
              <c:ext xmlns:c16="http://schemas.microsoft.com/office/drawing/2014/chart" uri="{C3380CC4-5D6E-409C-BE32-E72D297353CC}">
                <c16:uniqueId val="{00000005-4180-4184-A265-2483A20E2FBC}"/>
              </c:ext>
            </c:extLst>
          </c:dPt>
          <c:dLbls>
            <c:dLbl>
              <c:idx val="9"/>
              <c:spPr>
                <a:noFill/>
                <a:ln>
                  <a:noFill/>
                </a:ln>
                <a:effectLst/>
              </c:spPr>
              <c:txPr>
                <a:bodyPr/>
                <a:lstStyle/>
                <a:p>
                  <a:pPr>
                    <a:defRPr sz="900" b="1"/>
                  </a:pPr>
                  <a:endParaRPr lang="ja-JP"/>
                </a:p>
              </c:txPr>
              <c:dLblPos val="ctr"/>
              <c:showLegendKey val="0"/>
              <c:showVal val="1"/>
              <c:showCatName val="0"/>
              <c:showSerName val="0"/>
              <c:showPercent val="0"/>
              <c:showBubbleSize val="0"/>
              <c:extLst>
                <c:ext xmlns:c16="http://schemas.microsoft.com/office/drawing/2014/chart" uri="{C3380CC4-5D6E-409C-BE32-E72D297353CC}">
                  <c16:uniqueId val="{00000005-4180-4184-A265-2483A20E2FBC}"/>
                </c:ext>
              </c:extLst>
            </c:dLbl>
            <c:spPr>
              <a:noFill/>
              <a:ln>
                <a:noFill/>
              </a:ln>
              <a:effectLst/>
            </c:spPr>
            <c:txPr>
              <a:bodyPr/>
              <a:lstStyle/>
              <a:p>
                <a:pPr>
                  <a:defRPr sz="900"/>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P23・24!$B$5:$B$14</c:f>
              <c:strCache>
                <c:ptCount val="10"/>
                <c:pt idx="0">
                  <c:v>昭和　　　45年</c:v>
                </c:pt>
                <c:pt idx="1">
                  <c:v>　　　　　　50年</c:v>
                </c:pt>
                <c:pt idx="2">
                  <c:v>　　　　　　55年</c:v>
                </c:pt>
                <c:pt idx="3">
                  <c:v>　　　　　　60年</c:v>
                </c:pt>
                <c:pt idx="4">
                  <c:v>平成　　　　2年</c:v>
                </c:pt>
                <c:pt idx="5">
                  <c:v>　　　　　　　7年</c:v>
                </c:pt>
                <c:pt idx="6">
                  <c:v>　　　　　　12年</c:v>
                </c:pt>
                <c:pt idx="7">
                  <c:v>　　　　　　17年</c:v>
                </c:pt>
                <c:pt idx="8">
                  <c:v>　　　　　　22年</c:v>
                </c:pt>
                <c:pt idx="9">
                  <c:v>　　　　　　27年</c:v>
                </c:pt>
              </c:strCache>
            </c:strRef>
          </c:cat>
          <c:val>
            <c:numRef>
              <c:f>P23・24!$F$5:$F$14</c:f>
              <c:numCache>
                <c:formatCode>#,##0_);[Red]\(#,##0\)</c:formatCode>
                <c:ptCount val="10"/>
                <c:pt idx="0">
                  <c:v>23196</c:v>
                </c:pt>
                <c:pt idx="1">
                  <c:v>21379</c:v>
                </c:pt>
                <c:pt idx="2">
                  <c:v>21789</c:v>
                </c:pt>
                <c:pt idx="3">
                  <c:v>20498</c:v>
                </c:pt>
                <c:pt idx="4">
                  <c:v>19100</c:v>
                </c:pt>
                <c:pt idx="5">
                  <c:v>16922</c:v>
                </c:pt>
                <c:pt idx="6">
                  <c:v>15827</c:v>
                </c:pt>
                <c:pt idx="7">
                  <c:v>14430</c:v>
                </c:pt>
                <c:pt idx="8">
                  <c:v>12171</c:v>
                </c:pt>
                <c:pt idx="9">
                  <c:v>11550</c:v>
                </c:pt>
              </c:numCache>
            </c:numRef>
          </c:val>
          <c:extLst>
            <c:ext xmlns:c16="http://schemas.microsoft.com/office/drawing/2014/chart" uri="{C3380CC4-5D6E-409C-BE32-E72D297353CC}">
              <c16:uniqueId val="{00000006-4180-4184-A265-2483A20E2FBC}"/>
            </c:ext>
          </c:extLst>
        </c:ser>
        <c:ser>
          <c:idx val="3"/>
          <c:order val="3"/>
          <c:tx>
            <c:strRef>
              <c:f>P23・24!$G$4</c:f>
              <c:strCache>
                <c:ptCount val="1"/>
                <c:pt idx="0">
                  <c:v>家族従業者</c:v>
                </c:pt>
              </c:strCache>
            </c:strRef>
          </c:tx>
          <c:spPr>
            <a:solidFill>
              <a:srgbClr val="FFFF99">
                <a:alpha val="30000"/>
              </a:srgbClr>
            </a:solidFill>
            <a:ln>
              <a:solidFill>
                <a:schemeClr val="tx1">
                  <a:lumMod val="50000"/>
                  <a:lumOff val="50000"/>
                </a:schemeClr>
              </a:solidFill>
            </a:ln>
          </c:spPr>
          <c:invertIfNegative val="0"/>
          <c:dPt>
            <c:idx val="9"/>
            <c:invertIfNegative val="0"/>
            <c:bubble3D val="0"/>
            <c:spPr>
              <a:solidFill>
                <a:srgbClr val="FFFF99">
                  <a:alpha val="30000"/>
                </a:srgbClr>
              </a:solidFill>
              <a:ln>
                <a:solidFill>
                  <a:schemeClr val="tx1"/>
                </a:solidFill>
              </a:ln>
            </c:spPr>
            <c:extLst>
              <c:ext xmlns:c16="http://schemas.microsoft.com/office/drawing/2014/chart" uri="{C3380CC4-5D6E-409C-BE32-E72D297353CC}">
                <c16:uniqueId val="{00000008-4180-4184-A265-2483A20E2FBC}"/>
              </c:ext>
            </c:extLst>
          </c:dPt>
          <c:dLbls>
            <c:dLbl>
              <c:idx val="7"/>
              <c:layout>
                <c:manualLayout>
                  <c:x val="5.5555555555555558E-3"/>
                  <c:y val="-3.7037037037037035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9-4180-4184-A265-2483A20E2FBC}"/>
                </c:ext>
              </c:extLst>
            </c:dLbl>
            <c:dLbl>
              <c:idx val="8"/>
              <c:layout>
                <c:manualLayout>
                  <c:x val="0"/>
                  <c:y val="-3.7037037037037035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A-4180-4184-A265-2483A20E2FBC}"/>
                </c:ext>
              </c:extLst>
            </c:dLbl>
            <c:dLbl>
              <c:idx val="9"/>
              <c:layout>
                <c:manualLayout>
                  <c:x val="-2.7777777777777779E-3"/>
                  <c:y val="-3.7037037037037035E-2"/>
                </c:manualLayout>
              </c:layout>
              <c:spPr>
                <a:noFill/>
                <a:ln>
                  <a:noFill/>
                </a:ln>
                <a:effectLst/>
              </c:spPr>
              <c:txPr>
                <a:bodyPr/>
                <a:lstStyle/>
                <a:p>
                  <a:pPr>
                    <a:defRPr sz="900" b="1"/>
                  </a:pPr>
                  <a:endParaRPr lang="ja-JP"/>
                </a:p>
              </c:txPr>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8-4180-4184-A265-2483A20E2FBC}"/>
                </c:ext>
              </c:extLst>
            </c:dLbl>
            <c:spPr>
              <a:noFill/>
              <a:ln>
                <a:noFill/>
              </a:ln>
              <a:effectLst/>
            </c:spPr>
            <c:txPr>
              <a:bodyPr/>
              <a:lstStyle/>
              <a:p>
                <a:pPr>
                  <a:defRPr sz="900"/>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P23・24!$B$5:$B$14</c:f>
              <c:strCache>
                <c:ptCount val="10"/>
                <c:pt idx="0">
                  <c:v>昭和　　　45年</c:v>
                </c:pt>
                <c:pt idx="1">
                  <c:v>　　　　　　50年</c:v>
                </c:pt>
                <c:pt idx="2">
                  <c:v>　　　　　　55年</c:v>
                </c:pt>
                <c:pt idx="3">
                  <c:v>　　　　　　60年</c:v>
                </c:pt>
                <c:pt idx="4">
                  <c:v>平成　　　　2年</c:v>
                </c:pt>
                <c:pt idx="5">
                  <c:v>　　　　　　　7年</c:v>
                </c:pt>
                <c:pt idx="6">
                  <c:v>　　　　　　12年</c:v>
                </c:pt>
                <c:pt idx="7">
                  <c:v>　　　　　　17年</c:v>
                </c:pt>
                <c:pt idx="8">
                  <c:v>　　　　　　22年</c:v>
                </c:pt>
                <c:pt idx="9">
                  <c:v>　　　　　　27年</c:v>
                </c:pt>
              </c:strCache>
            </c:strRef>
          </c:cat>
          <c:val>
            <c:numRef>
              <c:f>P23・24!$G$5:$G$14</c:f>
              <c:numCache>
                <c:formatCode>#,##0_);[Red]\(#,##0\)</c:formatCode>
                <c:ptCount val="10"/>
                <c:pt idx="0">
                  <c:v>21297</c:v>
                </c:pt>
                <c:pt idx="1">
                  <c:v>16747</c:v>
                </c:pt>
                <c:pt idx="2">
                  <c:v>16209</c:v>
                </c:pt>
                <c:pt idx="3">
                  <c:v>13928</c:v>
                </c:pt>
                <c:pt idx="4">
                  <c:v>12964</c:v>
                </c:pt>
                <c:pt idx="5">
                  <c:v>10784</c:v>
                </c:pt>
                <c:pt idx="6">
                  <c:v>9451</c:v>
                </c:pt>
                <c:pt idx="7">
                  <c:v>8188</c:v>
                </c:pt>
                <c:pt idx="8">
                  <c:v>6834</c:v>
                </c:pt>
                <c:pt idx="9">
                  <c:v>5708</c:v>
                </c:pt>
              </c:numCache>
            </c:numRef>
          </c:val>
          <c:extLst>
            <c:ext xmlns:c16="http://schemas.microsoft.com/office/drawing/2014/chart" uri="{C3380CC4-5D6E-409C-BE32-E72D297353CC}">
              <c16:uniqueId val="{0000000B-4180-4184-A265-2483A20E2FBC}"/>
            </c:ext>
          </c:extLst>
        </c:ser>
        <c:dLbls>
          <c:dLblPos val="ctr"/>
          <c:showLegendKey val="0"/>
          <c:showVal val="1"/>
          <c:showCatName val="0"/>
          <c:showSerName val="0"/>
          <c:showPercent val="0"/>
          <c:showBubbleSize val="0"/>
        </c:dLbls>
        <c:gapWidth val="10"/>
        <c:overlap val="100"/>
        <c:axId val="516629248"/>
        <c:axId val="516630784"/>
      </c:barChart>
      <c:catAx>
        <c:axId val="516629248"/>
        <c:scaling>
          <c:orientation val="minMax"/>
        </c:scaling>
        <c:delete val="0"/>
        <c:axPos val="b"/>
        <c:numFmt formatCode="General" sourceLinked="0"/>
        <c:majorTickMark val="in"/>
        <c:minorTickMark val="none"/>
        <c:tickLblPos val="nextTo"/>
        <c:spPr>
          <a:ln>
            <a:solidFill>
              <a:sysClr val="windowText" lastClr="000000"/>
            </a:solidFill>
          </a:ln>
        </c:spPr>
        <c:crossAx val="516630784"/>
        <c:crosses val="autoZero"/>
        <c:auto val="1"/>
        <c:lblAlgn val="ctr"/>
        <c:lblOffset val="100"/>
        <c:noMultiLvlLbl val="0"/>
      </c:catAx>
      <c:valAx>
        <c:axId val="516630784"/>
        <c:scaling>
          <c:orientation val="minMax"/>
        </c:scaling>
        <c:delete val="0"/>
        <c:axPos val="l"/>
        <c:majorGridlines>
          <c:spPr>
            <a:ln w="3175">
              <a:solidFill>
                <a:schemeClr val="bg1">
                  <a:lumMod val="95000"/>
                </a:schemeClr>
              </a:solidFill>
            </a:ln>
          </c:spPr>
        </c:majorGridlines>
        <c:numFmt formatCode="#,##0_);[Red]\(#,##0\)" sourceLinked="1"/>
        <c:majorTickMark val="in"/>
        <c:minorTickMark val="none"/>
        <c:tickLblPos val="nextTo"/>
        <c:spPr>
          <a:ln>
            <a:solidFill>
              <a:sysClr val="windowText" lastClr="000000"/>
            </a:solidFill>
          </a:ln>
        </c:spPr>
        <c:crossAx val="516629248"/>
        <c:crosses val="autoZero"/>
        <c:crossBetween val="between"/>
      </c:valAx>
    </c:plotArea>
    <c:legend>
      <c:legendPos val="b"/>
      <c:layout/>
      <c:overlay val="0"/>
    </c:legend>
    <c:plotVisOnly val="1"/>
    <c:dispBlanksAs val="gap"/>
    <c:showDLblsOverMax val="0"/>
  </c:chart>
  <c:spPr>
    <a:solidFill>
      <a:schemeClr val="lt1"/>
    </a:solidFill>
    <a:ln>
      <a:noFill/>
    </a:ln>
  </c:spPr>
  <c:txPr>
    <a:bodyPr/>
    <a:lstStyle/>
    <a:p>
      <a:pPr>
        <a:defRPr>
          <a:latin typeface="ＭＳ Ｐ明朝" pitchFamily="18" charset="-128"/>
          <a:ea typeface="ＭＳ Ｐ明朝" pitchFamily="18" charset="-128"/>
        </a:defRPr>
      </a:pPr>
      <a:endParaRPr lang="ja-JP"/>
    </a:p>
  </c:txPr>
  <c:externalData r:id="rId1">
    <c:autoUpdate val="0"/>
  </c:externalData>
</c:chartSpace>
</file>

<file path=word/charts/chart2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pPr>
            <a:r>
              <a:rPr lang="ja-JP" sz="1200" b="0"/>
              <a:t>年齢（</a:t>
            </a:r>
            <a:r>
              <a:rPr lang="en-US" sz="1200" b="0"/>
              <a:t>5</a:t>
            </a:r>
            <a:r>
              <a:rPr lang="ja-JP" sz="1200" b="0"/>
              <a:t>歳階級），男女別雇用者の割合</a:t>
            </a:r>
          </a:p>
        </c:rich>
      </c:tx>
      <c:overlay val="0"/>
    </c:title>
    <c:autoTitleDeleted val="0"/>
    <c:plotArea>
      <c:layout>
        <c:manualLayout>
          <c:layoutTarget val="inner"/>
          <c:xMode val="edge"/>
          <c:yMode val="edge"/>
          <c:x val="7.7094281298299844E-2"/>
          <c:y val="0.21429744946003887"/>
          <c:w val="0.89817619783616676"/>
          <c:h val="0.60699565226102459"/>
        </c:manualLayout>
      </c:layout>
      <c:lineChart>
        <c:grouping val="standard"/>
        <c:varyColors val="0"/>
        <c:ser>
          <c:idx val="0"/>
          <c:order val="0"/>
          <c:tx>
            <c:strRef>
              <c:f>'P24'!$O$3</c:f>
              <c:strCache>
                <c:ptCount val="1"/>
                <c:pt idx="0">
                  <c:v>男</c:v>
                </c:pt>
              </c:strCache>
            </c:strRef>
          </c:tx>
          <c:spPr>
            <a:ln w="19050">
              <a:solidFill>
                <a:srgbClr val="0070C0"/>
              </a:solidFill>
            </a:ln>
          </c:spPr>
          <c:marker>
            <c:symbol val="square"/>
            <c:size val="5"/>
            <c:spPr>
              <a:solidFill>
                <a:srgbClr val="0070C0"/>
              </a:solidFill>
              <a:ln>
                <a:noFill/>
              </a:ln>
            </c:spPr>
          </c:marker>
          <c:dLbls>
            <c:dLbl>
              <c:idx val="11"/>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8E3C-4F72-A751-4D0CC96FAFDE}"/>
                </c:ext>
              </c:extLst>
            </c:dLbl>
            <c:dLbl>
              <c:idx val="13"/>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8E3C-4F72-A751-4D0CC96FAFDE}"/>
                </c:ext>
              </c:extLst>
            </c:dLbl>
            <c:dLbl>
              <c:idx val="14"/>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8E3C-4F72-A751-4D0CC96FAFDE}"/>
                </c:ext>
              </c:extLst>
            </c:dLbl>
            <c:spPr>
              <a:noFill/>
              <a:ln>
                <a:noFill/>
              </a:ln>
              <a:effectLst/>
            </c:spPr>
            <c:txPr>
              <a:bodyPr/>
              <a:lstStyle/>
              <a:p>
                <a:pPr>
                  <a:defRPr>
                    <a:solidFill>
                      <a:srgbClr val="0070C0"/>
                    </a:solidFill>
                  </a:defRPr>
                </a:pPr>
                <a:endParaRPr lang="ja-JP"/>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'P24'!$N$4:$N$18</c:f>
              <c:strCache>
                <c:ptCount val="15"/>
                <c:pt idx="0">
                  <c:v>15～19歳</c:v>
                </c:pt>
                <c:pt idx="1">
                  <c:v>20～24歳</c:v>
                </c:pt>
                <c:pt idx="2">
                  <c:v>25～29歳</c:v>
                </c:pt>
                <c:pt idx="3">
                  <c:v>30～34歳</c:v>
                </c:pt>
                <c:pt idx="4">
                  <c:v>35～39歳</c:v>
                </c:pt>
                <c:pt idx="5">
                  <c:v>40～44歳</c:v>
                </c:pt>
                <c:pt idx="6">
                  <c:v>45～49歳</c:v>
                </c:pt>
                <c:pt idx="7">
                  <c:v>50～54歳</c:v>
                </c:pt>
                <c:pt idx="8">
                  <c:v>55～59歳</c:v>
                </c:pt>
                <c:pt idx="9">
                  <c:v>60～64歳</c:v>
                </c:pt>
                <c:pt idx="10">
                  <c:v>65～69歳</c:v>
                </c:pt>
                <c:pt idx="11">
                  <c:v>70～74歳</c:v>
                </c:pt>
                <c:pt idx="12">
                  <c:v>75～79歳</c:v>
                </c:pt>
                <c:pt idx="13">
                  <c:v>80～84歳</c:v>
                </c:pt>
                <c:pt idx="14">
                  <c:v>85歳以上</c:v>
                </c:pt>
              </c:strCache>
            </c:strRef>
          </c:cat>
          <c:val>
            <c:numRef>
              <c:f>'P24'!$O$4:$O$18</c:f>
              <c:numCache>
                <c:formatCode>0.0</c:formatCode>
                <c:ptCount val="15"/>
                <c:pt idx="0">
                  <c:v>94.651162790697668</c:v>
                </c:pt>
                <c:pt idx="1">
                  <c:v>90.926748057713652</c:v>
                </c:pt>
                <c:pt idx="2">
                  <c:v>88.738738738738746</c:v>
                </c:pt>
                <c:pt idx="3">
                  <c:v>86.935539469148566</c:v>
                </c:pt>
                <c:pt idx="4">
                  <c:v>85.374256185405571</c:v>
                </c:pt>
                <c:pt idx="5">
                  <c:v>84.94257762654189</c:v>
                </c:pt>
                <c:pt idx="6">
                  <c:v>82.907196969696969</c:v>
                </c:pt>
                <c:pt idx="7">
                  <c:v>83.794029379244989</c:v>
                </c:pt>
                <c:pt idx="8">
                  <c:v>80.12623401844958</c:v>
                </c:pt>
                <c:pt idx="9">
                  <c:v>72.559882678833304</c:v>
                </c:pt>
                <c:pt idx="10">
                  <c:v>60.920074349442373</c:v>
                </c:pt>
                <c:pt idx="11">
                  <c:v>48.612487611496533</c:v>
                </c:pt>
                <c:pt idx="12">
                  <c:v>27.811158798283266</c:v>
                </c:pt>
                <c:pt idx="13">
                  <c:v>19.424460431654676</c:v>
                </c:pt>
                <c:pt idx="14">
                  <c:v>20.81447963800905</c:v>
                </c:pt>
              </c:numCache>
            </c:numRef>
          </c:val>
          <c:smooth val="0"/>
          <c:extLst>
            <c:ext xmlns:c16="http://schemas.microsoft.com/office/drawing/2014/chart" uri="{C3380CC4-5D6E-409C-BE32-E72D297353CC}">
              <c16:uniqueId val="{00000003-8E3C-4F72-A751-4D0CC96FAFDE}"/>
            </c:ext>
          </c:extLst>
        </c:ser>
        <c:ser>
          <c:idx val="1"/>
          <c:order val="1"/>
          <c:tx>
            <c:strRef>
              <c:f>'P24'!$P$3</c:f>
              <c:strCache>
                <c:ptCount val="1"/>
                <c:pt idx="0">
                  <c:v>女</c:v>
                </c:pt>
              </c:strCache>
            </c:strRef>
          </c:tx>
          <c:spPr>
            <a:ln w="19050">
              <a:solidFill>
                <a:srgbClr val="FF0000"/>
              </a:solidFill>
            </a:ln>
          </c:spPr>
          <c:marker>
            <c:symbol val="triangle"/>
            <c:size val="5"/>
            <c:spPr>
              <a:solidFill>
                <a:srgbClr val="FF0000"/>
              </a:solidFill>
              <a:ln>
                <a:noFill/>
              </a:ln>
            </c:spPr>
          </c:marker>
          <c:dLbls>
            <c:dLbl>
              <c:idx val="11"/>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E3C-4F72-A751-4D0CC96FAFDE}"/>
                </c:ext>
              </c:extLst>
            </c:dLbl>
            <c:dLbl>
              <c:idx val="13"/>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8E3C-4F72-A751-4D0CC96FAFDE}"/>
                </c:ext>
              </c:extLst>
            </c:dLbl>
            <c:dLbl>
              <c:idx val="14"/>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E3C-4F72-A751-4D0CC96FAFDE}"/>
                </c:ext>
              </c:extLst>
            </c:dLbl>
            <c:spPr>
              <a:noFill/>
              <a:ln>
                <a:noFill/>
              </a:ln>
              <a:effectLst/>
            </c:spPr>
            <c:txPr>
              <a:bodyPr/>
              <a:lstStyle/>
              <a:p>
                <a:pPr>
                  <a:defRPr sz="900">
                    <a:solidFill>
                      <a:srgbClr val="FF0000"/>
                    </a:solidFill>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'P24'!$N$4:$N$18</c:f>
              <c:strCache>
                <c:ptCount val="15"/>
                <c:pt idx="0">
                  <c:v>15～19歳</c:v>
                </c:pt>
                <c:pt idx="1">
                  <c:v>20～24歳</c:v>
                </c:pt>
                <c:pt idx="2">
                  <c:v>25～29歳</c:v>
                </c:pt>
                <c:pt idx="3">
                  <c:v>30～34歳</c:v>
                </c:pt>
                <c:pt idx="4">
                  <c:v>35～39歳</c:v>
                </c:pt>
                <c:pt idx="5">
                  <c:v>40～44歳</c:v>
                </c:pt>
                <c:pt idx="6">
                  <c:v>45～49歳</c:v>
                </c:pt>
                <c:pt idx="7">
                  <c:v>50～54歳</c:v>
                </c:pt>
                <c:pt idx="8">
                  <c:v>55～59歳</c:v>
                </c:pt>
                <c:pt idx="9">
                  <c:v>60～64歳</c:v>
                </c:pt>
                <c:pt idx="10">
                  <c:v>65～69歳</c:v>
                </c:pt>
                <c:pt idx="11">
                  <c:v>70～74歳</c:v>
                </c:pt>
                <c:pt idx="12">
                  <c:v>75～79歳</c:v>
                </c:pt>
                <c:pt idx="13">
                  <c:v>80～84歳</c:v>
                </c:pt>
                <c:pt idx="14">
                  <c:v>85歳以上</c:v>
                </c:pt>
              </c:strCache>
            </c:strRef>
          </c:cat>
          <c:val>
            <c:numRef>
              <c:f>'P24'!$P$4:$P$18</c:f>
              <c:numCache>
                <c:formatCode>0.0</c:formatCode>
                <c:ptCount val="15"/>
                <c:pt idx="0">
                  <c:v>96.597812879708385</c:v>
                </c:pt>
                <c:pt idx="1">
                  <c:v>94.27977119084764</c:v>
                </c:pt>
                <c:pt idx="2">
                  <c:v>92.351774300198358</c:v>
                </c:pt>
                <c:pt idx="3">
                  <c:v>90.813859790491534</c:v>
                </c:pt>
                <c:pt idx="4">
                  <c:v>89.906367041198493</c:v>
                </c:pt>
                <c:pt idx="5">
                  <c:v>89.248536109303828</c:v>
                </c:pt>
                <c:pt idx="6">
                  <c:v>89.05022207037922</c:v>
                </c:pt>
                <c:pt idx="7">
                  <c:v>87.564410855376167</c:v>
                </c:pt>
                <c:pt idx="8">
                  <c:v>83.848288621646631</c:v>
                </c:pt>
                <c:pt idx="9">
                  <c:v>76.908150064683056</c:v>
                </c:pt>
                <c:pt idx="10">
                  <c:v>64.001244555071551</c:v>
                </c:pt>
                <c:pt idx="11">
                  <c:v>43.141993957703932</c:v>
                </c:pt>
                <c:pt idx="12">
                  <c:v>30.450669914738128</c:v>
                </c:pt>
                <c:pt idx="13">
                  <c:v>19.148936170212767</c:v>
                </c:pt>
                <c:pt idx="14">
                  <c:v>20.606060606060606</c:v>
                </c:pt>
              </c:numCache>
            </c:numRef>
          </c:val>
          <c:smooth val="0"/>
          <c:extLst>
            <c:ext xmlns:c16="http://schemas.microsoft.com/office/drawing/2014/chart" uri="{C3380CC4-5D6E-409C-BE32-E72D297353CC}">
              <c16:uniqueId val="{00000007-8E3C-4F72-A751-4D0CC96FAFDE}"/>
            </c:ext>
          </c:extLst>
        </c:ser>
        <c:dLbls>
          <c:showLegendKey val="0"/>
          <c:showVal val="0"/>
          <c:showCatName val="0"/>
          <c:showSerName val="0"/>
          <c:showPercent val="0"/>
          <c:showBubbleSize val="0"/>
        </c:dLbls>
        <c:marker val="1"/>
        <c:smooth val="0"/>
        <c:axId val="41295232"/>
        <c:axId val="41346176"/>
      </c:lineChart>
      <c:catAx>
        <c:axId val="41295232"/>
        <c:scaling>
          <c:orientation val="minMax"/>
        </c:scaling>
        <c:delete val="0"/>
        <c:axPos val="b"/>
        <c:numFmt formatCode="General" sourceLinked="0"/>
        <c:majorTickMark val="in"/>
        <c:minorTickMark val="none"/>
        <c:tickLblPos val="nextTo"/>
        <c:spPr>
          <a:ln>
            <a:solidFill>
              <a:schemeClr val="tx1"/>
            </a:solidFill>
          </a:ln>
        </c:spPr>
        <c:txPr>
          <a:bodyPr rot="0" vert="horz" anchor="ctr" anchorCtr="1"/>
          <a:lstStyle/>
          <a:p>
            <a:pPr>
              <a:defRPr/>
            </a:pPr>
            <a:endParaRPr lang="ja-JP"/>
          </a:p>
        </c:txPr>
        <c:crossAx val="41346176"/>
        <c:crosses val="autoZero"/>
        <c:auto val="1"/>
        <c:lblAlgn val="ctr"/>
        <c:lblOffset val="100"/>
        <c:tickLblSkip val="1"/>
        <c:noMultiLvlLbl val="0"/>
      </c:catAx>
      <c:valAx>
        <c:axId val="41346176"/>
        <c:scaling>
          <c:orientation val="minMax"/>
          <c:max val="100"/>
        </c:scaling>
        <c:delete val="0"/>
        <c:axPos val="l"/>
        <c:majorGridlines>
          <c:spPr>
            <a:ln>
              <a:solidFill>
                <a:schemeClr val="bg1">
                  <a:lumMod val="85000"/>
                </a:schemeClr>
              </a:solidFill>
            </a:ln>
          </c:spPr>
        </c:majorGridlines>
        <c:numFmt formatCode="0.0" sourceLinked="1"/>
        <c:majorTickMark val="in"/>
        <c:minorTickMark val="none"/>
        <c:tickLblPos val="nextTo"/>
        <c:spPr>
          <a:ln>
            <a:solidFill>
              <a:schemeClr val="tx1"/>
            </a:solidFill>
          </a:ln>
        </c:spPr>
        <c:crossAx val="41295232"/>
        <c:crosses val="autoZero"/>
        <c:crossBetween val="between"/>
        <c:majorUnit val="10"/>
      </c:valAx>
    </c:plotArea>
    <c:legend>
      <c:legendPos val="tr"/>
      <c:layout>
        <c:manualLayout>
          <c:xMode val="edge"/>
          <c:yMode val="edge"/>
          <c:x val="0.85368366821226171"/>
          <c:y val="0.18500290517120474"/>
          <c:w val="8.2431736218444102E-2"/>
          <c:h val="0.12848484848484848"/>
        </c:manualLayout>
      </c:layout>
      <c:overlay val="0"/>
    </c:legend>
    <c:plotVisOnly val="1"/>
    <c:dispBlanksAs val="gap"/>
    <c:showDLblsOverMax val="0"/>
  </c:chart>
  <c:spPr>
    <a:ln>
      <a:noFill/>
    </a:ln>
  </c:spPr>
  <c:txPr>
    <a:bodyPr/>
    <a:lstStyle/>
    <a:p>
      <a:pPr>
        <a:defRPr>
          <a:latin typeface="ＭＳ Ｐ明朝" pitchFamily="18" charset="-128"/>
          <a:ea typeface="ＭＳ Ｐ明朝" pitchFamily="18" charset="-128"/>
        </a:defRPr>
      </a:pPr>
      <a:endParaRPr lang="ja-JP"/>
    </a:p>
  </c:txPr>
  <c:externalData r:id="rId1">
    <c:autoUpdate val="0"/>
  </c:externalData>
  <c:userShapes r:id="rId2"/>
</c:chartSpace>
</file>

<file path=word/charts/chart2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pPr>
            <a:r>
              <a:rPr lang="ja-JP" sz="1200" b="0"/>
              <a:t>従業上の地位別（雇用者），男女別雇用者の割合</a:t>
            </a:r>
            <a:endParaRPr lang="en-US" sz="1200" b="0"/>
          </a:p>
        </c:rich>
      </c:tx>
      <c:layout/>
      <c:overlay val="0"/>
    </c:title>
    <c:autoTitleDeleted val="0"/>
    <c:plotArea>
      <c:layout/>
      <c:barChart>
        <c:barDir val="bar"/>
        <c:grouping val="percentStacked"/>
        <c:varyColors val="0"/>
        <c:ser>
          <c:idx val="0"/>
          <c:order val="0"/>
          <c:tx>
            <c:strRef>
              <c:f>Sheet3!$L$5</c:f>
              <c:strCache>
                <c:ptCount val="1"/>
                <c:pt idx="0">
                  <c:v>正規の職員・従業員</c:v>
                </c:pt>
              </c:strCache>
            </c:strRef>
          </c:tx>
          <c:spPr>
            <a:solidFill>
              <a:schemeClr val="accent1">
                <a:lumMod val="40000"/>
                <a:lumOff val="60000"/>
              </a:schemeClr>
            </a:solidFill>
            <a:ln>
              <a:solidFill>
                <a:schemeClr val="tx1">
                  <a:lumMod val="50000"/>
                  <a:lumOff val="50000"/>
                </a:schemeClr>
              </a:solidFill>
            </a:ln>
          </c:spPr>
          <c:invertIfNegative val="0"/>
          <c:dLbls>
            <c:dLbl>
              <c:idx val="2"/>
              <c:layout>
                <c:manualLayout>
                  <c:x val="5.6277936788798654E-3"/>
                  <c:y val="5.0536603223996529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0-0B14-4CE2-8E94-7E7C6E091F6F}"/>
                </c:ext>
              </c:extLst>
            </c:dLbl>
            <c:spPr>
              <a:noFill/>
              <a:ln>
                <a:noFill/>
              </a:ln>
              <a:effectLst/>
            </c:spPr>
            <c:txPr>
              <a:bodyPr/>
              <a:lstStyle/>
              <a:p>
                <a:pPr>
                  <a:defRPr sz="900" b="1"/>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Sheet3!$M$4:$O$4</c:f>
              <c:strCache>
                <c:ptCount val="3"/>
                <c:pt idx="0">
                  <c:v>女</c:v>
                </c:pt>
                <c:pt idx="1">
                  <c:v>男</c:v>
                </c:pt>
                <c:pt idx="2">
                  <c:v>総数</c:v>
                </c:pt>
              </c:strCache>
            </c:strRef>
          </c:cat>
          <c:val>
            <c:numRef>
              <c:f>Sheet3!$M$5:$O$5</c:f>
              <c:numCache>
                <c:formatCode>0.0</c:formatCode>
                <c:ptCount val="3"/>
                <c:pt idx="0">
                  <c:v>47.953229755394368</c:v>
                </c:pt>
                <c:pt idx="1">
                  <c:v>81.599999999999994</c:v>
                </c:pt>
                <c:pt idx="2">
                  <c:v>65.101983480361852</c:v>
                </c:pt>
              </c:numCache>
            </c:numRef>
          </c:val>
          <c:extLst>
            <c:ext xmlns:c16="http://schemas.microsoft.com/office/drawing/2014/chart" uri="{C3380CC4-5D6E-409C-BE32-E72D297353CC}">
              <c16:uniqueId val="{00000001-0B14-4CE2-8E94-7E7C6E091F6F}"/>
            </c:ext>
          </c:extLst>
        </c:ser>
        <c:ser>
          <c:idx val="1"/>
          <c:order val="1"/>
          <c:tx>
            <c:strRef>
              <c:f>Sheet3!$L$6</c:f>
              <c:strCache>
                <c:ptCount val="1"/>
                <c:pt idx="0">
                  <c:v>労働者派遣事業所の派遣社員</c:v>
                </c:pt>
              </c:strCache>
            </c:strRef>
          </c:tx>
          <c:spPr>
            <a:solidFill>
              <a:srgbClr val="FF99FF"/>
            </a:solidFill>
            <a:ln>
              <a:solidFill>
                <a:schemeClr val="tx1">
                  <a:lumMod val="50000"/>
                  <a:lumOff val="50000"/>
                </a:schemeClr>
              </a:solidFill>
            </a:ln>
          </c:spPr>
          <c:invertIfNegative val="0"/>
          <c:dLbls>
            <c:dLbl>
              <c:idx val="2"/>
              <c:layout>
                <c:manualLayout>
                  <c:x val="0"/>
                  <c:y val="5.0536603223996529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2-0B14-4CE2-8E94-7E7C6E091F6F}"/>
                </c:ext>
              </c:extLst>
            </c:dLbl>
            <c:spPr>
              <a:noFill/>
              <a:ln>
                <a:noFill/>
              </a:ln>
              <a:effectLst/>
            </c:spPr>
            <c:txPr>
              <a:bodyPr/>
              <a:lstStyle/>
              <a:p>
                <a:pPr>
                  <a:defRPr sz="900" b="1"/>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Sheet3!$M$4:$O$4</c:f>
              <c:strCache>
                <c:ptCount val="3"/>
                <c:pt idx="0">
                  <c:v>女</c:v>
                </c:pt>
                <c:pt idx="1">
                  <c:v>男</c:v>
                </c:pt>
                <c:pt idx="2">
                  <c:v>総数</c:v>
                </c:pt>
              </c:strCache>
            </c:strRef>
          </c:cat>
          <c:val>
            <c:numRef>
              <c:f>Sheet3!$M$6:$O$6</c:f>
              <c:numCache>
                <c:formatCode>0.0</c:formatCode>
                <c:ptCount val="3"/>
                <c:pt idx="0">
                  <c:v>2.8762327529002585</c:v>
                </c:pt>
                <c:pt idx="1">
                  <c:v>1.8638752705269201</c:v>
                </c:pt>
                <c:pt idx="2">
                  <c:v>2.3610720908018203</c:v>
                </c:pt>
              </c:numCache>
            </c:numRef>
          </c:val>
          <c:extLst>
            <c:ext xmlns:c16="http://schemas.microsoft.com/office/drawing/2014/chart" uri="{C3380CC4-5D6E-409C-BE32-E72D297353CC}">
              <c16:uniqueId val="{00000003-0B14-4CE2-8E94-7E7C6E091F6F}"/>
            </c:ext>
          </c:extLst>
        </c:ser>
        <c:ser>
          <c:idx val="2"/>
          <c:order val="2"/>
          <c:tx>
            <c:strRef>
              <c:f>Sheet3!$L$7</c:f>
              <c:strCache>
                <c:ptCount val="1"/>
                <c:pt idx="0">
                  <c:v>パート・アルバイト・その他</c:v>
                </c:pt>
              </c:strCache>
            </c:strRef>
          </c:tx>
          <c:spPr>
            <a:solidFill>
              <a:srgbClr val="FFFF99"/>
            </a:solidFill>
            <a:ln>
              <a:solidFill>
                <a:schemeClr val="tx1">
                  <a:lumMod val="50000"/>
                  <a:lumOff val="50000"/>
                </a:schemeClr>
              </a:solidFill>
            </a:ln>
          </c:spPr>
          <c:invertIfNegative val="0"/>
          <c:dLbls>
            <c:dLbl>
              <c:idx val="2"/>
              <c:layout>
                <c:manualLayout>
                  <c:x val="1.9697277876079632E-2"/>
                  <c:y val="5.0536603223996529E-2"/>
                </c:manualLayout>
              </c:layout>
              <c:dLblPos val="ctr"/>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4-0B14-4CE2-8E94-7E7C6E091F6F}"/>
                </c:ext>
              </c:extLst>
            </c:dLbl>
            <c:spPr>
              <a:noFill/>
              <a:ln>
                <a:noFill/>
              </a:ln>
              <a:effectLst/>
            </c:spPr>
            <c:txPr>
              <a:bodyPr/>
              <a:lstStyle/>
              <a:p>
                <a:pPr>
                  <a:defRPr sz="900" b="1"/>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Sheet3!$M$4:$O$4</c:f>
              <c:strCache>
                <c:ptCount val="3"/>
                <c:pt idx="0">
                  <c:v>女</c:v>
                </c:pt>
                <c:pt idx="1">
                  <c:v>男</c:v>
                </c:pt>
                <c:pt idx="2">
                  <c:v>総数</c:v>
                </c:pt>
              </c:strCache>
            </c:strRef>
          </c:cat>
          <c:val>
            <c:numRef>
              <c:f>Sheet3!$M$7:$O$7</c:f>
              <c:numCache>
                <c:formatCode>0.0</c:formatCode>
                <c:ptCount val="3"/>
                <c:pt idx="0">
                  <c:v>49.1</c:v>
                </c:pt>
                <c:pt idx="1">
                  <c:v>16.48337087584471</c:v>
                </c:pt>
                <c:pt idx="2">
                  <c:v>32.536944428836321</c:v>
                </c:pt>
              </c:numCache>
            </c:numRef>
          </c:val>
          <c:extLst>
            <c:ext xmlns:c16="http://schemas.microsoft.com/office/drawing/2014/chart" uri="{C3380CC4-5D6E-409C-BE32-E72D297353CC}">
              <c16:uniqueId val="{00000005-0B14-4CE2-8E94-7E7C6E091F6F}"/>
            </c:ext>
          </c:extLst>
        </c:ser>
        <c:dLbls>
          <c:showLegendKey val="0"/>
          <c:showVal val="0"/>
          <c:showCatName val="0"/>
          <c:showSerName val="0"/>
          <c:showPercent val="0"/>
          <c:showBubbleSize val="0"/>
        </c:dLbls>
        <c:gapWidth val="30"/>
        <c:overlap val="100"/>
        <c:axId val="53536256"/>
        <c:axId val="53537792"/>
      </c:barChart>
      <c:catAx>
        <c:axId val="53536256"/>
        <c:scaling>
          <c:orientation val="minMax"/>
        </c:scaling>
        <c:delete val="0"/>
        <c:axPos val="l"/>
        <c:numFmt formatCode="General" sourceLinked="0"/>
        <c:majorTickMark val="in"/>
        <c:minorTickMark val="none"/>
        <c:tickLblPos val="nextTo"/>
        <c:spPr>
          <a:ln>
            <a:solidFill>
              <a:schemeClr val="tx1"/>
            </a:solidFill>
          </a:ln>
        </c:spPr>
        <c:crossAx val="53537792"/>
        <c:crosses val="autoZero"/>
        <c:auto val="1"/>
        <c:lblAlgn val="ctr"/>
        <c:lblOffset val="100"/>
        <c:noMultiLvlLbl val="0"/>
      </c:catAx>
      <c:valAx>
        <c:axId val="53537792"/>
        <c:scaling>
          <c:orientation val="minMax"/>
        </c:scaling>
        <c:delete val="0"/>
        <c:axPos val="b"/>
        <c:numFmt formatCode="0%" sourceLinked="1"/>
        <c:majorTickMark val="in"/>
        <c:minorTickMark val="none"/>
        <c:tickLblPos val="nextTo"/>
        <c:spPr>
          <a:ln>
            <a:solidFill>
              <a:schemeClr val="tx1"/>
            </a:solidFill>
          </a:ln>
        </c:spPr>
        <c:crossAx val="53536256"/>
        <c:crosses val="autoZero"/>
        <c:crossBetween val="between"/>
        <c:majorUnit val="0.1"/>
      </c:valAx>
    </c:plotArea>
    <c:plotVisOnly val="1"/>
    <c:dispBlanksAs val="gap"/>
    <c:showDLblsOverMax val="0"/>
  </c:chart>
  <c:spPr>
    <a:noFill/>
    <a:ln>
      <a:noFill/>
    </a:ln>
  </c:spPr>
  <c:txPr>
    <a:bodyPr/>
    <a:lstStyle/>
    <a:p>
      <a:pPr>
        <a:defRPr>
          <a:latin typeface="ＭＳ Ｐ明朝" pitchFamily="18" charset="-128"/>
          <a:ea typeface="ＭＳ Ｐ明朝" pitchFamily="18" charset="-128"/>
        </a:defRPr>
      </a:pPr>
      <a:endParaRPr lang="ja-JP"/>
    </a:p>
  </c:txPr>
  <c:externalData r:id="rId1">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8.5196783680574054E-2"/>
          <c:y val="5.0823410291247609E-2"/>
          <c:w val="0.81357672913460766"/>
          <c:h val="0.84646663453055504"/>
        </c:manualLayout>
      </c:layout>
      <c:barChart>
        <c:barDir val="bar"/>
        <c:grouping val="clustered"/>
        <c:varyColors val="0"/>
        <c:ser>
          <c:idx val="0"/>
          <c:order val="0"/>
          <c:tx>
            <c:strRef>
              <c:f>ピラミッド②!$D$1</c:f>
              <c:strCache>
                <c:ptCount val="1"/>
                <c:pt idx="0">
                  <c:v>昭和55年　女</c:v>
                </c:pt>
              </c:strCache>
            </c:strRef>
          </c:tx>
          <c:spPr>
            <a:solidFill>
              <a:srgbClr val="FF00FF">
                <a:alpha val="30000"/>
              </a:srgbClr>
            </a:solidFill>
            <a:ln>
              <a:solidFill>
                <a:schemeClr val="tx1"/>
              </a:solidFill>
            </a:ln>
          </c:spPr>
          <c:invertIfNegative val="0"/>
          <c:val>
            <c:numRef>
              <c:f>ピラミッド②!$D$2:$D$20</c:f>
              <c:numCache>
                <c:formatCode>#\ ##0_;</c:formatCode>
                <c:ptCount val="19"/>
                <c:pt idx="0">
                  <c:v>8427</c:v>
                </c:pt>
                <c:pt idx="1">
                  <c:v>9341</c:v>
                </c:pt>
                <c:pt idx="2">
                  <c:v>9009</c:v>
                </c:pt>
                <c:pt idx="3">
                  <c:v>9421</c:v>
                </c:pt>
                <c:pt idx="4">
                  <c:v>8906</c:v>
                </c:pt>
                <c:pt idx="5">
                  <c:v>9424</c:v>
                </c:pt>
                <c:pt idx="6">
                  <c:v>9740</c:v>
                </c:pt>
                <c:pt idx="7">
                  <c:v>8504</c:v>
                </c:pt>
                <c:pt idx="8">
                  <c:v>7940</c:v>
                </c:pt>
                <c:pt idx="9">
                  <c:v>8553</c:v>
                </c:pt>
                <c:pt idx="10">
                  <c:v>7757</c:v>
                </c:pt>
                <c:pt idx="11">
                  <c:v>6608</c:v>
                </c:pt>
                <c:pt idx="12">
                  <c:v>5496</c:v>
                </c:pt>
                <c:pt idx="13">
                  <c:v>5031</c:v>
                </c:pt>
                <c:pt idx="14">
                  <c:v>4052</c:v>
                </c:pt>
                <c:pt idx="15">
                  <c:v>2905</c:v>
                </c:pt>
                <c:pt idx="16">
                  <c:v>1759</c:v>
                </c:pt>
                <c:pt idx="17">
                  <c:v>734</c:v>
                </c:pt>
                <c:pt idx="18">
                  <c:v>210</c:v>
                </c:pt>
              </c:numCache>
            </c:numRef>
          </c:val>
          <c:extLst>
            <c:ext xmlns:c16="http://schemas.microsoft.com/office/drawing/2014/chart" uri="{C3380CC4-5D6E-409C-BE32-E72D297353CC}">
              <c16:uniqueId val="{00000000-A39F-48B5-9F8F-B30AA5A4ACC0}"/>
            </c:ext>
          </c:extLst>
        </c:ser>
        <c:ser>
          <c:idx val="1"/>
          <c:order val="1"/>
          <c:tx>
            <c:strRef>
              <c:f>ピラミッド②!$E$1</c:f>
              <c:strCache>
                <c:ptCount val="1"/>
                <c:pt idx="0">
                  <c:v>平成27年　女</c:v>
                </c:pt>
              </c:strCache>
            </c:strRef>
          </c:tx>
          <c:spPr>
            <a:solidFill>
              <a:srgbClr val="00FF00">
                <a:alpha val="60000"/>
              </a:srgbClr>
            </a:solidFill>
            <a:ln>
              <a:solidFill>
                <a:schemeClr val="tx1"/>
              </a:solidFill>
            </a:ln>
          </c:spPr>
          <c:invertIfNegative val="0"/>
          <c:val>
            <c:numRef>
              <c:f>ピラミッド②!$E$2:$E$20</c:f>
              <c:numCache>
                <c:formatCode>#\ ##0_;</c:formatCode>
                <c:ptCount val="19"/>
                <c:pt idx="0">
                  <c:v>4952</c:v>
                </c:pt>
                <c:pt idx="1">
                  <c:v>5235</c:v>
                </c:pt>
                <c:pt idx="2">
                  <c:v>5604</c:v>
                </c:pt>
                <c:pt idx="3">
                  <c:v>6300</c:v>
                </c:pt>
                <c:pt idx="4">
                  <c:v>6074</c:v>
                </c:pt>
                <c:pt idx="5">
                  <c:v>5975</c:v>
                </c:pt>
                <c:pt idx="6">
                  <c:v>6839</c:v>
                </c:pt>
                <c:pt idx="7">
                  <c:v>7449</c:v>
                </c:pt>
                <c:pt idx="8">
                  <c:v>8146</c:v>
                </c:pt>
                <c:pt idx="9">
                  <c:v>7622</c:v>
                </c:pt>
                <c:pt idx="10">
                  <c:v>7675</c:v>
                </c:pt>
                <c:pt idx="11">
                  <c:v>7703</c:v>
                </c:pt>
                <c:pt idx="12">
                  <c:v>8647</c:v>
                </c:pt>
                <c:pt idx="13">
                  <c:v>8670</c:v>
                </c:pt>
                <c:pt idx="14">
                  <c:v>7231</c:v>
                </c:pt>
                <c:pt idx="15">
                  <c:v>6406</c:v>
                </c:pt>
                <c:pt idx="16">
                  <c:v>6150</c:v>
                </c:pt>
                <c:pt idx="17">
                  <c:v>4352</c:v>
                </c:pt>
                <c:pt idx="18">
                  <c:v>2954</c:v>
                </c:pt>
              </c:numCache>
            </c:numRef>
          </c:val>
          <c:extLst>
            <c:ext xmlns:c16="http://schemas.microsoft.com/office/drawing/2014/chart" uri="{C3380CC4-5D6E-409C-BE32-E72D297353CC}">
              <c16:uniqueId val="{00000001-A39F-48B5-9F8F-B30AA5A4ACC0}"/>
            </c:ext>
          </c:extLst>
        </c:ser>
        <c:dLbls>
          <c:showLegendKey val="0"/>
          <c:showVal val="0"/>
          <c:showCatName val="0"/>
          <c:showSerName val="0"/>
          <c:showPercent val="0"/>
          <c:showBubbleSize val="0"/>
        </c:dLbls>
        <c:gapWidth val="0"/>
        <c:axId val="418769152"/>
        <c:axId val="418992128"/>
      </c:barChart>
      <c:catAx>
        <c:axId val="418769152"/>
        <c:scaling>
          <c:orientation val="minMax"/>
        </c:scaling>
        <c:delete val="0"/>
        <c:axPos val="l"/>
        <c:majorTickMark val="in"/>
        <c:minorTickMark val="none"/>
        <c:tickLblPos val="nextTo"/>
        <c:crossAx val="418992128"/>
        <c:crosses val="autoZero"/>
        <c:auto val="1"/>
        <c:lblAlgn val="ctr"/>
        <c:lblOffset val="100"/>
        <c:tickLblSkip val="1"/>
        <c:noMultiLvlLbl val="0"/>
      </c:catAx>
      <c:valAx>
        <c:axId val="418992128"/>
        <c:scaling>
          <c:orientation val="minMax"/>
          <c:max val="12000"/>
          <c:min val="0"/>
        </c:scaling>
        <c:delete val="0"/>
        <c:axPos val="b"/>
        <c:numFmt formatCode="#\ ##0_;" sourceLinked="0"/>
        <c:majorTickMark val="out"/>
        <c:minorTickMark val="none"/>
        <c:tickLblPos val="nextTo"/>
        <c:crossAx val="418769152"/>
        <c:crosses val="autoZero"/>
        <c:crossBetween val="between"/>
        <c:majorUnit val="2000"/>
        <c:minorUnit val="400"/>
        <c:dispUnits>
          <c:builtInUnit val="thousands"/>
        </c:dispUnits>
      </c:valAx>
      <c:spPr>
        <a:noFill/>
        <a:ln w="25400">
          <a:noFill/>
        </a:ln>
      </c:spPr>
    </c:plotArea>
    <c:legend>
      <c:legendPos val="r"/>
      <c:layout>
        <c:manualLayout>
          <c:xMode val="edge"/>
          <c:yMode val="edge"/>
          <c:x val="0.48741180673705647"/>
          <c:y val="3.8590255571506381E-2"/>
          <c:w val="0.50660417895563015"/>
          <c:h val="0.15593696861746131"/>
        </c:manualLayout>
      </c:layout>
      <c:overlay val="0"/>
    </c:legend>
    <c:plotVisOnly val="1"/>
    <c:dispBlanksAs val="gap"/>
    <c:showDLblsOverMax val="0"/>
  </c:chart>
  <c:spPr>
    <a:ln>
      <a:noFill/>
    </a:ln>
  </c:spPr>
  <c:txPr>
    <a:bodyPr/>
    <a:lstStyle/>
    <a:p>
      <a:pPr>
        <a:defRPr>
          <a:latin typeface="ＭＳ 明朝" pitchFamily="17" charset="-128"/>
          <a:ea typeface="ＭＳ 明朝" pitchFamily="17" charset="-128"/>
        </a:defRPr>
      </a:pPr>
      <a:endParaRPr lang="ja-JP"/>
    </a:p>
  </c:txPr>
  <c:externalData r:id="rId1">
    <c:autoUpdate val="0"/>
  </c:externalData>
</c:chartSpace>
</file>

<file path=word/charts/chart3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i="0" u="none" strike="noStrike" baseline="0">
                <a:solidFill>
                  <a:srgbClr val="000000"/>
                </a:solidFill>
                <a:latin typeface="ＭＳ Ｐ明朝"/>
                <a:ea typeface="ＭＳ Ｐ明朝"/>
                <a:cs typeface="ＭＳ Ｐ明朝"/>
              </a:defRPr>
            </a:pPr>
            <a:r>
              <a:rPr lang="ja-JP" altLang="en-US"/>
              <a:t>産業別就業者の増減数の推移</a:t>
            </a:r>
          </a:p>
        </c:rich>
      </c:tx>
      <c:layout>
        <c:manualLayout>
          <c:xMode val="edge"/>
          <c:yMode val="edge"/>
          <c:x val="0.32972168726587192"/>
          <c:y val="3.0612244897959183E-2"/>
        </c:manualLayout>
      </c:layout>
      <c:overlay val="0"/>
      <c:spPr>
        <a:noFill/>
        <a:ln w="25400">
          <a:noFill/>
        </a:ln>
      </c:spPr>
    </c:title>
    <c:autoTitleDeleted val="0"/>
    <c:plotArea>
      <c:layout>
        <c:manualLayout>
          <c:layoutTarget val="inner"/>
          <c:xMode val="edge"/>
          <c:yMode val="edge"/>
          <c:x val="6.0371562659910338E-2"/>
          <c:y val="0.15816326530612246"/>
          <c:w val="0.85876481261231541"/>
          <c:h val="0.63775510204081631"/>
        </c:manualLayout>
      </c:layout>
      <c:barChart>
        <c:barDir val="col"/>
        <c:grouping val="stacked"/>
        <c:varyColors val="0"/>
        <c:ser>
          <c:idx val="1"/>
          <c:order val="1"/>
          <c:tx>
            <c:strRef>
              <c:f>'P26.27'!$D$20</c:f>
              <c:strCache>
                <c:ptCount val="1"/>
                <c:pt idx="0">
                  <c:v>第1次産業</c:v>
                </c:pt>
              </c:strCache>
            </c:strRef>
          </c:tx>
          <c:spPr>
            <a:solidFill>
              <a:srgbClr val="92D050">
                <a:alpha val="60000"/>
              </a:srgbClr>
            </a:solidFill>
            <a:ln w="12700">
              <a:solidFill>
                <a:schemeClr val="bg1">
                  <a:lumMod val="50000"/>
                </a:schemeClr>
              </a:solidFill>
              <a:prstDash val="solid"/>
            </a:ln>
          </c:spPr>
          <c:invertIfNegative val="0"/>
          <c:dPt>
            <c:idx val="7"/>
            <c:invertIfNegative val="0"/>
            <c:bubble3D val="0"/>
            <c:extLst>
              <c:ext xmlns:c16="http://schemas.microsoft.com/office/drawing/2014/chart" uri="{C3380CC4-5D6E-409C-BE32-E72D297353CC}">
                <c16:uniqueId val="{00000000-9647-45F7-846F-1D54BE46B3CB}"/>
              </c:ext>
            </c:extLst>
          </c:dPt>
          <c:dPt>
            <c:idx val="8"/>
            <c:invertIfNegative val="0"/>
            <c:bubble3D val="0"/>
            <c:spPr>
              <a:solidFill>
                <a:srgbClr val="92D050">
                  <a:alpha val="60000"/>
                </a:srgbClr>
              </a:solidFill>
              <a:ln w="12700">
                <a:solidFill>
                  <a:schemeClr val="tx1"/>
                </a:solidFill>
                <a:prstDash val="solid"/>
              </a:ln>
            </c:spPr>
            <c:extLst>
              <c:ext xmlns:c16="http://schemas.microsoft.com/office/drawing/2014/chart" uri="{C3380CC4-5D6E-409C-BE32-E72D297353CC}">
                <c16:uniqueId val="{00000002-9647-45F7-846F-1D54BE46B3CB}"/>
              </c:ext>
            </c:extLst>
          </c:dPt>
          <c:cat>
            <c:strRef>
              <c:f>'P26.27'!$A$21:$B$29</c:f>
              <c:strCache>
                <c:ptCount val="9"/>
                <c:pt idx="0">
                  <c:v>昭和45
 ～50年</c:v>
                </c:pt>
                <c:pt idx="1">
                  <c:v>昭和50
 ～55年</c:v>
                </c:pt>
                <c:pt idx="2">
                  <c:v>昭和55
 ～60年</c:v>
                </c:pt>
                <c:pt idx="3">
                  <c:v>昭和60～
平成2年</c:v>
                </c:pt>
                <c:pt idx="4">
                  <c:v>平成 2
 ～ 7年</c:v>
                </c:pt>
                <c:pt idx="5">
                  <c:v> 平成7
 ～12年</c:v>
                </c:pt>
                <c:pt idx="6">
                  <c:v>平成12
 ～17年</c:v>
                </c:pt>
                <c:pt idx="7">
                  <c:v>平成17
 ～22年</c:v>
                </c:pt>
                <c:pt idx="8">
                  <c:v>平成22
 ～27年</c:v>
                </c:pt>
              </c:strCache>
            </c:strRef>
          </c:cat>
          <c:val>
            <c:numRef>
              <c:f>'P26.27'!$D$21:$D$29</c:f>
              <c:numCache>
                <c:formatCode>#,##0;"△ "#,##0</c:formatCode>
                <c:ptCount val="9"/>
                <c:pt idx="0">
                  <c:v>-6593</c:v>
                </c:pt>
                <c:pt idx="1">
                  <c:v>-1646</c:v>
                </c:pt>
                <c:pt idx="2">
                  <c:v>-1970</c:v>
                </c:pt>
                <c:pt idx="3">
                  <c:v>-2187</c:v>
                </c:pt>
                <c:pt idx="4">
                  <c:v>-2037</c:v>
                </c:pt>
                <c:pt idx="5">
                  <c:v>-1594</c:v>
                </c:pt>
                <c:pt idx="6">
                  <c:v>-659</c:v>
                </c:pt>
                <c:pt idx="7">
                  <c:v>-1214</c:v>
                </c:pt>
                <c:pt idx="8">
                  <c:v>-874</c:v>
                </c:pt>
              </c:numCache>
            </c:numRef>
          </c:val>
          <c:extLst>
            <c:ext xmlns:c16="http://schemas.microsoft.com/office/drawing/2014/chart" uri="{C3380CC4-5D6E-409C-BE32-E72D297353CC}">
              <c16:uniqueId val="{00000003-9647-45F7-846F-1D54BE46B3CB}"/>
            </c:ext>
          </c:extLst>
        </c:ser>
        <c:ser>
          <c:idx val="2"/>
          <c:order val="2"/>
          <c:tx>
            <c:strRef>
              <c:f>'P26.27'!$E$20</c:f>
              <c:strCache>
                <c:ptCount val="1"/>
                <c:pt idx="0">
                  <c:v>第2次産業</c:v>
                </c:pt>
              </c:strCache>
            </c:strRef>
          </c:tx>
          <c:spPr>
            <a:solidFill>
              <a:schemeClr val="tx2">
                <a:lumMod val="40000"/>
                <a:lumOff val="60000"/>
                <a:alpha val="60000"/>
              </a:schemeClr>
            </a:solidFill>
            <a:ln w="12700">
              <a:solidFill>
                <a:schemeClr val="bg1">
                  <a:lumMod val="50000"/>
                </a:schemeClr>
              </a:solidFill>
              <a:prstDash val="solid"/>
            </a:ln>
          </c:spPr>
          <c:invertIfNegative val="0"/>
          <c:dPt>
            <c:idx val="7"/>
            <c:invertIfNegative val="0"/>
            <c:bubble3D val="0"/>
            <c:extLst>
              <c:ext xmlns:c16="http://schemas.microsoft.com/office/drawing/2014/chart" uri="{C3380CC4-5D6E-409C-BE32-E72D297353CC}">
                <c16:uniqueId val="{00000004-9647-45F7-846F-1D54BE46B3CB}"/>
              </c:ext>
            </c:extLst>
          </c:dPt>
          <c:dPt>
            <c:idx val="8"/>
            <c:invertIfNegative val="0"/>
            <c:bubble3D val="0"/>
            <c:spPr>
              <a:solidFill>
                <a:schemeClr val="tx2">
                  <a:lumMod val="40000"/>
                  <a:lumOff val="60000"/>
                  <a:alpha val="60000"/>
                </a:schemeClr>
              </a:solidFill>
              <a:ln w="12700">
                <a:solidFill>
                  <a:schemeClr val="tx1"/>
                </a:solidFill>
                <a:prstDash val="solid"/>
              </a:ln>
            </c:spPr>
            <c:extLst>
              <c:ext xmlns:c16="http://schemas.microsoft.com/office/drawing/2014/chart" uri="{C3380CC4-5D6E-409C-BE32-E72D297353CC}">
                <c16:uniqueId val="{00000006-9647-45F7-846F-1D54BE46B3CB}"/>
              </c:ext>
            </c:extLst>
          </c:dPt>
          <c:cat>
            <c:strRef>
              <c:f>'P26.27'!$A$21:$B$29</c:f>
              <c:strCache>
                <c:ptCount val="9"/>
                <c:pt idx="0">
                  <c:v>昭和45
 ～50年</c:v>
                </c:pt>
                <c:pt idx="1">
                  <c:v>昭和50
 ～55年</c:v>
                </c:pt>
                <c:pt idx="2">
                  <c:v>昭和55
 ～60年</c:v>
                </c:pt>
                <c:pt idx="3">
                  <c:v>昭和60～
平成2年</c:v>
                </c:pt>
                <c:pt idx="4">
                  <c:v>平成 2
 ～ 7年</c:v>
                </c:pt>
                <c:pt idx="5">
                  <c:v> 平成7
 ～12年</c:v>
                </c:pt>
                <c:pt idx="6">
                  <c:v>平成12
 ～17年</c:v>
                </c:pt>
                <c:pt idx="7">
                  <c:v>平成17
 ～22年</c:v>
                </c:pt>
                <c:pt idx="8">
                  <c:v>平成22
 ～27年</c:v>
                </c:pt>
              </c:strCache>
            </c:strRef>
          </c:cat>
          <c:val>
            <c:numRef>
              <c:f>'P26.27'!$E$21:$E$29</c:f>
              <c:numCache>
                <c:formatCode>#,##0;"△ "#,##0</c:formatCode>
                <c:ptCount val="9"/>
                <c:pt idx="0">
                  <c:v>1099</c:v>
                </c:pt>
                <c:pt idx="1">
                  <c:v>922</c:v>
                </c:pt>
                <c:pt idx="2">
                  <c:v>257</c:v>
                </c:pt>
                <c:pt idx="3">
                  <c:v>1721</c:v>
                </c:pt>
                <c:pt idx="4">
                  <c:v>1721</c:v>
                </c:pt>
                <c:pt idx="5">
                  <c:v>-2140</c:v>
                </c:pt>
                <c:pt idx="6">
                  <c:v>-3617</c:v>
                </c:pt>
                <c:pt idx="7">
                  <c:v>-1239</c:v>
                </c:pt>
                <c:pt idx="8">
                  <c:v>427</c:v>
                </c:pt>
              </c:numCache>
            </c:numRef>
          </c:val>
          <c:extLst>
            <c:ext xmlns:c16="http://schemas.microsoft.com/office/drawing/2014/chart" uri="{C3380CC4-5D6E-409C-BE32-E72D297353CC}">
              <c16:uniqueId val="{00000007-9647-45F7-846F-1D54BE46B3CB}"/>
            </c:ext>
          </c:extLst>
        </c:ser>
        <c:ser>
          <c:idx val="3"/>
          <c:order val="3"/>
          <c:tx>
            <c:strRef>
              <c:f>'P26.27'!$F$20</c:f>
              <c:strCache>
                <c:ptCount val="1"/>
                <c:pt idx="0">
                  <c:v>第3次産業</c:v>
                </c:pt>
              </c:strCache>
            </c:strRef>
          </c:tx>
          <c:spPr>
            <a:solidFill>
              <a:srgbClr val="FF99FF">
                <a:alpha val="60000"/>
              </a:srgbClr>
            </a:solidFill>
            <a:ln w="12700">
              <a:solidFill>
                <a:schemeClr val="bg1">
                  <a:lumMod val="50000"/>
                </a:schemeClr>
              </a:solidFill>
              <a:prstDash val="solid"/>
            </a:ln>
          </c:spPr>
          <c:invertIfNegative val="0"/>
          <c:dPt>
            <c:idx val="7"/>
            <c:invertIfNegative val="0"/>
            <c:bubble3D val="0"/>
            <c:extLst>
              <c:ext xmlns:c16="http://schemas.microsoft.com/office/drawing/2014/chart" uri="{C3380CC4-5D6E-409C-BE32-E72D297353CC}">
                <c16:uniqueId val="{00000008-9647-45F7-846F-1D54BE46B3CB}"/>
              </c:ext>
            </c:extLst>
          </c:dPt>
          <c:dPt>
            <c:idx val="8"/>
            <c:invertIfNegative val="0"/>
            <c:bubble3D val="0"/>
            <c:spPr>
              <a:solidFill>
                <a:srgbClr val="FF99FF">
                  <a:alpha val="60000"/>
                </a:srgbClr>
              </a:solidFill>
              <a:ln w="12700">
                <a:solidFill>
                  <a:schemeClr val="tx1"/>
                </a:solidFill>
                <a:prstDash val="solid"/>
              </a:ln>
            </c:spPr>
            <c:extLst>
              <c:ext xmlns:c16="http://schemas.microsoft.com/office/drawing/2014/chart" uri="{C3380CC4-5D6E-409C-BE32-E72D297353CC}">
                <c16:uniqueId val="{0000000A-9647-45F7-846F-1D54BE46B3CB}"/>
              </c:ext>
            </c:extLst>
          </c:dPt>
          <c:cat>
            <c:strRef>
              <c:f>'P26.27'!$A$21:$B$29</c:f>
              <c:strCache>
                <c:ptCount val="9"/>
                <c:pt idx="0">
                  <c:v>昭和45
 ～50年</c:v>
                </c:pt>
                <c:pt idx="1">
                  <c:v>昭和50
 ～55年</c:v>
                </c:pt>
                <c:pt idx="2">
                  <c:v>昭和55
 ～60年</c:v>
                </c:pt>
                <c:pt idx="3">
                  <c:v>昭和60～
平成2年</c:v>
                </c:pt>
                <c:pt idx="4">
                  <c:v>平成 2
 ～ 7年</c:v>
                </c:pt>
                <c:pt idx="5">
                  <c:v> 平成7
 ～12年</c:v>
                </c:pt>
                <c:pt idx="6">
                  <c:v>平成12
 ～17年</c:v>
                </c:pt>
                <c:pt idx="7">
                  <c:v>平成17
 ～22年</c:v>
                </c:pt>
                <c:pt idx="8">
                  <c:v>平成22
 ～27年</c:v>
                </c:pt>
              </c:strCache>
            </c:strRef>
          </c:cat>
          <c:val>
            <c:numRef>
              <c:f>'P26.27'!$F$21:$F$29</c:f>
              <c:numCache>
                <c:formatCode>#,##0;"△ "#,##0</c:formatCode>
                <c:ptCount val="9"/>
                <c:pt idx="0">
                  <c:v>4423</c:v>
                </c:pt>
                <c:pt idx="1">
                  <c:v>8754</c:v>
                </c:pt>
                <c:pt idx="2">
                  <c:v>4451</c:v>
                </c:pt>
                <c:pt idx="3">
                  <c:v>4746</c:v>
                </c:pt>
                <c:pt idx="4">
                  <c:v>5301</c:v>
                </c:pt>
                <c:pt idx="5">
                  <c:v>354</c:v>
                </c:pt>
                <c:pt idx="6">
                  <c:v>978</c:v>
                </c:pt>
                <c:pt idx="7">
                  <c:v>-3267</c:v>
                </c:pt>
                <c:pt idx="8">
                  <c:v>1695</c:v>
                </c:pt>
              </c:numCache>
            </c:numRef>
          </c:val>
          <c:extLst>
            <c:ext xmlns:c16="http://schemas.microsoft.com/office/drawing/2014/chart" uri="{C3380CC4-5D6E-409C-BE32-E72D297353CC}">
              <c16:uniqueId val="{0000000B-9647-45F7-846F-1D54BE46B3CB}"/>
            </c:ext>
          </c:extLst>
        </c:ser>
        <c:dLbls>
          <c:showLegendKey val="0"/>
          <c:showVal val="0"/>
          <c:showCatName val="0"/>
          <c:showSerName val="0"/>
          <c:showPercent val="0"/>
          <c:showBubbleSize val="0"/>
        </c:dLbls>
        <c:gapWidth val="40"/>
        <c:overlap val="100"/>
        <c:axId val="41080320"/>
        <c:axId val="41081856"/>
      </c:barChart>
      <c:lineChart>
        <c:grouping val="standard"/>
        <c:varyColors val="0"/>
        <c:ser>
          <c:idx val="0"/>
          <c:order val="0"/>
          <c:tx>
            <c:strRef>
              <c:f>'P26.27'!$C$20</c:f>
              <c:strCache>
                <c:ptCount val="1"/>
                <c:pt idx="0">
                  <c:v>総数</c:v>
                </c:pt>
              </c:strCache>
            </c:strRef>
          </c:tx>
          <c:spPr>
            <a:ln w="19050">
              <a:solidFill>
                <a:srgbClr val="000080"/>
              </a:solidFill>
              <a:prstDash val="solid"/>
            </a:ln>
          </c:spPr>
          <c:marker>
            <c:symbol val="diamond"/>
            <c:size val="5"/>
            <c:spPr>
              <a:solidFill>
                <a:srgbClr val="000080"/>
              </a:solidFill>
              <a:ln>
                <a:solidFill>
                  <a:srgbClr val="000080"/>
                </a:solidFill>
                <a:prstDash val="solid"/>
              </a:ln>
            </c:spPr>
          </c:marker>
          <c:dLbls>
            <c:dLbl>
              <c:idx val="0"/>
              <c:layout>
                <c:manualLayout>
                  <c:x val="-7.9979271816636617E-3"/>
                  <c:y val="4.047619047619048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9647-45F7-846F-1D54BE46B3CB}"/>
                </c:ext>
              </c:extLst>
            </c:dLbl>
            <c:dLbl>
              <c:idx val="1"/>
              <c:layout>
                <c:manualLayout>
                  <c:x val="-2.579025172850534E-4"/>
                  <c:y val="-1.3573571160747764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9647-45F7-846F-1D54BE46B3CB}"/>
                </c:ext>
              </c:extLst>
            </c:dLbl>
            <c:dLbl>
              <c:idx val="2"/>
              <c:layout>
                <c:manualLayout>
                  <c:x val="-2.014793079200275E-2"/>
                  <c:y val="-3.6943989039493232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9647-45F7-846F-1D54BE46B3CB}"/>
                </c:ext>
              </c:extLst>
            </c:dLbl>
            <c:dLbl>
              <c:idx val="3"/>
              <c:layout>
                <c:manualLayout>
                  <c:x val="-9.545836285337542E-3"/>
                  <c:y val="-4.1985644651561453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9647-45F7-846F-1D54BE46B3CB}"/>
                </c:ext>
              </c:extLst>
            </c:dLbl>
            <c:dLbl>
              <c:idx val="4"/>
              <c:layout>
                <c:manualLayout>
                  <c:x val="-3.3539629254953907E-3"/>
                  <c:y val="-2.3777652793400845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9647-45F7-846F-1D54BE46B3CB}"/>
                </c:ext>
              </c:extLst>
            </c:dLbl>
            <c:dLbl>
              <c:idx val="5"/>
              <c:layout>
                <c:manualLayout>
                  <c:x val="-5.9081478493330265E-2"/>
                  <c:y val="3.473646151373938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9647-45F7-846F-1D54BE46B3CB}"/>
                </c:ext>
              </c:extLst>
            </c:dLbl>
            <c:dLbl>
              <c:idx val="6"/>
              <c:layout>
                <c:manualLayout>
                  <c:x val="-5.2889605133488227E-2"/>
                  <c:y val="3.3428946381702331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9647-45F7-846F-1D54BE46B3CB}"/>
                </c:ext>
              </c:extLst>
            </c:dLbl>
            <c:dLbl>
              <c:idx val="7"/>
              <c:layout>
                <c:manualLayout>
                  <c:x val="-5.1341535613715836E-2"/>
                  <c:y val="3.9615137393540098E-2"/>
                </c:manualLayout>
              </c:layout>
              <c:dLblPos val="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9647-45F7-846F-1D54BE46B3CB}"/>
                </c:ext>
              </c:extLst>
            </c:dLbl>
            <c:spPr>
              <a:noFill/>
              <a:ln w="25400">
                <a:noFill/>
              </a:ln>
            </c:spPr>
            <c:txPr>
              <a:bodyPr/>
              <a:lstStyle/>
              <a:p>
                <a:pPr>
                  <a:defRPr sz="1000" b="1" i="0" u="none" strike="noStrike" baseline="0">
                    <a:solidFill>
                      <a:srgbClr val="000000"/>
                    </a:solidFill>
                    <a:latin typeface="ＭＳ Ｐ明朝"/>
                    <a:ea typeface="ＭＳ Ｐ明朝"/>
                    <a:cs typeface="ＭＳ Ｐ明朝"/>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'P26.27'!$A$21:$B$28</c:f>
              <c:strCache>
                <c:ptCount val="8"/>
                <c:pt idx="0">
                  <c:v>昭和45
 ～50年</c:v>
                </c:pt>
                <c:pt idx="1">
                  <c:v>昭和50
 ～55年</c:v>
                </c:pt>
                <c:pt idx="2">
                  <c:v>昭和55
 ～60年</c:v>
                </c:pt>
                <c:pt idx="3">
                  <c:v>昭和60～
平成2年</c:v>
                </c:pt>
                <c:pt idx="4">
                  <c:v>平成 2
 ～ 7年</c:v>
                </c:pt>
                <c:pt idx="5">
                  <c:v> 平成7
 ～12年</c:v>
                </c:pt>
                <c:pt idx="6">
                  <c:v>平成12
 ～17年</c:v>
                </c:pt>
                <c:pt idx="7">
                  <c:v>平成17
 ～22年</c:v>
                </c:pt>
              </c:strCache>
            </c:strRef>
          </c:cat>
          <c:val>
            <c:numRef>
              <c:f>'P26.27'!$C$21:$C$29</c:f>
              <c:numCache>
                <c:formatCode>#,##0;"△ "#,##0</c:formatCode>
                <c:ptCount val="9"/>
                <c:pt idx="0">
                  <c:v>-864</c:v>
                </c:pt>
                <c:pt idx="1">
                  <c:v>7921</c:v>
                </c:pt>
                <c:pt idx="2">
                  <c:v>2735</c:v>
                </c:pt>
                <c:pt idx="3">
                  <c:v>4230</c:v>
                </c:pt>
                <c:pt idx="4">
                  <c:v>5041</c:v>
                </c:pt>
                <c:pt idx="5">
                  <c:v>-3124</c:v>
                </c:pt>
                <c:pt idx="6">
                  <c:v>-2765</c:v>
                </c:pt>
                <c:pt idx="7">
                  <c:v>-2331</c:v>
                </c:pt>
                <c:pt idx="8">
                  <c:v>2842</c:v>
                </c:pt>
              </c:numCache>
            </c:numRef>
          </c:val>
          <c:smooth val="0"/>
          <c:extLst>
            <c:ext xmlns:c16="http://schemas.microsoft.com/office/drawing/2014/chart" uri="{C3380CC4-5D6E-409C-BE32-E72D297353CC}">
              <c16:uniqueId val="{00000014-9647-45F7-846F-1D54BE46B3CB}"/>
            </c:ext>
          </c:extLst>
        </c:ser>
        <c:dLbls>
          <c:showLegendKey val="0"/>
          <c:showVal val="0"/>
          <c:showCatName val="0"/>
          <c:showSerName val="0"/>
          <c:showPercent val="0"/>
          <c:showBubbleSize val="0"/>
        </c:dLbls>
        <c:marker val="1"/>
        <c:smooth val="0"/>
        <c:axId val="327636480"/>
        <c:axId val="327638016"/>
      </c:lineChart>
      <c:catAx>
        <c:axId val="41080320"/>
        <c:scaling>
          <c:orientation val="minMax"/>
        </c:scaling>
        <c:delete val="0"/>
        <c:axPos val="b"/>
        <c:numFmt formatCode="General" sourceLinked="1"/>
        <c:majorTickMark val="in"/>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ＭＳ Ｐ明朝"/>
                <a:ea typeface="ＭＳ Ｐ明朝"/>
                <a:cs typeface="ＭＳ Ｐ明朝"/>
              </a:defRPr>
            </a:pPr>
            <a:endParaRPr lang="ja-JP"/>
          </a:p>
        </c:txPr>
        <c:crossAx val="41081856"/>
        <c:crossesAt val="-8.000000000000001E+219"/>
        <c:auto val="1"/>
        <c:lblAlgn val="ctr"/>
        <c:lblOffset val="100"/>
        <c:tickLblSkip val="1"/>
        <c:tickMarkSkip val="1"/>
        <c:noMultiLvlLbl val="0"/>
      </c:catAx>
      <c:valAx>
        <c:axId val="41081856"/>
        <c:scaling>
          <c:orientation val="minMax"/>
        </c:scaling>
        <c:delete val="0"/>
        <c:axPos val="l"/>
        <c:majorGridlines>
          <c:spPr>
            <a:ln w="3175">
              <a:solidFill>
                <a:schemeClr val="bg1">
                  <a:lumMod val="85000"/>
                </a:schemeClr>
              </a:solidFill>
              <a:prstDash val="solid"/>
            </a:ln>
          </c:spPr>
        </c:majorGridlines>
        <c:title>
          <c:tx>
            <c:rich>
              <a:bodyPr rot="0" vert="horz"/>
              <a:lstStyle/>
              <a:p>
                <a:pPr algn="ctr">
                  <a:defRPr sz="900" b="0" i="0" u="none" strike="noStrike" baseline="0">
                    <a:solidFill>
                      <a:srgbClr val="000000"/>
                    </a:solidFill>
                    <a:latin typeface="ＭＳ Ｐ明朝"/>
                    <a:ea typeface="ＭＳ Ｐ明朝"/>
                    <a:cs typeface="ＭＳ Ｐ明朝"/>
                  </a:defRPr>
                </a:pPr>
                <a:r>
                  <a:rPr lang="ja-JP" altLang="en-US"/>
                  <a:t>（千人）</a:t>
                </a:r>
              </a:p>
            </c:rich>
          </c:tx>
          <c:layout>
            <c:manualLayout>
              <c:xMode val="edge"/>
              <c:yMode val="edge"/>
              <c:x val="2.0123839009287926E-2"/>
              <c:y val="7.1428571428571425E-2"/>
            </c:manualLayout>
          </c:layout>
          <c:overlay val="0"/>
          <c:spPr>
            <a:noFill/>
            <a:ln w="25400">
              <a:noFill/>
            </a:ln>
          </c:spPr>
        </c:title>
        <c:numFmt formatCode="#,##0;&quot;△ &quot;#,##0" sourceLinked="1"/>
        <c:majorTickMark val="in"/>
        <c:minorTickMark val="none"/>
        <c:tickLblPos val="nextTo"/>
        <c:spPr>
          <a:ln w="3175">
            <a:solidFill>
              <a:srgbClr val="000000"/>
            </a:solidFill>
            <a:prstDash val="solid"/>
          </a:ln>
        </c:spPr>
        <c:txPr>
          <a:bodyPr rot="0" vert="horz"/>
          <a:lstStyle/>
          <a:p>
            <a:pPr>
              <a:defRPr sz="900" b="0" i="0" u="none" strike="noStrike" baseline="0">
                <a:solidFill>
                  <a:srgbClr val="000000"/>
                </a:solidFill>
                <a:latin typeface="ＭＳ Ｐ明朝"/>
                <a:ea typeface="ＭＳ Ｐ明朝"/>
                <a:cs typeface="ＭＳ Ｐ明朝"/>
              </a:defRPr>
            </a:pPr>
            <a:endParaRPr lang="ja-JP"/>
          </a:p>
        </c:txPr>
        <c:crossAx val="41080320"/>
        <c:crosses val="autoZero"/>
        <c:crossBetween val="between"/>
        <c:dispUnits>
          <c:builtInUnit val="thousands"/>
        </c:dispUnits>
      </c:valAx>
      <c:catAx>
        <c:axId val="327636480"/>
        <c:scaling>
          <c:orientation val="minMax"/>
        </c:scaling>
        <c:delete val="1"/>
        <c:axPos val="b"/>
        <c:numFmt formatCode="General" sourceLinked="1"/>
        <c:majorTickMark val="out"/>
        <c:minorTickMark val="none"/>
        <c:tickLblPos val="nextTo"/>
        <c:crossAx val="327638016"/>
        <c:crossesAt val="-8000"/>
        <c:auto val="1"/>
        <c:lblAlgn val="ctr"/>
        <c:lblOffset val="100"/>
        <c:noMultiLvlLbl val="0"/>
      </c:catAx>
      <c:valAx>
        <c:axId val="327638016"/>
        <c:scaling>
          <c:orientation val="minMax"/>
          <c:max val="12000"/>
          <c:min val="-8000"/>
        </c:scaling>
        <c:delete val="0"/>
        <c:axPos val="r"/>
        <c:numFmt formatCode="#,##0;&quot;△ &quot;#,##0" sourceLinked="1"/>
        <c:majorTickMark val="none"/>
        <c:minorTickMark val="none"/>
        <c:tickLblPos val="nextTo"/>
        <c:spPr>
          <a:ln w="3175">
            <a:solidFill>
              <a:srgbClr val="000000"/>
            </a:solidFill>
            <a:prstDash val="solid"/>
          </a:ln>
        </c:spPr>
        <c:txPr>
          <a:bodyPr rot="0" vert="horz"/>
          <a:lstStyle/>
          <a:p>
            <a:pPr>
              <a:defRPr sz="800" b="0" i="0" u="none" strike="noStrike" baseline="0">
                <a:solidFill>
                  <a:srgbClr val="FFFFFF"/>
                </a:solidFill>
                <a:latin typeface="ＭＳ Ｐ明朝"/>
                <a:ea typeface="ＭＳ Ｐ明朝"/>
                <a:cs typeface="ＭＳ Ｐ明朝"/>
              </a:defRPr>
            </a:pPr>
            <a:endParaRPr lang="ja-JP"/>
          </a:p>
        </c:txPr>
        <c:crossAx val="327636480"/>
        <c:crosses val="max"/>
        <c:crossBetween val="between"/>
        <c:majorUnit val="2000"/>
        <c:minorUnit val="400"/>
      </c:valAx>
      <c:spPr>
        <a:noFill/>
        <a:ln w="25400">
          <a:noFill/>
        </a:ln>
      </c:spPr>
    </c:plotArea>
    <c:legend>
      <c:legendPos val="b"/>
      <c:layout>
        <c:manualLayout>
          <c:xMode val="edge"/>
          <c:yMode val="edge"/>
          <c:x val="0.22291037923665113"/>
          <c:y val="0.92346938775510201"/>
          <c:w val="0.52476812689435492"/>
          <c:h val="5.1020408163265252E-2"/>
        </c:manualLayout>
      </c:layout>
      <c:overlay val="0"/>
      <c:spPr>
        <a:solidFill>
          <a:srgbClr val="FFFFFF"/>
        </a:solidFill>
        <a:ln w="3175">
          <a:noFill/>
          <a:prstDash val="solid"/>
        </a:ln>
      </c:spPr>
      <c:txPr>
        <a:bodyPr/>
        <a:lstStyle/>
        <a:p>
          <a:pPr>
            <a:defRPr sz="825" b="0" i="0" u="none" strike="noStrike" baseline="0">
              <a:solidFill>
                <a:srgbClr val="000000"/>
              </a:solidFill>
              <a:latin typeface="ＭＳ Ｐ明朝"/>
              <a:ea typeface="ＭＳ Ｐ明朝"/>
              <a:cs typeface="ＭＳ Ｐ明朝"/>
            </a:defRPr>
          </a:pPr>
          <a:endParaRPr lang="ja-JP"/>
        </a:p>
      </c:txPr>
    </c:legend>
    <c:plotVisOnly val="1"/>
    <c:dispBlanksAs val="gap"/>
    <c:showDLblsOverMax val="0"/>
  </c:chart>
  <c:spPr>
    <a:solidFill>
      <a:srgbClr val="FFFFFF"/>
    </a:solidFill>
    <a:ln w="9525">
      <a:noFill/>
    </a:ln>
  </c:spPr>
  <c:txPr>
    <a:bodyPr/>
    <a:lstStyle/>
    <a:p>
      <a:pPr>
        <a:defRPr sz="1150" b="0" i="0" u="none" strike="noStrike" baseline="0">
          <a:solidFill>
            <a:srgbClr val="000000"/>
          </a:solidFill>
          <a:latin typeface="ＭＳ Ｐ明朝"/>
          <a:ea typeface="ＭＳ Ｐ明朝"/>
          <a:cs typeface="ＭＳ Ｐ明朝"/>
        </a:defRPr>
      </a:pPr>
      <a:endParaRPr lang="ja-JP"/>
    </a:p>
  </c:txPr>
  <c:externalData r:id="rId1">
    <c:autoUpdate val="0"/>
  </c:externalData>
  <c:userShapes r:id="rId2"/>
</c:chartSpace>
</file>

<file path=word/charts/chart3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a:pPr>
            <a:r>
              <a:rPr lang="ja-JP" sz="1200"/>
              <a:t>産業（大分類），男女別</a:t>
            </a:r>
            <a:r>
              <a:rPr lang="en-US" sz="1200"/>
              <a:t>15</a:t>
            </a:r>
            <a:r>
              <a:rPr lang="ja-JP" sz="1200"/>
              <a:t>歳以上就業者の割合</a:t>
            </a:r>
          </a:p>
        </c:rich>
      </c:tx>
      <c:layout>
        <c:manualLayout>
          <c:xMode val="edge"/>
          <c:yMode val="edge"/>
          <c:x val="0.21879470277941643"/>
          <c:y val="0"/>
        </c:manualLayout>
      </c:layout>
      <c:overlay val="0"/>
    </c:title>
    <c:autoTitleDeleted val="0"/>
    <c:plotArea>
      <c:layout/>
      <c:barChart>
        <c:barDir val="bar"/>
        <c:grouping val="percentStacked"/>
        <c:varyColors val="0"/>
        <c:ser>
          <c:idx val="0"/>
          <c:order val="0"/>
          <c:tx>
            <c:strRef>
              <c:f>P27下!$L$38</c:f>
              <c:strCache>
                <c:ptCount val="1"/>
                <c:pt idx="0">
                  <c:v>卸売業，小売業</c:v>
                </c:pt>
              </c:strCache>
            </c:strRef>
          </c:tx>
          <c:spPr>
            <a:solidFill>
              <a:srgbClr val="C00000">
                <a:alpha val="60000"/>
              </a:srgbClr>
            </a:solidFill>
            <a:ln>
              <a:solidFill>
                <a:schemeClr val="tx1">
                  <a:lumMod val="50000"/>
                  <a:lumOff val="50000"/>
                </a:schemeClr>
              </a:solidFill>
            </a:ln>
          </c:spPr>
          <c:invertIfNegative val="0"/>
          <c:dLbls>
            <c:dLbl>
              <c:idx val="2"/>
              <c:layout/>
              <c:tx>
                <c:rich>
                  <a:bodyPr/>
                  <a:lstStyle/>
                  <a:p>
                    <a:r>
                      <a:rPr lang="ja-JP" altLang="en-US" sz="900" b="0"/>
                      <a:t>卸売業，小売業</a:t>
                    </a:r>
                    <a:r>
                      <a:rPr lang="ja-JP" altLang="en-US" sz="900"/>
                      <a:t>
</a:t>
                    </a:r>
                    <a:r>
                      <a:rPr lang="en-US" altLang="ja-JP" sz="900"/>
                      <a:t>15.6</a:t>
                    </a:r>
                    <a:endParaRPr lang="ja-JP" altLang="en-US"/>
                  </a:p>
                </c:rich>
              </c:tx>
              <c:dLblPos val="ctr"/>
              <c:showLegendKey val="0"/>
              <c:showVal val="1"/>
              <c:showCatName val="0"/>
              <c:showSerName val="1"/>
              <c:showPercent val="0"/>
              <c:showBubbleSize val="0"/>
              <c:separator>
</c:separator>
              <c:extLst>
                <c:ext xmlns:c15="http://schemas.microsoft.com/office/drawing/2012/chart" uri="{CE6537A1-D6FC-4f65-9D91-7224C49458BB}">
                  <c15:layout/>
                </c:ext>
                <c:ext xmlns:c16="http://schemas.microsoft.com/office/drawing/2014/chart" uri="{C3380CC4-5D6E-409C-BE32-E72D297353CC}">
                  <c16:uniqueId val="{00000000-5049-4BA9-A18F-71D917F2FC7C}"/>
                </c:ext>
              </c:extLst>
            </c:dLbl>
            <c:spPr>
              <a:noFill/>
              <a:ln>
                <a:noFill/>
              </a:ln>
              <a:effectLst/>
            </c:spPr>
            <c:txPr>
              <a:bodyPr/>
              <a:lstStyle/>
              <a:p>
                <a:pPr>
                  <a:defRPr sz="900" b="1"/>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P27下!$M$37:$O$37</c:f>
              <c:strCache>
                <c:ptCount val="3"/>
                <c:pt idx="0">
                  <c:v>女</c:v>
                </c:pt>
                <c:pt idx="1">
                  <c:v>男</c:v>
                </c:pt>
                <c:pt idx="2">
                  <c:v>総数</c:v>
                </c:pt>
              </c:strCache>
            </c:strRef>
          </c:cat>
          <c:val>
            <c:numRef>
              <c:f>P27下!$M$38:$O$38</c:f>
              <c:numCache>
                <c:formatCode>0.0;"△ "0.0</c:formatCode>
                <c:ptCount val="3"/>
                <c:pt idx="0">
                  <c:v>17.308983733771079</c:v>
                </c:pt>
                <c:pt idx="1">
                  <c:v>14.040640114259745</c:v>
                </c:pt>
                <c:pt idx="2">
                  <c:v>15.561264341879156</c:v>
                </c:pt>
              </c:numCache>
            </c:numRef>
          </c:val>
          <c:extLst>
            <c:ext xmlns:c16="http://schemas.microsoft.com/office/drawing/2014/chart" uri="{C3380CC4-5D6E-409C-BE32-E72D297353CC}">
              <c16:uniqueId val="{00000001-5049-4BA9-A18F-71D917F2FC7C}"/>
            </c:ext>
          </c:extLst>
        </c:ser>
        <c:ser>
          <c:idx val="1"/>
          <c:order val="1"/>
          <c:tx>
            <c:strRef>
              <c:f>P27下!$L$39</c:f>
              <c:strCache>
                <c:ptCount val="1"/>
                <c:pt idx="0">
                  <c:v>医療，福祉</c:v>
                </c:pt>
              </c:strCache>
            </c:strRef>
          </c:tx>
          <c:spPr>
            <a:solidFill>
              <a:srgbClr val="FF66FF">
                <a:alpha val="60000"/>
              </a:srgbClr>
            </a:solidFill>
            <a:ln>
              <a:solidFill>
                <a:schemeClr val="tx1">
                  <a:lumMod val="50000"/>
                  <a:lumOff val="50000"/>
                </a:schemeClr>
              </a:solidFill>
            </a:ln>
          </c:spPr>
          <c:invertIfNegative val="0"/>
          <c:dLbls>
            <c:dLbl>
              <c:idx val="2"/>
              <c:layout/>
              <c:tx>
                <c:rich>
                  <a:bodyPr/>
                  <a:lstStyle/>
                  <a:p>
                    <a:r>
                      <a:rPr lang="ja-JP" altLang="en-US" b="0"/>
                      <a:t>医療，福祉</a:t>
                    </a:r>
                    <a:r>
                      <a:rPr lang="ja-JP" altLang="en-US"/>
                      <a:t>
</a:t>
                    </a:r>
                    <a:r>
                      <a:rPr lang="en-US" altLang="ja-JP"/>
                      <a:t>14.8</a:t>
                    </a:r>
                  </a:p>
                </c:rich>
              </c:tx>
              <c:dLblPos val="ctr"/>
              <c:showLegendKey val="0"/>
              <c:showVal val="1"/>
              <c:showCatName val="0"/>
              <c:showSerName val="1"/>
              <c:showPercent val="0"/>
              <c:showBubbleSize val="0"/>
              <c:separator>
</c:separator>
              <c:extLst>
                <c:ext xmlns:c15="http://schemas.microsoft.com/office/drawing/2012/chart" uri="{CE6537A1-D6FC-4f65-9D91-7224C49458BB}">
                  <c15:layout/>
                </c:ext>
                <c:ext xmlns:c16="http://schemas.microsoft.com/office/drawing/2014/chart" uri="{C3380CC4-5D6E-409C-BE32-E72D297353CC}">
                  <c16:uniqueId val="{00000002-5049-4BA9-A18F-71D917F2FC7C}"/>
                </c:ext>
              </c:extLst>
            </c:dLbl>
            <c:spPr>
              <a:noFill/>
              <a:ln>
                <a:noFill/>
              </a:ln>
              <a:effectLst/>
            </c:spPr>
            <c:txPr>
              <a:bodyPr/>
              <a:lstStyle/>
              <a:p>
                <a:pPr>
                  <a:defRPr sz="900" b="1"/>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P27下!$M$37:$O$37</c:f>
              <c:strCache>
                <c:ptCount val="3"/>
                <c:pt idx="0">
                  <c:v>女</c:v>
                </c:pt>
                <c:pt idx="1">
                  <c:v>男</c:v>
                </c:pt>
                <c:pt idx="2">
                  <c:v>総数</c:v>
                </c:pt>
              </c:strCache>
            </c:strRef>
          </c:cat>
          <c:val>
            <c:numRef>
              <c:f>P27下!$M$39:$O$39</c:f>
              <c:numCache>
                <c:formatCode>0.0;"△ "0.0</c:formatCode>
                <c:ptCount val="3"/>
                <c:pt idx="0">
                  <c:v>23.649455305178332</c:v>
                </c:pt>
                <c:pt idx="1">
                  <c:v>7.1574642126789367</c:v>
                </c:pt>
                <c:pt idx="2">
                  <c:v>14.830501119577857</c:v>
                </c:pt>
              </c:numCache>
            </c:numRef>
          </c:val>
          <c:extLst>
            <c:ext xmlns:c16="http://schemas.microsoft.com/office/drawing/2014/chart" uri="{C3380CC4-5D6E-409C-BE32-E72D297353CC}">
              <c16:uniqueId val="{00000003-5049-4BA9-A18F-71D917F2FC7C}"/>
            </c:ext>
          </c:extLst>
        </c:ser>
        <c:ser>
          <c:idx val="2"/>
          <c:order val="2"/>
          <c:tx>
            <c:strRef>
              <c:f>P27下!$L$40</c:f>
              <c:strCache>
                <c:ptCount val="1"/>
                <c:pt idx="0">
                  <c:v>製造業</c:v>
                </c:pt>
              </c:strCache>
            </c:strRef>
          </c:tx>
          <c:spPr>
            <a:solidFill>
              <a:srgbClr val="FFC000">
                <a:alpha val="60000"/>
              </a:srgbClr>
            </a:solidFill>
            <a:ln>
              <a:solidFill>
                <a:schemeClr val="tx1">
                  <a:lumMod val="50000"/>
                  <a:lumOff val="50000"/>
                </a:schemeClr>
              </a:solidFill>
            </a:ln>
          </c:spPr>
          <c:invertIfNegative val="0"/>
          <c:dLbls>
            <c:dLbl>
              <c:idx val="2"/>
              <c:layout/>
              <c:tx>
                <c:rich>
                  <a:bodyPr/>
                  <a:lstStyle/>
                  <a:p>
                    <a:r>
                      <a:rPr lang="ja-JP" altLang="en-US" b="0"/>
                      <a:t>製造業</a:t>
                    </a:r>
                    <a:r>
                      <a:rPr lang="ja-JP" altLang="en-US"/>
                      <a:t>
</a:t>
                    </a:r>
                    <a:r>
                      <a:rPr lang="en-US" altLang="ja-JP"/>
                      <a:t>11.2</a:t>
                    </a:r>
                  </a:p>
                </c:rich>
              </c:tx>
              <c:dLblPos val="ctr"/>
              <c:showLegendKey val="0"/>
              <c:showVal val="1"/>
              <c:showCatName val="0"/>
              <c:showSerName val="1"/>
              <c:showPercent val="0"/>
              <c:showBubbleSize val="0"/>
              <c:separator>
</c:separator>
              <c:extLst>
                <c:ext xmlns:c15="http://schemas.microsoft.com/office/drawing/2012/chart" uri="{CE6537A1-D6FC-4f65-9D91-7224C49458BB}">
                  <c15:layout/>
                </c:ext>
                <c:ext xmlns:c16="http://schemas.microsoft.com/office/drawing/2014/chart" uri="{C3380CC4-5D6E-409C-BE32-E72D297353CC}">
                  <c16:uniqueId val="{00000004-5049-4BA9-A18F-71D917F2FC7C}"/>
                </c:ext>
              </c:extLst>
            </c:dLbl>
            <c:spPr>
              <a:noFill/>
              <a:ln>
                <a:noFill/>
              </a:ln>
              <a:effectLst/>
            </c:spPr>
            <c:txPr>
              <a:bodyPr/>
              <a:lstStyle/>
              <a:p>
                <a:pPr>
                  <a:defRPr sz="900" b="1"/>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P27下!$M$37:$O$37</c:f>
              <c:strCache>
                <c:ptCount val="3"/>
                <c:pt idx="0">
                  <c:v>女</c:v>
                </c:pt>
                <c:pt idx="1">
                  <c:v>男</c:v>
                </c:pt>
                <c:pt idx="2">
                  <c:v>総数</c:v>
                </c:pt>
              </c:strCache>
            </c:strRef>
          </c:cat>
          <c:val>
            <c:numRef>
              <c:f>P27下!$M$40:$O$40</c:f>
              <c:numCache>
                <c:formatCode>0.0;"△ "0.0</c:formatCode>
                <c:ptCount val="3"/>
                <c:pt idx="0">
                  <c:v>8.0883450231308753</c:v>
                </c:pt>
                <c:pt idx="1">
                  <c:v>13.829649105722725</c:v>
                </c:pt>
                <c:pt idx="2">
                  <c:v>11.158459322004479</c:v>
                </c:pt>
              </c:numCache>
            </c:numRef>
          </c:val>
          <c:extLst>
            <c:ext xmlns:c16="http://schemas.microsoft.com/office/drawing/2014/chart" uri="{C3380CC4-5D6E-409C-BE32-E72D297353CC}">
              <c16:uniqueId val="{00000005-5049-4BA9-A18F-71D917F2FC7C}"/>
            </c:ext>
          </c:extLst>
        </c:ser>
        <c:ser>
          <c:idx val="3"/>
          <c:order val="3"/>
          <c:tx>
            <c:strRef>
              <c:f>P27下!$L$41</c:f>
              <c:strCache>
                <c:ptCount val="1"/>
                <c:pt idx="0">
                  <c:v>建設業</c:v>
                </c:pt>
              </c:strCache>
            </c:strRef>
          </c:tx>
          <c:spPr>
            <a:solidFill>
              <a:srgbClr val="00CC00">
                <a:alpha val="20000"/>
              </a:srgbClr>
            </a:solidFill>
            <a:ln>
              <a:solidFill>
                <a:schemeClr val="tx1">
                  <a:lumMod val="50000"/>
                  <a:lumOff val="50000"/>
                </a:schemeClr>
              </a:solidFill>
            </a:ln>
          </c:spPr>
          <c:invertIfNegative val="0"/>
          <c:dLbls>
            <c:dLbl>
              <c:idx val="2"/>
              <c:layout/>
              <c:tx>
                <c:rich>
                  <a:bodyPr/>
                  <a:lstStyle/>
                  <a:p>
                    <a:r>
                      <a:rPr lang="ja-JP" altLang="en-US" b="0"/>
                      <a:t>建設業</a:t>
                    </a:r>
                    <a:r>
                      <a:rPr lang="ja-JP" altLang="en-US"/>
                      <a:t>
</a:t>
                    </a:r>
                    <a:r>
                      <a:rPr lang="en-US" altLang="ja-JP"/>
                      <a:t>7.2</a:t>
                    </a:r>
                  </a:p>
                </c:rich>
              </c:tx>
              <c:dLblPos val="ctr"/>
              <c:showLegendKey val="0"/>
              <c:showVal val="1"/>
              <c:showCatName val="0"/>
              <c:showSerName val="1"/>
              <c:showPercent val="0"/>
              <c:showBubbleSize val="0"/>
              <c:separator>
</c:separator>
              <c:extLst>
                <c:ext xmlns:c15="http://schemas.microsoft.com/office/drawing/2012/chart" uri="{CE6537A1-D6FC-4f65-9D91-7224C49458BB}">
                  <c15:layout/>
                </c:ext>
                <c:ext xmlns:c16="http://schemas.microsoft.com/office/drawing/2014/chart" uri="{C3380CC4-5D6E-409C-BE32-E72D297353CC}">
                  <c16:uniqueId val="{00000006-5049-4BA9-A18F-71D917F2FC7C}"/>
                </c:ext>
              </c:extLst>
            </c:dLbl>
            <c:spPr>
              <a:noFill/>
              <a:ln>
                <a:noFill/>
              </a:ln>
              <a:effectLst/>
            </c:spPr>
            <c:txPr>
              <a:bodyPr/>
              <a:lstStyle/>
              <a:p>
                <a:pPr>
                  <a:defRPr sz="900" b="1"/>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P27下!$M$37:$O$37</c:f>
              <c:strCache>
                <c:ptCount val="3"/>
                <c:pt idx="0">
                  <c:v>女</c:v>
                </c:pt>
                <c:pt idx="1">
                  <c:v>男</c:v>
                </c:pt>
                <c:pt idx="2">
                  <c:v>総数</c:v>
                </c:pt>
              </c:strCache>
            </c:strRef>
          </c:cat>
          <c:val>
            <c:numRef>
              <c:f>P27下!$M$41:$O$41</c:f>
              <c:numCache>
                <c:formatCode>0.0;"△ "0.0</c:formatCode>
                <c:ptCount val="3"/>
                <c:pt idx="0">
                  <c:v>2.4660498433069691</c:v>
                </c:pt>
                <c:pt idx="1">
                  <c:v>11.291264972246568</c:v>
                </c:pt>
                <c:pt idx="2">
                  <c:v>7.1852597594209433</c:v>
                </c:pt>
              </c:numCache>
            </c:numRef>
          </c:val>
          <c:extLst>
            <c:ext xmlns:c16="http://schemas.microsoft.com/office/drawing/2014/chart" uri="{C3380CC4-5D6E-409C-BE32-E72D297353CC}">
              <c16:uniqueId val="{00000007-5049-4BA9-A18F-71D917F2FC7C}"/>
            </c:ext>
          </c:extLst>
        </c:ser>
        <c:ser>
          <c:idx val="4"/>
          <c:order val="4"/>
          <c:tx>
            <c:strRef>
              <c:f>P27下!$L$42</c:f>
              <c:strCache>
                <c:ptCount val="1"/>
                <c:pt idx="0">
                  <c:v>教育，学習支援業</c:v>
                </c:pt>
              </c:strCache>
            </c:strRef>
          </c:tx>
          <c:spPr>
            <a:solidFill>
              <a:schemeClr val="tx2">
                <a:alpha val="20000"/>
              </a:schemeClr>
            </a:solidFill>
            <a:ln>
              <a:solidFill>
                <a:schemeClr val="tx1">
                  <a:lumMod val="50000"/>
                  <a:lumOff val="50000"/>
                </a:schemeClr>
              </a:solidFill>
            </a:ln>
          </c:spPr>
          <c:invertIfNegative val="0"/>
          <c:dLbls>
            <c:spPr>
              <a:noFill/>
              <a:ln>
                <a:noFill/>
              </a:ln>
              <a:effectLst/>
            </c:spPr>
            <c:txPr>
              <a:bodyPr/>
              <a:lstStyle/>
              <a:p>
                <a:pPr>
                  <a:defRPr sz="900" b="1"/>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P27下!$M$37:$O$37</c:f>
              <c:strCache>
                <c:ptCount val="3"/>
                <c:pt idx="0">
                  <c:v>女</c:v>
                </c:pt>
                <c:pt idx="1">
                  <c:v>男</c:v>
                </c:pt>
                <c:pt idx="2">
                  <c:v>総数</c:v>
                </c:pt>
              </c:strCache>
            </c:strRef>
          </c:cat>
          <c:val>
            <c:numRef>
              <c:f>P27下!$M$42:$O$42</c:f>
              <c:numCache>
                <c:formatCode>0.0;"△ "0.0</c:formatCode>
                <c:ptCount val="3"/>
                <c:pt idx="0">
                  <c:v>7.5436502014624676</c:v>
                </c:pt>
                <c:pt idx="1">
                  <c:v>5.2001168565585747</c:v>
                </c:pt>
                <c:pt idx="2">
                  <c:v>6.2904653625175753</c:v>
                </c:pt>
              </c:numCache>
            </c:numRef>
          </c:val>
          <c:extLst>
            <c:ext xmlns:c16="http://schemas.microsoft.com/office/drawing/2014/chart" uri="{C3380CC4-5D6E-409C-BE32-E72D297353CC}">
              <c16:uniqueId val="{00000008-5049-4BA9-A18F-71D917F2FC7C}"/>
            </c:ext>
          </c:extLst>
        </c:ser>
        <c:ser>
          <c:idx val="5"/>
          <c:order val="5"/>
          <c:tx>
            <c:strRef>
              <c:f>P27下!$L$43</c:f>
              <c:strCache>
                <c:ptCount val="1"/>
                <c:pt idx="0">
                  <c:v>サービス業（他に分類されないもの）</c:v>
                </c:pt>
              </c:strCache>
            </c:strRef>
          </c:tx>
          <c:spPr>
            <a:solidFill>
              <a:srgbClr val="00FFFF">
                <a:alpha val="20000"/>
              </a:srgbClr>
            </a:solidFill>
            <a:ln>
              <a:solidFill>
                <a:schemeClr val="tx1">
                  <a:lumMod val="50000"/>
                  <a:lumOff val="50000"/>
                </a:schemeClr>
              </a:solidFill>
            </a:ln>
          </c:spPr>
          <c:invertIfNegative val="0"/>
          <c:dLbls>
            <c:spPr>
              <a:noFill/>
              <a:ln>
                <a:noFill/>
              </a:ln>
              <a:effectLst/>
            </c:spPr>
            <c:txPr>
              <a:bodyPr/>
              <a:lstStyle/>
              <a:p>
                <a:pPr>
                  <a:defRPr sz="900" b="1"/>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P27下!$M$37:$O$37</c:f>
              <c:strCache>
                <c:ptCount val="3"/>
                <c:pt idx="0">
                  <c:v>女</c:v>
                </c:pt>
                <c:pt idx="1">
                  <c:v>男</c:v>
                </c:pt>
                <c:pt idx="2">
                  <c:v>総数</c:v>
                </c:pt>
              </c:strCache>
            </c:strRef>
          </c:cat>
          <c:val>
            <c:numRef>
              <c:f>P27下!$M$43:$O$43</c:f>
              <c:numCache>
                <c:formatCode>0.0;"△ "0.0</c:formatCode>
                <c:ptCount val="3"/>
                <c:pt idx="0">
                  <c:v>5.6036412475749886</c:v>
                </c:pt>
                <c:pt idx="1">
                  <c:v>6.1593144415230308</c:v>
                </c:pt>
                <c:pt idx="2">
                  <c:v>5.9007828366110644</c:v>
                </c:pt>
              </c:numCache>
            </c:numRef>
          </c:val>
          <c:extLst>
            <c:ext xmlns:c16="http://schemas.microsoft.com/office/drawing/2014/chart" uri="{C3380CC4-5D6E-409C-BE32-E72D297353CC}">
              <c16:uniqueId val="{00000009-5049-4BA9-A18F-71D917F2FC7C}"/>
            </c:ext>
          </c:extLst>
        </c:ser>
        <c:ser>
          <c:idx val="6"/>
          <c:order val="6"/>
          <c:tx>
            <c:strRef>
              <c:f>P27下!$L$44</c:f>
              <c:strCache>
                <c:ptCount val="1"/>
                <c:pt idx="0">
                  <c:v>宿泊業，飲食サービス業</c:v>
                </c:pt>
              </c:strCache>
            </c:strRef>
          </c:tx>
          <c:spPr>
            <a:solidFill>
              <a:srgbClr val="FFFF00">
                <a:alpha val="60000"/>
              </a:srgbClr>
            </a:solidFill>
            <a:ln>
              <a:solidFill>
                <a:schemeClr val="tx1">
                  <a:lumMod val="50000"/>
                  <a:lumOff val="50000"/>
                </a:schemeClr>
              </a:solidFill>
            </a:ln>
          </c:spPr>
          <c:invertIfNegative val="0"/>
          <c:dLbls>
            <c:spPr>
              <a:noFill/>
              <a:ln>
                <a:noFill/>
              </a:ln>
              <a:effectLst/>
            </c:spPr>
            <c:txPr>
              <a:bodyPr/>
              <a:lstStyle/>
              <a:p>
                <a:pPr>
                  <a:defRPr sz="900" b="1"/>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P27下!$M$37:$O$37</c:f>
              <c:strCache>
                <c:ptCount val="3"/>
                <c:pt idx="0">
                  <c:v>女</c:v>
                </c:pt>
                <c:pt idx="1">
                  <c:v>男</c:v>
                </c:pt>
                <c:pt idx="2">
                  <c:v>総数</c:v>
                </c:pt>
              </c:strCache>
            </c:strRef>
          </c:cat>
          <c:val>
            <c:numRef>
              <c:f>P27下!$M$44:$O$44</c:f>
              <c:numCache>
                <c:formatCode>0.0;"△ "0.0</c:formatCode>
                <c:ptCount val="3"/>
                <c:pt idx="0">
                  <c:v>7.6089389643336824</c:v>
                </c:pt>
                <c:pt idx="1">
                  <c:v>4.0153211932353035</c:v>
                </c:pt>
                <c:pt idx="2">
                  <c:v>5.6872819426845567</c:v>
                </c:pt>
              </c:numCache>
            </c:numRef>
          </c:val>
          <c:extLst>
            <c:ext xmlns:c16="http://schemas.microsoft.com/office/drawing/2014/chart" uri="{C3380CC4-5D6E-409C-BE32-E72D297353CC}">
              <c16:uniqueId val="{0000000A-5049-4BA9-A18F-71D917F2FC7C}"/>
            </c:ext>
          </c:extLst>
        </c:ser>
        <c:ser>
          <c:idx val="7"/>
          <c:order val="7"/>
          <c:tx>
            <c:strRef>
              <c:f>P27下!$L$45</c:f>
              <c:strCache>
                <c:ptCount val="1"/>
                <c:pt idx="0">
                  <c:v>その他</c:v>
                </c:pt>
              </c:strCache>
            </c:strRef>
          </c:tx>
          <c:spPr>
            <a:solidFill>
              <a:schemeClr val="bg2">
                <a:lumMod val="90000"/>
                <a:alpha val="20000"/>
              </a:schemeClr>
            </a:solidFill>
            <a:ln>
              <a:solidFill>
                <a:schemeClr val="tx1">
                  <a:lumMod val="50000"/>
                  <a:lumOff val="50000"/>
                </a:schemeClr>
              </a:solidFill>
            </a:ln>
          </c:spPr>
          <c:invertIfNegative val="0"/>
          <c:dLbls>
            <c:dLbl>
              <c:idx val="2"/>
              <c:layout/>
              <c:tx>
                <c:rich>
                  <a:bodyPr/>
                  <a:lstStyle/>
                  <a:p>
                    <a:r>
                      <a:rPr lang="ja-JP" altLang="en-US" b="0"/>
                      <a:t>その他</a:t>
                    </a:r>
                    <a:r>
                      <a:rPr lang="ja-JP" altLang="en-US"/>
                      <a:t>
</a:t>
                    </a:r>
                    <a:r>
                      <a:rPr lang="en-US" altLang="ja-JP"/>
                      <a:t>33.4</a:t>
                    </a:r>
                  </a:p>
                </c:rich>
              </c:tx>
              <c:dLblPos val="ctr"/>
              <c:showLegendKey val="0"/>
              <c:showVal val="1"/>
              <c:showCatName val="0"/>
              <c:showSerName val="1"/>
              <c:showPercent val="0"/>
              <c:showBubbleSize val="0"/>
              <c:separator>
</c:separator>
              <c:extLst>
                <c:ext xmlns:c15="http://schemas.microsoft.com/office/drawing/2012/chart" uri="{CE6537A1-D6FC-4f65-9D91-7224C49458BB}">
                  <c15:layout/>
                </c:ext>
                <c:ext xmlns:c16="http://schemas.microsoft.com/office/drawing/2014/chart" uri="{C3380CC4-5D6E-409C-BE32-E72D297353CC}">
                  <c16:uniqueId val="{0000000B-5049-4BA9-A18F-71D917F2FC7C}"/>
                </c:ext>
              </c:extLst>
            </c:dLbl>
            <c:spPr>
              <a:noFill/>
              <a:ln>
                <a:noFill/>
              </a:ln>
              <a:effectLst/>
            </c:spPr>
            <c:txPr>
              <a:bodyPr/>
              <a:lstStyle/>
              <a:p>
                <a:pPr>
                  <a:defRPr sz="900" b="1"/>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P27下!$M$37:$O$37</c:f>
              <c:strCache>
                <c:ptCount val="3"/>
                <c:pt idx="0">
                  <c:v>女</c:v>
                </c:pt>
                <c:pt idx="1">
                  <c:v>男</c:v>
                </c:pt>
                <c:pt idx="2">
                  <c:v>総数</c:v>
                </c:pt>
              </c:strCache>
            </c:strRef>
          </c:cat>
          <c:val>
            <c:numRef>
              <c:f>P27下!$M$45:$O$45</c:f>
              <c:numCache>
                <c:formatCode>0.0;"△ "0.0</c:formatCode>
                <c:ptCount val="3"/>
                <c:pt idx="0">
                  <c:v>27.730935681241604</c:v>
                </c:pt>
                <c:pt idx="1">
                  <c:v>38.306229103775117</c:v>
                </c:pt>
                <c:pt idx="2">
                  <c:v>33.385985315304367</c:v>
                </c:pt>
              </c:numCache>
            </c:numRef>
          </c:val>
          <c:extLst>
            <c:ext xmlns:c16="http://schemas.microsoft.com/office/drawing/2014/chart" uri="{C3380CC4-5D6E-409C-BE32-E72D297353CC}">
              <c16:uniqueId val="{0000000C-5049-4BA9-A18F-71D917F2FC7C}"/>
            </c:ext>
          </c:extLst>
        </c:ser>
        <c:dLbls>
          <c:dLblPos val="ctr"/>
          <c:showLegendKey val="0"/>
          <c:showVal val="1"/>
          <c:showCatName val="0"/>
          <c:showSerName val="0"/>
          <c:showPercent val="0"/>
          <c:showBubbleSize val="0"/>
        </c:dLbls>
        <c:gapWidth val="70"/>
        <c:overlap val="100"/>
        <c:axId val="42210048"/>
        <c:axId val="42211584"/>
      </c:barChart>
      <c:catAx>
        <c:axId val="42210048"/>
        <c:scaling>
          <c:orientation val="minMax"/>
        </c:scaling>
        <c:delete val="0"/>
        <c:axPos val="l"/>
        <c:numFmt formatCode="General" sourceLinked="0"/>
        <c:majorTickMark val="in"/>
        <c:minorTickMark val="none"/>
        <c:tickLblPos val="nextTo"/>
        <c:spPr>
          <a:ln>
            <a:solidFill>
              <a:schemeClr val="tx1"/>
            </a:solidFill>
          </a:ln>
        </c:spPr>
        <c:crossAx val="42211584"/>
        <c:crosses val="autoZero"/>
        <c:auto val="1"/>
        <c:lblAlgn val="ctr"/>
        <c:lblOffset val="100"/>
        <c:noMultiLvlLbl val="0"/>
      </c:catAx>
      <c:valAx>
        <c:axId val="42211584"/>
        <c:scaling>
          <c:orientation val="minMax"/>
        </c:scaling>
        <c:delete val="0"/>
        <c:axPos val="b"/>
        <c:numFmt formatCode="0%" sourceLinked="1"/>
        <c:majorTickMark val="in"/>
        <c:minorTickMark val="none"/>
        <c:tickLblPos val="nextTo"/>
        <c:spPr>
          <a:ln>
            <a:solidFill>
              <a:schemeClr val="tx1"/>
            </a:solidFill>
          </a:ln>
        </c:spPr>
        <c:crossAx val="42210048"/>
        <c:crosses val="autoZero"/>
        <c:crossBetween val="between"/>
        <c:majorUnit val="0.1"/>
      </c:valAx>
    </c:plotArea>
    <c:plotVisOnly val="1"/>
    <c:dispBlanksAs val="gap"/>
    <c:showDLblsOverMax val="0"/>
  </c:chart>
  <c:spPr>
    <a:ln>
      <a:noFill/>
    </a:ln>
  </c:spPr>
  <c:txPr>
    <a:bodyPr/>
    <a:lstStyle/>
    <a:p>
      <a:pPr>
        <a:defRPr>
          <a:latin typeface="ＭＳ 明朝" pitchFamily="17" charset="-128"/>
          <a:ea typeface="ＭＳ 明朝" pitchFamily="17" charset="-128"/>
        </a:defRPr>
      </a:pPr>
      <a:endParaRPr lang="ja-JP"/>
    </a:p>
  </c:txPr>
  <c:externalData r:id="rId1">
    <c:autoUpdate val="0"/>
  </c:externalData>
</c:chartSpace>
</file>

<file path=word/charts/chart3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pPr>
            <a:r>
              <a:rPr lang="ja-JP" sz="1200" b="0"/>
              <a:t>男女別，産業大分類別</a:t>
            </a:r>
            <a:r>
              <a:rPr lang="en-US" sz="1200" b="0"/>
              <a:t>15</a:t>
            </a:r>
            <a:r>
              <a:rPr lang="ja-JP" sz="1200" b="0"/>
              <a:t>歳以上就業者割合</a:t>
            </a:r>
          </a:p>
        </c:rich>
      </c:tx>
      <c:overlay val="0"/>
    </c:title>
    <c:autoTitleDeleted val="0"/>
    <c:plotArea>
      <c:layout/>
      <c:barChart>
        <c:barDir val="bar"/>
        <c:grouping val="percentStacked"/>
        <c:varyColors val="0"/>
        <c:ser>
          <c:idx val="0"/>
          <c:order val="0"/>
          <c:tx>
            <c:strRef>
              <c:f>'P28'!$AN$12</c:f>
              <c:strCache>
                <c:ptCount val="1"/>
                <c:pt idx="0">
                  <c:v>男</c:v>
                </c:pt>
              </c:strCache>
            </c:strRef>
          </c:tx>
          <c:spPr>
            <a:solidFill>
              <a:schemeClr val="tx2">
                <a:lumMod val="40000"/>
                <a:lumOff val="60000"/>
                <a:alpha val="60000"/>
              </a:schemeClr>
            </a:solidFill>
            <a:ln>
              <a:solidFill>
                <a:schemeClr val="tx1">
                  <a:lumMod val="50000"/>
                  <a:lumOff val="50000"/>
                </a:schemeClr>
              </a:solidFill>
            </a:ln>
          </c:spPr>
          <c:invertIfNegative val="0"/>
          <c:dLbls>
            <c:spPr>
              <a:noFill/>
              <a:ln>
                <a:noFill/>
              </a:ln>
              <a:effectLst/>
            </c:spPr>
            <c:txPr>
              <a:bodyPr/>
              <a:lstStyle/>
              <a:p>
                <a:pPr>
                  <a:defRPr b="1"/>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'P28'!$AM$13:$AM$31</c:f>
              <c:strCache>
                <c:ptCount val="19"/>
                <c:pt idx="0">
                  <c:v>　公務（他に分類されるものを除く）</c:v>
                </c:pt>
                <c:pt idx="1">
                  <c:v>　サービス業（他に分類されないもの）</c:v>
                </c:pt>
                <c:pt idx="2">
                  <c:v>　複合サービス事業</c:v>
                </c:pt>
                <c:pt idx="3">
                  <c:v>　医療，福祉</c:v>
                </c:pt>
                <c:pt idx="4">
                  <c:v>　教育，学習支援業</c:v>
                </c:pt>
                <c:pt idx="5">
                  <c:v>　生活関連サービス業，娯楽業</c:v>
                </c:pt>
                <c:pt idx="6">
                  <c:v>　宿泊業，飲食サービス業</c:v>
                </c:pt>
                <c:pt idx="7">
                  <c:v>　学術研究，専門・技術サービス業</c:v>
                </c:pt>
                <c:pt idx="8">
                  <c:v>　不動産業，物品賃貸業</c:v>
                </c:pt>
                <c:pt idx="9">
                  <c:v>　金融業，保険業</c:v>
                </c:pt>
                <c:pt idx="10">
                  <c:v>　卸売業，小売業</c:v>
                </c:pt>
                <c:pt idx="11">
                  <c:v>　運輸業，郵便業</c:v>
                </c:pt>
                <c:pt idx="12">
                  <c:v>　情報通信業</c:v>
                </c:pt>
                <c:pt idx="13">
                  <c:v>　電気・ガス・熱供給・水道業</c:v>
                </c:pt>
                <c:pt idx="14">
                  <c:v>　製造業</c:v>
                </c:pt>
                <c:pt idx="15">
                  <c:v>　建設業</c:v>
                </c:pt>
                <c:pt idx="16">
                  <c:v>　鉱業，採石業，砂利採取業</c:v>
                </c:pt>
                <c:pt idx="17">
                  <c:v>　漁業</c:v>
                </c:pt>
                <c:pt idx="18">
                  <c:v>　農業，林業</c:v>
                </c:pt>
              </c:strCache>
            </c:strRef>
          </c:cat>
          <c:val>
            <c:numRef>
              <c:f>'P28'!$AN$13:$AN$31</c:f>
              <c:numCache>
                <c:formatCode>0.0</c:formatCode>
                <c:ptCount val="19"/>
                <c:pt idx="0">
                  <c:v>69.478337754199828</c:v>
                </c:pt>
                <c:pt idx="1">
                  <c:v>55.817031916458305</c:v>
                </c:pt>
                <c:pt idx="2">
                  <c:v>62.570281124497996</c:v>
                </c:pt>
                <c:pt idx="3">
                  <c:v>25.807584269662918</c:v>
                </c:pt>
                <c:pt idx="4">
                  <c:v>44.205298013245034</c:v>
                </c:pt>
                <c:pt idx="5">
                  <c:v>39.672131147540988</c:v>
                </c:pt>
                <c:pt idx="6">
                  <c:v>37.753700595147258</c:v>
                </c:pt>
                <c:pt idx="7">
                  <c:v>66.391548365797291</c:v>
                </c:pt>
                <c:pt idx="8">
                  <c:v>57.233906947100067</c:v>
                </c:pt>
                <c:pt idx="9">
                  <c:v>45.758354755784062</c:v>
                </c:pt>
                <c:pt idx="10">
                  <c:v>48.248745119910765</c:v>
                </c:pt>
                <c:pt idx="11">
                  <c:v>83.288996372430475</c:v>
                </c:pt>
                <c:pt idx="12">
                  <c:v>67.703218767048554</c:v>
                </c:pt>
                <c:pt idx="13">
                  <c:v>86.165413533834595</c:v>
                </c:pt>
                <c:pt idx="14">
                  <c:v>66.275180835342624</c:v>
                </c:pt>
                <c:pt idx="15">
                  <c:v>84.031887909167764</c:v>
                </c:pt>
                <c:pt idx="16">
                  <c:v>65</c:v>
                </c:pt>
                <c:pt idx="17">
                  <c:v>64.115523465703973</c:v>
                </c:pt>
                <c:pt idx="18">
                  <c:v>61.820935074768123</c:v>
                </c:pt>
              </c:numCache>
            </c:numRef>
          </c:val>
          <c:extLst>
            <c:ext xmlns:c16="http://schemas.microsoft.com/office/drawing/2014/chart" uri="{C3380CC4-5D6E-409C-BE32-E72D297353CC}">
              <c16:uniqueId val="{00000000-83B4-46B0-A65C-197EB4DA477E}"/>
            </c:ext>
          </c:extLst>
        </c:ser>
        <c:ser>
          <c:idx val="1"/>
          <c:order val="1"/>
          <c:tx>
            <c:strRef>
              <c:f>'P28'!$AO$12</c:f>
              <c:strCache>
                <c:ptCount val="1"/>
                <c:pt idx="0">
                  <c:v>女</c:v>
                </c:pt>
              </c:strCache>
            </c:strRef>
          </c:tx>
          <c:spPr>
            <a:solidFill>
              <a:srgbClr val="FF99FF">
                <a:alpha val="60000"/>
              </a:srgbClr>
            </a:solidFill>
            <a:ln>
              <a:solidFill>
                <a:schemeClr val="tx1">
                  <a:lumMod val="50000"/>
                  <a:lumOff val="50000"/>
                </a:schemeClr>
              </a:solidFill>
            </a:ln>
          </c:spPr>
          <c:invertIfNegative val="0"/>
          <c:dLbls>
            <c:spPr>
              <a:noFill/>
              <a:ln>
                <a:noFill/>
              </a:ln>
              <a:effectLst/>
            </c:spPr>
            <c:txPr>
              <a:bodyPr/>
              <a:lstStyle/>
              <a:p>
                <a:pPr>
                  <a:defRPr b="1"/>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'P28'!$AM$13:$AM$31</c:f>
              <c:strCache>
                <c:ptCount val="19"/>
                <c:pt idx="0">
                  <c:v>　公務（他に分類されるものを除く）</c:v>
                </c:pt>
                <c:pt idx="1">
                  <c:v>　サービス業（他に分類されないもの）</c:v>
                </c:pt>
                <c:pt idx="2">
                  <c:v>　複合サービス事業</c:v>
                </c:pt>
                <c:pt idx="3">
                  <c:v>　医療，福祉</c:v>
                </c:pt>
                <c:pt idx="4">
                  <c:v>　教育，学習支援業</c:v>
                </c:pt>
                <c:pt idx="5">
                  <c:v>　生活関連サービス業，娯楽業</c:v>
                </c:pt>
                <c:pt idx="6">
                  <c:v>　宿泊業，飲食サービス業</c:v>
                </c:pt>
                <c:pt idx="7">
                  <c:v>　学術研究，専門・技術サービス業</c:v>
                </c:pt>
                <c:pt idx="8">
                  <c:v>　不動産業，物品賃貸業</c:v>
                </c:pt>
                <c:pt idx="9">
                  <c:v>　金融業，保険業</c:v>
                </c:pt>
                <c:pt idx="10">
                  <c:v>　卸売業，小売業</c:v>
                </c:pt>
                <c:pt idx="11">
                  <c:v>　運輸業，郵便業</c:v>
                </c:pt>
                <c:pt idx="12">
                  <c:v>　情報通信業</c:v>
                </c:pt>
                <c:pt idx="13">
                  <c:v>　電気・ガス・熱供給・水道業</c:v>
                </c:pt>
                <c:pt idx="14">
                  <c:v>　製造業</c:v>
                </c:pt>
                <c:pt idx="15">
                  <c:v>　建設業</c:v>
                </c:pt>
                <c:pt idx="16">
                  <c:v>　鉱業，採石業，砂利採取業</c:v>
                </c:pt>
                <c:pt idx="17">
                  <c:v>　漁業</c:v>
                </c:pt>
                <c:pt idx="18">
                  <c:v>　農業，林業</c:v>
                </c:pt>
              </c:strCache>
            </c:strRef>
          </c:cat>
          <c:val>
            <c:numRef>
              <c:f>'P28'!$AO$13:$AO$31</c:f>
              <c:numCache>
                <c:formatCode>0.0</c:formatCode>
                <c:ptCount val="19"/>
                <c:pt idx="0">
                  <c:v>30.521662245800172</c:v>
                </c:pt>
                <c:pt idx="1">
                  <c:v>44.182968083541695</c:v>
                </c:pt>
                <c:pt idx="2">
                  <c:v>37.429718875502012</c:v>
                </c:pt>
                <c:pt idx="3">
                  <c:v>74.192415730337075</c:v>
                </c:pt>
                <c:pt idx="4">
                  <c:v>55.794701986754966</c:v>
                </c:pt>
                <c:pt idx="5">
                  <c:v>60.327868852459019</c:v>
                </c:pt>
                <c:pt idx="6">
                  <c:v>62.246299404852735</c:v>
                </c:pt>
                <c:pt idx="7">
                  <c:v>33.608451634202709</c:v>
                </c:pt>
                <c:pt idx="8">
                  <c:v>42.766093052899933</c:v>
                </c:pt>
                <c:pt idx="9">
                  <c:v>54.241645244215938</c:v>
                </c:pt>
                <c:pt idx="10">
                  <c:v>51.751254880089235</c:v>
                </c:pt>
                <c:pt idx="11">
                  <c:v>16.711003627569529</c:v>
                </c:pt>
                <c:pt idx="12">
                  <c:v>32.296781232951446</c:v>
                </c:pt>
                <c:pt idx="13">
                  <c:v>13.834586466165414</c:v>
                </c:pt>
                <c:pt idx="14">
                  <c:v>33.724819164657383</c:v>
                </c:pt>
                <c:pt idx="15">
                  <c:v>15.968112090832227</c:v>
                </c:pt>
                <c:pt idx="16">
                  <c:v>35</c:v>
                </c:pt>
                <c:pt idx="17">
                  <c:v>35.884476534296027</c:v>
                </c:pt>
                <c:pt idx="18">
                  <c:v>38.179064925231877</c:v>
                </c:pt>
              </c:numCache>
            </c:numRef>
          </c:val>
          <c:extLst>
            <c:ext xmlns:c16="http://schemas.microsoft.com/office/drawing/2014/chart" uri="{C3380CC4-5D6E-409C-BE32-E72D297353CC}">
              <c16:uniqueId val="{00000001-83B4-46B0-A65C-197EB4DA477E}"/>
            </c:ext>
          </c:extLst>
        </c:ser>
        <c:dLbls>
          <c:showLegendKey val="0"/>
          <c:showVal val="0"/>
          <c:showCatName val="0"/>
          <c:showSerName val="0"/>
          <c:showPercent val="0"/>
          <c:showBubbleSize val="0"/>
        </c:dLbls>
        <c:gapWidth val="80"/>
        <c:overlap val="100"/>
        <c:axId val="42637568"/>
        <c:axId val="42643456"/>
      </c:barChart>
      <c:catAx>
        <c:axId val="42637568"/>
        <c:scaling>
          <c:orientation val="minMax"/>
        </c:scaling>
        <c:delete val="0"/>
        <c:axPos val="l"/>
        <c:numFmt formatCode="General" sourceLinked="0"/>
        <c:majorTickMark val="in"/>
        <c:minorTickMark val="none"/>
        <c:tickLblPos val="nextTo"/>
        <c:spPr>
          <a:ln>
            <a:solidFill>
              <a:schemeClr val="tx1"/>
            </a:solidFill>
          </a:ln>
        </c:spPr>
        <c:crossAx val="42643456"/>
        <c:crosses val="autoZero"/>
        <c:auto val="1"/>
        <c:lblAlgn val="ctr"/>
        <c:lblOffset val="100"/>
        <c:noMultiLvlLbl val="0"/>
      </c:catAx>
      <c:valAx>
        <c:axId val="42643456"/>
        <c:scaling>
          <c:orientation val="minMax"/>
        </c:scaling>
        <c:delete val="0"/>
        <c:axPos val="b"/>
        <c:majorGridlines>
          <c:spPr>
            <a:ln>
              <a:noFill/>
            </a:ln>
          </c:spPr>
        </c:majorGridlines>
        <c:numFmt formatCode="0%" sourceLinked="1"/>
        <c:majorTickMark val="in"/>
        <c:minorTickMark val="none"/>
        <c:tickLblPos val="nextTo"/>
        <c:spPr>
          <a:ln>
            <a:solidFill>
              <a:schemeClr val="tx1"/>
            </a:solidFill>
          </a:ln>
        </c:spPr>
        <c:crossAx val="42637568"/>
        <c:crosses val="autoZero"/>
        <c:crossBetween val="between"/>
        <c:majorUnit val="0.2"/>
      </c:valAx>
    </c:plotArea>
    <c:legend>
      <c:legendPos val="b"/>
      <c:layout>
        <c:manualLayout>
          <c:xMode val="edge"/>
          <c:yMode val="edge"/>
          <c:x val="0.78158469992794455"/>
          <c:y val="3.4919310304674836E-2"/>
          <c:w val="0.15518026894929202"/>
          <c:h val="3.2813977750260813E-2"/>
        </c:manualLayout>
      </c:layout>
      <c:overlay val="0"/>
      <c:txPr>
        <a:bodyPr/>
        <a:lstStyle/>
        <a:p>
          <a:pPr>
            <a:defRPr sz="1100"/>
          </a:pPr>
          <a:endParaRPr lang="ja-JP"/>
        </a:p>
      </c:txPr>
    </c:legend>
    <c:plotVisOnly val="1"/>
    <c:dispBlanksAs val="gap"/>
    <c:showDLblsOverMax val="0"/>
  </c:chart>
  <c:spPr>
    <a:ln>
      <a:noFill/>
    </a:ln>
  </c:spPr>
  <c:txPr>
    <a:bodyPr/>
    <a:lstStyle/>
    <a:p>
      <a:pPr>
        <a:defRPr>
          <a:latin typeface="ＭＳ 明朝" pitchFamily="17" charset="-128"/>
          <a:ea typeface="ＭＳ 明朝" pitchFamily="17" charset="-128"/>
        </a:defRPr>
      </a:pPr>
      <a:endParaRPr lang="ja-JP"/>
    </a:p>
  </c:txPr>
  <c:externalData r:id="rId1">
    <c:autoUpdate val="0"/>
  </c:externalData>
</c:chartSpace>
</file>

<file path=word/charts/chart3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0"/>
            </a:pPr>
            <a:r>
              <a:rPr lang="ja-JP" sz="1200" b="0"/>
              <a:t>男女別，職業大分類別</a:t>
            </a:r>
            <a:r>
              <a:rPr lang="en-US" sz="1200" b="0"/>
              <a:t>15</a:t>
            </a:r>
            <a:r>
              <a:rPr lang="ja-JP" sz="1200" b="0"/>
              <a:t>歳以上就業者の割合</a:t>
            </a:r>
          </a:p>
        </c:rich>
      </c:tx>
      <c:overlay val="0"/>
    </c:title>
    <c:autoTitleDeleted val="0"/>
    <c:plotArea>
      <c:layout>
        <c:manualLayout>
          <c:layoutTarget val="inner"/>
          <c:xMode val="edge"/>
          <c:yMode val="edge"/>
          <c:x val="7.311693751047077E-2"/>
          <c:y val="0.12539197540546476"/>
          <c:w val="0.88220221142569943"/>
          <c:h val="0.53895234926620095"/>
        </c:manualLayout>
      </c:layout>
      <c:barChart>
        <c:barDir val="bar"/>
        <c:grouping val="percentStacked"/>
        <c:varyColors val="0"/>
        <c:ser>
          <c:idx val="0"/>
          <c:order val="0"/>
          <c:tx>
            <c:strRef>
              <c:f>'P31'!$E$12</c:f>
              <c:strCache>
                <c:ptCount val="1"/>
                <c:pt idx="0">
                  <c:v>管理的職業従事者</c:v>
                </c:pt>
              </c:strCache>
            </c:strRef>
          </c:tx>
          <c:spPr>
            <a:solidFill>
              <a:srgbClr val="5B9BD5">
                <a:alpha val="60000"/>
              </a:srgbClr>
            </a:solidFill>
            <a:ln>
              <a:solidFill>
                <a:schemeClr val="tx1">
                  <a:lumMod val="50000"/>
                  <a:lumOff val="50000"/>
                </a:schemeClr>
              </a:solidFill>
            </a:ln>
          </c:spPr>
          <c:invertIfNegative val="0"/>
          <c:dLbls>
            <c:dLbl>
              <c:idx val="1"/>
              <c:layout>
                <c:manualLayout>
                  <c:x val="-1.0638297872340425E-2"/>
                  <c:y val="0"/>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5-DF4D-4C1F-AE30-09EDA4A121EF}"/>
                </c:ext>
              </c:extLst>
            </c:dLbl>
            <c:spPr>
              <a:noFill/>
              <a:ln>
                <a:noFill/>
              </a:ln>
              <a:effectLst/>
            </c:spPr>
            <c:txPr>
              <a:bodyPr/>
              <a:lstStyle/>
              <a:p>
                <a:pPr>
                  <a:defRPr sz="900" b="1"/>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'P31'!$F$11:$H$11</c:f>
              <c:strCache>
                <c:ptCount val="3"/>
                <c:pt idx="0">
                  <c:v>女</c:v>
                </c:pt>
                <c:pt idx="1">
                  <c:v>男</c:v>
                </c:pt>
                <c:pt idx="2">
                  <c:v>総数</c:v>
                </c:pt>
              </c:strCache>
            </c:strRef>
          </c:cat>
          <c:val>
            <c:numRef>
              <c:f>'P31'!$F$12:$H$12</c:f>
              <c:numCache>
                <c:formatCode>0.00</c:formatCode>
                <c:ptCount val="3"/>
                <c:pt idx="0">
                  <c:v>0.80398447992836886</c:v>
                </c:pt>
                <c:pt idx="1">
                  <c:v>3.5543869899698119</c:v>
                </c:pt>
                <c:pt idx="2">
                  <c:v>2.2747391991112806</c:v>
                </c:pt>
              </c:numCache>
            </c:numRef>
          </c:val>
          <c:extLst>
            <c:ext xmlns:c16="http://schemas.microsoft.com/office/drawing/2014/chart" uri="{C3380CC4-5D6E-409C-BE32-E72D297353CC}">
              <c16:uniqueId val="{00000000-DF4D-4C1F-AE30-09EDA4A121EF}"/>
            </c:ext>
          </c:extLst>
        </c:ser>
        <c:ser>
          <c:idx val="1"/>
          <c:order val="1"/>
          <c:tx>
            <c:strRef>
              <c:f>'P31'!$E$13</c:f>
              <c:strCache>
                <c:ptCount val="1"/>
                <c:pt idx="0">
                  <c:v>専門的・技術的職業従事者</c:v>
                </c:pt>
              </c:strCache>
            </c:strRef>
          </c:tx>
          <c:spPr>
            <a:solidFill>
              <a:srgbClr val="FF0000">
                <a:alpha val="60000"/>
              </a:srgbClr>
            </a:solidFill>
            <a:ln>
              <a:solidFill>
                <a:schemeClr val="tx1">
                  <a:lumMod val="50000"/>
                  <a:lumOff val="50000"/>
                </a:schemeClr>
              </a:solidFill>
            </a:ln>
          </c:spPr>
          <c:invertIfNegative val="0"/>
          <c:dPt>
            <c:idx val="2"/>
            <c:invertIfNegative val="0"/>
            <c:bubble3D val="0"/>
            <c:extLst>
              <c:ext xmlns:c16="http://schemas.microsoft.com/office/drawing/2014/chart" uri="{C3380CC4-5D6E-409C-BE32-E72D297353CC}">
                <c16:uniqueId val="{00000002-DF4D-4C1F-AE30-09EDA4A121EF}"/>
              </c:ext>
            </c:extLst>
          </c:dPt>
          <c:dLbls>
            <c:spPr>
              <a:noFill/>
              <a:ln>
                <a:noFill/>
              </a:ln>
              <a:effectLst/>
            </c:spPr>
            <c:txPr>
              <a:bodyPr/>
              <a:lstStyle/>
              <a:p>
                <a:pPr>
                  <a:defRPr sz="900" b="1"/>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'P31'!$F$11:$H$11</c:f>
              <c:strCache>
                <c:ptCount val="3"/>
                <c:pt idx="0">
                  <c:v>女</c:v>
                </c:pt>
                <c:pt idx="1">
                  <c:v>男</c:v>
                </c:pt>
                <c:pt idx="2">
                  <c:v>総数</c:v>
                </c:pt>
              </c:strCache>
            </c:strRef>
          </c:cat>
          <c:val>
            <c:numRef>
              <c:f>'P31'!$F$13:$H$13</c:f>
              <c:numCache>
                <c:formatCode>0.00</c:formatCode>
                <c:ptCount val="3"/>
                <c:pt idx="0">
                  <c:v>20.073496493060738</c:v>
                </c:pt>
                <c:pt idx="1">
                  <c:v>14.83915993118447</c:v>
                </c:pt>
                <c:pt idx="2">
                  <c:v>17.274478832167468</c:v>
                </c:pt>
              </c:numCache>
            </c:numRef>
          </c:val>
          <c:extLst>
            <c:ext xmlns:c16="http://schemas.microsoft.com/office/drawing/2014/chart" uri="{C3380CC4-5D6E-409C-BE32-E72D297353CC}">
              <c16:uniqueId val="{00000003-DF4D-4C1F-AE30-09EDA4A121EF}"/>
            </c:ext>
          </c:extLst>
        </c:ser>
        <c:ser>
          <c:idx val="2"/>
          <c:order val="2"/>
          <c:tx>
            <c:strRef>
              <c:f>'P31'!$E$14</c:f>
              <c:strCache>
                <c:ptCount val="1"/>
                <c:pt idx="0">
                  <c:v>事務従事者</c:v>
                </c:pt>
              </c:strCache>
            </c:strRef>
          </c:tx>
          <c:spPr>
            <a:solidFill>
              <a:srgbClr val="00B050">
                <a:alpha val="40000"/>
              </a:srgbClr>
            </a:solidFill>
            <a:ln>
              <a:solidFill>
                <a:schemeClr val="tx1">
                  <a:lumMod val="50000"/>
                  <a:lumOff val="50000"/>
                </a:schemeClr>
              </a:solidFill>
            </a:ln>
          </c:spPr>
          <c:invertIfNegative val="0"/>
          <c:dLbls>
            <c:spPr>
              <a:noFill/>
              <a:ln>
                <a:noFill/>
              </a:ln>
              <a:effectLst/>
            </c:spPr>
            <c:txPr>
              <a:bodyPr/>
              <a:lstStyle/>
              <a:p>
                <a:pPr>
                  <a:defRPr sz="900" b="1"/>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'P31'!$F$11:$H$11</c:f>
              <c:strCache>
                <c:ptCount val="3"/>
                <c:pt idx="0">
                  <c:v>女</c:v>
                </c:pt>
                <c:pt idx="1">
                  <c:v>男</c:v>
                </c:pt>
                <c:pt idx="2">
                  <c:v>総数</c:v>
                </c:pt>
              </c:strCache>
            </c:strRef>
          </c:cat>
          <c:val>
            <c:numRef>
              <c:f>'P31'!$F$14:$H$14</c:f>
              <c:numCache>
                <c:formatCode>0.00</c:formatCode>
                <c:ptCount val="3"/>
                <c:pt idx="0">
                  <c:v>25.574541113266676</c:v>
                </c:pt>
                <c:pt idx="1">
                  <c:v>13.772843834193527</c:v>
                </c:pt>
                <c:pt idx="2">
                  <c:v>19.263682282897364</c:v>
                </c:pt>
              </c:numCache>
            </c:numRef>
          </c:val>
          <c:extLst>
            <c:ext xmlns:c16="http://schemas.microsoft.com/office/drawing/2014/chart" uri="{C3380CC4-5D6E-409C-BE32-E72D297353CC}">
              <c16:uniqueId val="{00000004-DF4D-4C1F-AE30-09EDA4A121EF}"/>
            </c:ext>
          </c:extLst>
        </c:ser>
        <c:ser>
          <c:idx val="3"/>
          <c:order val="3"/>
          <c:tx>
            <c:strRef>
              <c:f>'P31'!$E$15</c:f>
              <c:strCache>
                <c:ptCount val="1"/>
                <c:pt idx="0">
                  <c:v>販売従事者</c:v>
                </c:pt>
              </c:strCache>
            </c:strRef>
          </c:tx>
          <c:spPr>
            <a:solidFill>
              <a:srgbClr val="FFC000"/>
            </a:solidFill>
            <a:ln>
              <a:solidFill>
                <a:schemeClr val="tx1">
                  <a:lumMod val="50000"/>
                  <a:lumOff val="50000"/>
                </a:schemeClr>
              </a:solidFill>
            </a:ln>
          </c:spPr>
          <c:invertIfNegative val="0"/>
          <c:dLbls>
            <c:spPr>
              <a:noFill/>
              <a:ln>
                <a:noFill/>
              </a:ln>
              <a:effectLst/>
            </c:spPr>
            <c:txPr>
              <a:bodyPr/>
              <a:lstStyle/>
              <a:p>
                <a:pPr>
                  <a:defRPr sz="900" b="1"/>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'P31'!$F$11:$H$11</c:f>
              <c:strCache>
                <c:ptCount val="3"/>
                <c:pt idx="0">
                  <c:v>女</c:v>
                </c:pt>
                <c:pt idx="1">
                  <c:v>男</c:v>
                </c:pt>
                <c:pt idx="2">
                  <c:v>総数</c:v>
                </c:pt>
              </c:strCache>
            </c:strRef>
          </c:cat>
          <c:val>
            <c:numRef>
              <c:f>'P31'!$F$15:$H$15</c:f>
              <c:numCache>
                <c:formatCode>0.00</c:formatCode>
                <c:ptCount val="3"/>
                <c:pt idx="0">
                  <c:v>12.132517534696314</c:v>
                </c:pt>
                <c:pt idx="1">
                  <c:v>12.930502807803421</c:v>
                </c:pt>
                <c:pt idx="2">
                  <c:v>12.559233479717417</c:v>
                </c:pt>
              </c:numCache>
            </c:numRef>
          </c:val>
          <c:extLst>
            <c:ext xmlns:c16="http://schemas.microsoft.com/office/drawing/2014/chart" uri="{C3380CC4-5D6E-409C-BE32-E72D297353CC}">
              <c16:uniqueId val="{00000005-DF4D-4C1F-AE30-09EDA4A121EF}"/>
            </c:ext>
          </c:extLst>
        </c:ser>
        <c:ser>
          <c:idx val="4"/>
          <c:order val="4"/>
          <c:tx>
            <c:strRef>
              <c:f>'P31'!$E$16</c:f>
              <c:strCache>
                <c:ptCount val="1"/>
                <c:pt idx="0">
                  <c:v>サービス職業従事者</c:v>
                </c:pt>
              </c:strCache>
            </c:strRef>
          </c:tx>
          <c:spPr>
            <a:solidFill>
              <a:srgbClr val="CC00CC">
                <a:alpha val="30000"/>
              </a:srgbClr>
            </a:solidFill>
            <a:ln>
              <a:solidFill>
                <a:schemeClr val="tx1">
                  <a:lumMod val="50000"/>
                  <a:lumOff val="50000"/>
                </a:schemeClr>
              </a:solidFill>
            </a:ln>
          </c:spPr>
          <c:invertIfNegative val="0"/>
          <c:dLbls>
            <c:spPr>
              <a:noFill/>
              <a:ln>
                <a:noFill/>
              </a:ln>
              <a:effectLst/>
            </c:spPr>
            <c:txPr>
              <a:bodyPr/>
              <a:lstStyle/>
              <a:p>
                <a:pPr>
                  <a:defRPr sz="900" b="1"/>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'P31'!$F$11:$H$11</c:f>
              <c:strCache>
                <c:ptCount val="3"/>
                <c:pt idx="0">
                  <c:v>女</c:v>
                </c:pt>
                <c:pt idx="1">
                  <c:v>男</c:v>
                </c:pt>
                <c:pt idx="2">
                  <c:v>総数</c:v>
                </c:pt>
              </c:strCache>
            </c:strRef>
          </c:cat>
          <c:val>
            <c:numRef>
              <c:f>'P31'!$F$16:$H$16</c:f>
              <c:numCache>
                <c:formatCode>0.00</c:formatCode>
                <c:ptCount val="3"/>
                <c:pt idx="0">
                  <c:v>18.40396955678257</c:v>
                </c:pt>
                <c:pt idx="1">
                  <c:v>7.1980394066283635</c:v>
                </c:pt>
                <c:pt idx="2">
                  <c:v>12.41169221155682</c:v>
                </c:pt>
              </c:numCache>
            </c:numRef>
          </c:val>
          <c:extLst>
            <c:ext xmlns:c16="http://schemas.microsoft.com/office/drawing/2014/chart" uri="{C3380CC4-5D6E-409C-BE32-E72D297353CC}">
              <c16:uniqueId val="{00000006-DF4D-4C1F-AE30-09EDA4A121EF}"/>
            </c:ext>
          </c:extLst>
        </c:ser>
        <c:ser>
          <c:idx val="5"/>
          <c:order val="5"/>
          <c:tx>
            <c:strRef>
              <c:f>'P31'!$E$17</c:f>
              <c:strCache>
                <c:ptCount val="1"/>
                <c:pt idx="0">
                  <c:v>保安職業従事者</c:v>
                </c:pt>
              </c:strCache>
            </c:strRef>
          </c:tx>
          <c:spPr>
            <a:solidFill>
              <a:srgbClr val="02F8F8">
                <a:alpha val="40000"/>
              </a:srgbClr>
            </a:solidFill>
            <a:ln>
              <a:solidFill>
                <a:schemeClr val="tx1">
                  <a:lumMod val="50000"/>
                  <a:lumOff val="50000"/>
                </a:schemeClr>
              </a:solidFill>
            </a:ln>
          </c:spPr>
          <c:invertIfNegative val="0"/>
          <c:dLbls>
            <c:dLbl>
              <c:idx val="0"/>
              <c:layout>
                <c:manualLayout>
                  <c:x val="1.0347394634227164E-3"/>
                  <c:y val="-5.5949108056408202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DF4D-4C1F-AE30-09EDA4A121EF}"/>
                </c:ext>
              </c:extLst>
            </c:dLbl>
            <c:dLbl>
              <c:idx val="2"/>
              <c:layout>
                <c:manualLayout>
                  <c:x val="0"/>
                  <c:y val="-2.8169014084507043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DF4D-4C1F-AE30-09EDA4A121EF}"/>
                </c:ext>
              </c:extLst>
            </c:dLbl>
            <c:spPr>
              <a:noFill/>
              <a:ln>
                <a:noFill/>
              </a:ln>
              <a:effectLst/>
            </c:spPr>
            <c:txPr>
              <a:bodyPr/>
              <a:lstStyle/>
              <a:p>
                <a:pPr>
                  <a:defRPr sz="900" b="1"/>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'P31'!$F$11:$H$11</c:f>
              <c:strCache>
                <c:ptCount val="3"/>
                <c:pt idx="0">
                  <c:v>女</c:v>
                </c:pt>
                <c:pt idx="1">
                  <c:v>男</c:v>
                </c:pt>
                <c:pt idx="2">
                  <c:v>総数</c:v>
                </c:pt>
              </c:strCache>
            </c:strRef>
          </c:cat>
          <c:val>
            <c:numRef>
              <c:f>'P31'!$F$17:$H$17</c:f>
              <c:numCache>
                <c:formatCode>0.00</c:formatCode>
                <c:ptCount val="3"/>
                <c:pt idx="0">
                  <c:v>0.26861662438442024</c:v>
                </c:pt>
                <c:pt idx="1">
                  <c:v>3.2979517642094329</c:v>
                </c:pt>
                <c:pt idx="2">
                  <c:v>1.8885282324556072</c:v>
                </c:pt>
              </c:numCache>
            </c:numRef>
          </c:val>
          <c:extLst>
            <c:ext xmlns:c16="http://schemas.microsoft.com/office/drawing/2014/chart" uri="{C3380CC4-5D6E-409C-BE32-E72D297353CC}">
              <c16:uniqueId val="{00000008-DF4D-4C1F-AE30-09EDA4A121EF}"/>
            </c:ext>
          </c:extLst>
        </c:ser>
        <c:ser>
          <c:idx val="6"/>
          <c:order val="6"/>
          <c:tx>
            <c:strRef>
              <c:f>'P31'!$E$18</c:f>
              <c:strCache>
                <c:ptCount val="1"/>
                <c:pt idx="0">
                  <c:v>農林漁業従事者</c:v>
                </c:pt>
              </c:strCache>
            </c:strRef>
          </c:tx>
          <c:spPr>
            <a:solidFill>
              <a:srgbClr val="ED7D31">
                <a:alpha val="50000"/>
              </a:srgbClr>
            </a:solidFill>
            <a:ln>
              <a:solidFill>
                <a:schemeClr val="tx1">
                  <a:lumMod val="50000"/>
                  <a:lumOff val="50000"/>
                </a:schemeClr>
              </a:solidFill>
            </a:ln>
          </c:spPr>
          <c:invertIfNegative val="0"/>
          <c:dLbls>
            <c:dLbl>
              <c:idx val="2"/>
              <c:layout>
                <c:manualLayout>
                  <c:x val="0"/>
                  <c:y val="2.347417840375586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2-DF4D-4C1F-AE30-09EDA4A121EF}"/>
                </c:ext>
              </c:extLst>
            </c:dLbl>
            <c:spPr>
              <a:noFill/>
              <a:ln>
                <a:noFill/>
              </a:ln>
              <a:effectLst/>
            </c:spPr>
            <c:txPr>
              <a:bodyPr/>
              <a:lstStyle/>
              <a:p>
                <a:pPr>
                  <a:defRPr sz="900" b="1"/>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'P31'!$F$11:$H$11</c:f>
              <c:strCache>
                <c:ptCount val="3"/>
                <c:pt idx="0">
                  <c:v>女</c:v>
                </c:pt>
                <c:pt idx="1">
                  <c:v>男</c:v>
                </c:pt>
                <c:pt idx="2">
                  <c:v>総数</c:v>
                </c:pt>
              </c:strCache>
            </c:strRef>
          </c:cat>
          <c:val>
            <c:numRef>
              <c:f>'P31'!$F$18:$H$18</c:f>
              <c:numCache>
                <c:formatCode>0.00</c:formatCode>
                <c:ptCount val="3"/>
                <c:pt idx="0">
                  <c:v>4.3911356513953139</c:v>
                </c:pt>
                <c:pt idx="1">
                  <c:v>6.6397247378842481</c:v>
                </c:pt>
                <c:pt idx="2">
                  <c:v>5.5935498429119441</c:v>
                </c:pt>
              </c:numCache>
            </c:numRef>
          </c:val>
          <c:extLst>
            <c:ext xmlns:c16="http://schemas.microsoft.com/office/drawing/2014/chart" uri="{C3380CC4-5D6E-409C-BE32-E72D297353CC}">
              <c16:uniqueId val="{00000009-DF4D-4C1F-AE30-09EDA4A121EF}"/>
            </c:ext>
          </c:extLst>
        </c:ser>
        <c:ser>
          <c:idx val="7"/>
          <c:order val="7"/>
          <c:tx>
            <c:strRef>
              <c:f>'P31'!$E$19</c:f>
              <c:strCache>
                <c:ptCount val="1"/>
                <c:pt idx="0">
                  <c:v>生産工程従事者</c:v>
                </c:pt>
              </c:strCache>
            </c:strRef>
          </c:tx>
          <c:spPr>
            <a:solidFill>
              <a:srgbClr val="00FF00">
                <a:alpha val="40000"/>
              </a:srgbClr>
            </a:solidFill>
            <a:ln>
              <a:solidFill>
                <a:schemeClr val="tx1">
                  <a:lumMod val="50000"/>
                  <a:lumOff val="50000"/>
                </a:schemeClr>
              </a:solidFill>
            </a:ln>
          </c:spPr>
          <c:invertIfNegative val="0"/>
          <c:dLbls>
            <c:spPr>
              <a:noFill/>
              <a:ln>
                <a:noFill/>
              </a:ln>
              <a:effectLst/>
            </c:spPr>
            <c:txPr>
              <a:bodyPr/>
              <a:lstStyle/>
              <a:p>
                <a:pPr>
                  <a:defRPr sz="900" b="1"/>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'P31'!$F$11:$H$11</c:f>
              <c:strCache>
                <c:ptCount val="3"/>
                <c:pt idx="0">
                  <c:v>女</c:v>
                </c:pt>
                <c:pt idx="1">
                  <c:v>男</c:v>
                </c:pt>
                <c:pt idx="2">
                  <c:v>総数</c:v>
                </c:pt>
              </c:strCache>
            </c:strRef>
          </c:cat>
          <c:val>
            <c:numRef>
              <c:f>'P31'!$F$19:$H$19</c:f>
              <c:numCache>
                <c:formatCode>0.00</c:formatCode>
                <c:ptCount val="3"/>
                <c:pt idx="0">
                  <c:v>7.454111326667662</c:v>
                </c:pt>
                <c:pt idx="1">
                  <c:v>14.256500146070698</c:v>
                </c:pt>
                <c:pt idx="2">
                  <c:v>11.091631806425855</c:v>
                </c:pt>
              </c:numCache>
            </c:numRef>
          </c:val>
          <c:extLst>
            <c:ext xmlns:c16="http://schemas.microsoft.com/office/drawing/2014/chart" uri="{C3380CC4-5D6E-409C-BE32-E72D297353CC}">
              <c16:uniqueId val="{0000000A-DF4D-4C1F-AE30-09EDA4A121EF}"/>
            </c:ext>
          </c:extLst>
        </c:ser>
        <c:ser>
          <c:idx val="8"/>
          <c:order val="8"/>
          <c:tx>
            <c:strRef>
              <c:f>'P31'!$E$20</c:f>
              <c:strCache>
                <c:ptCount val="1"/>
                <c:pt idx="0">
                  <c:v>輸送・機械運転従事者</c:v>
                </c:pt>
              </c:strCache>
            </c:strRef>
          </c:tx>
          <c:spPr>
            <a:solidFill>
              <a:srgbClr val="FFFF00"/>
            </a:solidFill>
            <a:ln>
              <a:solidFill>
                <a:schemeClr val="tx1">
                  <a:lumMod val="50000"/>
                  <a:lumOff val="50000"/>
                </a:schemeClr>
              </a:solidFill>
            </a:ln>
          </c:spPr>
          <c:invertIfNegative val="0"/>
          <c:dLbls>
            <c:dLbl>
              <c:idx val="0"/>
              <c:layout>
                <c:manualLayout>
                  <c:x val="-3.493449141019539E-3"/>
                  <c:y val="-6.327683615819208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DF4D-4C1F-AE30-09EDA4A121EF}"/>
                </c:ext>
              </c:extLst>
            </c:dLbl>
            <c:dLbl>
              <c:idx val="2"/>
              <c:layout>
                <c:manualLayout>
                  <c:x val="-1.5602656636211737E-16"/>
                  <c:y val="-2.3474178403755867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3-DF4D-4C1F-AE30-09EDA4A121EF}"/>
                </c:ext>
              </c:extLst>
            </c:dLbl>
            <c:spPr>
              <a:noFill/>
              <a:ln>
                <a:noFill/>
              </a:ln>
              <a:effectLst/>
            </c:spPr>
            <c:txPr>
              <a:bodyPr/>
              <a:lstStyle/>
              <a:p>
                <a:pPr>
                  <a:defRPr sz="900" b="1"/>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'P31'!$F$11:$H$11</c:f>
              <c:strCache>
                <c:ptCount val="3"/>
                <c:pt idx="0">
                  <c:v>女</c:v>
                </c:pt>
                <c:pt idx="1">
                  <c:v>男</c:v>
                </c:pt>
                <c:pt idx="2">
                  <c:v>総数</c:v>
                </c:pt>
              </c:strCache>
            </c:strRef>
          </c:cat>
          <c:val>
            <c:numRef>
              <c:f>'P31'!$F$20:$H$20</c:f>
              <c:numCache>
                <c:formatCode>0.00</c:formatCode>
                <c:ptCount val="3"/>
                <c:pt idx="0">
                  <c:v>0.23317415311147591</c:v>
                </c:pt>
                <c:pt idx="1">
                  <c:v>5.0426851040347973</c:v>
                </c:pt>
                <c:pt idx="2">
                  <c:v>2.8050198746767112</c:v>
                </c:pt>
              </c:numCache>
            </c:numRef>
          </c:val>
          <c:extLst>
            <c:ext xmlns:c16="http://schemas.microsoft.com/office/drawing/2014/chart" uri="{C3380CC4-5D6E-409C-BE32-E72D297353CC}">
              <c16:uniqueId val="{0000000C-DF4D-4C1F-AE30-09EDA4A121EF}"/>
            </c:ext>
          </c:extLst>
        </c:ser>
        <c:ser>
          <c:idx val="9"/>
          <c:order val="9"/>
          <c:tx>
            <c:strRef>
              <c:f>'P31'!$E$21</c:f>
              <c:strCache>
                <c:ptCount val="1"/>
                <c:pt idx="0">
                  <c:v>建設・採掘従事者</c:v>
                </c:pt>
              </c:strCache>
            </c:strRef>
          </c:tx>
          <c:spPr>
            <a:solidFill>
              <a:srgbClr val="40B446">
                <a:alpha val="40000"/>
              </a:srgbClr>
            </a:solidFill>
            <a:ln>
              <a:solidFill>
                <a:schemeClr val="tx1">
                  <a:lumMod val="50000"/>
                  <a:lumOff val="50000"/>
                </a:schemeClr>
              </a:solidFill>
            </a:ln>
          </c:spPr>
          <c:invertIfNegative val="0"/>
          <c:dLbls>
            <c:dLbl>
              <c:idx val="0"/>
              <c:layout>
                <c:manualLayout>
                  <c:x val="9.2293992175224073E-3"/>
                  <c:y val="7.060456425997598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DF4D-4C1F-AE30-09EDA4A121EF}"/>
                </c:ext>
              </c:extLst>
            </c:dLbl>
            <c:dLbl>
              <c:idx val="2"/>
              <c:layout>
                <c:manualLayout>
                  <c:x val="0"/>
                  <c:y val="1.4084507042253521E-2"/>
                </c:manualLayout>
              </c:layout>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4-DF4D-4C1F-AE30-09EDA4A121EF}"/>
                </c:ext>
              </c:extLst>
            </c:dLbl>
            <c:spPr>
              <a:noFill/>
              <a:ln>
                <a:noFill/>
              </a:ln>
              <a:effectLst/>
            </c:spPr>
            <c:txPr>
              <a:bodyPr/>
              <a:lstStyle/>
              <a:p>
                <a:pPr>
                  <a:defRPr sz="900" b="1"/>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'P31'!$F$11:$H$11</c:f>
              <c:strCache>
                <c:ptCount val="3"/>
                <c:pt idx="0">
                  <c:v>女</c:v>
                </c:pt>
                <c:pt idx="1">
                  <c:v>男</c:v>
                </c:pt>
                <c:pt idx="2">
                  <c:v>総数</c:v>
                </c:pt>
              </c:strCache>
            </c:strRef>
          </c:cat>
          <c:val>
            <c:numRef>
              <c:f>'P31'!$F$21:$H$21</c:f>
              <c:numCache>
                <c:formatCode>0.00</c:formatCode>
                <c:ptCount val="3"/>
                <c:pt idx="0">
                  <c:v>0.2592896582599612</c:v>
                </c:pt>
                <c:pt idx="1">
                  <c:v>7.7774531762261816</c:v>
                </c:pt>
                <c:pt idx="2">
                  <c:v>4.2795646664699447</c:v>
                </c:pt>
              </c:numCache>
            </c:numRef>
          </c:val>
          <c:extLst>
            <c:ext xmlns:c16="http://schemas.microsoft.com/office/drawing/2014/chart" uri="{C3380CC4-5D6E-409C-BE32-E72D297353CC}">
              <c16:uniqueId val="{0000000E-DF4D-4C1F-AE30-09EDA4A121EF}"/>
            </c:ext>
          </c:extLst>
        </c:ser>
        <c:ser>
          <c:idx val="10"/>
          <c:order val="10"/>
          <c:tx>
            <c:strRef>
              <c:f>'P31'!$E$22</c:f>
              <c:strCache>
                <c:ptCount val="1"/>
                <c:pt idx="0">
                  <c:v>運搬・清掃・包装等従事者</c:v>
                </c:pt>
              </c:strCache>
            </c:strRef>
          </c:tx>
          <c:spPr>
            <a:solidFill>
              <a:srgbClr val="9E4222">
                <a:alpha val="60000"/>
              </a:srgbClr>
            </a:solidFill>
            <a:ln>
              <a:solidFill>
                <a:schemeClr val="tx1">
                  <a:lumMod val="50000"/>
                  <a:lumOff val="50000"/>
                </a:schemeClr>
              </a:solidFill>
            </a:ln>
          </c:spPr>
          <c:invertIfNegative val="0"/>
          <c:dLbls>
            <c:spPr>
              <a:noFill/>
              <a:ln>
                <a:noFill/>
              </a:ln>
              <a:effectLst/>
            </c:spPr>
            <c:txPr>
              <a:bodyPr/>
              <a:lstStyle/>
              <a:p>
                <a:pPr>
                  <a:defRPr sz="900" b="1"/>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'P31'!$F$11:$H$11</c:f>
              <c:strCache>
                <c:ptCount val="3"/>
                <c:pt idx="0">
                  <c:v>女</c:v>
                </c:pt>
                <c:pt idx="1">
                  <c:v>男</c:v>
                </c:pt>
                <c:pt idx="2">
                  <c:v>総数</c:v>
                </c:pt>
              </c:strCache>
            </c:strRef>
          </c:cat>
          <c:val>
            <c:numRef>
              <c:f>'P31'!$F$22:$H$22</c:f>
              <c:numCache>
                <c:formatCode>0.00</c:formatCode>
                <c:ptCount val="3"/>
                <c:pt idx="0">
                  <c:v>5.6651992239964182</c:v>
                </c:pt>
                <c:pt idx="1">
                  <c:v>5.4468140357710908</c:v>
                </c:pt>
                <c:pt idx="2">
                  <c:v>5.5484195726510563</c:v>
                </c:pt>
              </c:numCache>
            </c:numRef>
          </c:val>
          <c:extLst>
            <c:ext xmlns:c16="http://schemas.microsoft.com/office/drawing/2014/chart" uri="{C3380CC4-5D6E-409C-BE32-E72D297353CC}">
              <c16:uniqueId val="{0000000F-DF4D-4C1F-AE30-09EDA4A121EF}"/>
            </c:ext>
          </c:extLst>
        </c:ser>
        <c:ser>
          <c:idx val="11"/>
          <c:order val="11"/>
          <c:tx>
            <c:strRef>
              <c:f>'P31'!$E$23</c:f>
              <c:strCache>
                <c:ptCount val="1"/>
                <c:pt idx="0">
                  <c:v>分類不能の職業</c:v>
                </c:pt>
              </c:strCache>
            </c:strRef>
          </c:tx>
          <c:spPr>
            <a:solidFill>
              <a:sysClr val="window" lastClr="FFFFFF"/>
            </a:solidFill>
            <a:ln>
              <a:solidFill>
                <a:schemeClr val="tx1">
                  <a:lumMod val="50000"/>
                  <a:lumOff val="50000"/>
                </a:schemeClr>
              </a:solidFill>
            </a:ln>
          </c:spPr>
          <c:invertIfNegative val="0"/>
          <c:dLbls>
            <c:spPr>
              <a:noFill/>
              <a:ln>
                <a:noFill/>
              </a:ln>
              <a:effectLst/>
            </c:spPr>
            <c:txPr>
              <a:bodyPr/>
              <a:lstStyle/>
              <a:p>
                <a:pPr>
                  <a:defRPr sz="900" b="1"/>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'P31'!$F$11:$H$11</c:f>
              <c:strCache>
                <c:ptCount val="3"/>
                <c:pt idx="0">
                  <c:v>女</c:v>
                </c:pt>
                <c:pt idx="1">
                  <c:v>男</c:v>
                </c:pt>
                <c:pt idx="2">
                  <c:v>総数</c:v>
                </c:pt>
              </c:strCache>
            </c:strRef>
          </c:cat>
          <c:val>
            <c:numRef>
              <c:f>'P31'!$F$23:$H$23</c:f>
              <c:numCache>
                <c:formatCode>0.00</c:formatCode>
                <c:ptCount val="3"/>
                <c:pt idx="0">
                  <c:v>4.7399641844500824</c:v>
                </c:pt>
                <c:pt idx="1">
                  <c:v>5.2439380660239561</c:v>
                </c:pt>
                <c:pt idx="2">
                  <c:v>5.0094599989585316</c:v>
                </c:pt>
              </c:numCache>
            </c:numRef>
          </c:val>
          <c:extLst>
            <c:ext xmlns:c16="http://schemas.microsoft.com/office/drawing/2014/chart" uri="{C3380CC4-5D6E-409C-BE32-E72D297353CC}">
              <c16:uniqueId val="{00000010-DF4D-4C1F-AE30-09EDA4A121EF}"/>
            </c:ext>
          </c:extLst>
        </c:ser>
        <c:dLbls>
          <c:dLblPos val="ctr"/>
          <c:showLegendKey val="0"/>
          <c:showVal val="1"/>
          <c:showCatName val="0"/>
          <c:showSerName val="0"/>
          <c:showPercent val="0"/>
          <c:showBubbleSize val="0"/>
        </c:dLbls>
        <c:gapWidth val="40"/>
        <c:overlap val="100"/>
        <c:axId val="42887424"/>
        <c:axId val="42901504"/>
      </c:barChart>
      <c:catAx>
        <c:axId val="42887424"/>
        <c:scaling>
          <c:orientation val="minMax"/>
        </c:scaling>
        <c:delete val="0"/>
        <c:axPos val="l"/>
        <c:numFmt formatCode="General" sourceLinked="0"/>
        <c:majorTickMark val="in"/>
        <c:minorTickMark val="none"/>
        <c:tickLblPos val="nextTo"/>
        <c:spPr>
          <a:ln>
            <a:solidFill>
              <a:schemeClr val="tx1"/>
            </a:solidFill>
          </a:ln>
        </c:spPr>
        <c:crossAx val="42901504"/>
        <c:crosses val="autoZero"/>
        <c:auto val="1"/>
        <c:lblAlgn val="ctr"/>
        <c:lblOffset val="100"/>
        <c:noMultiLvlLbl val="0"/>
      </c:catAx>
      <c:valAx>
        <c:axId val="42901504"/>
        <c:scaling>
          <c:orientation val="minMax"/>
        </c:scaling>
        <c:delete val="0"/>
        <c:axPos val="b"/>
        <c:numFmt formatCode="0%" sourceLinked="1"/>
        <c:majorTickMark val="in"/>
        <c:minorTickMark val="none"/>
        <c:tickLblPos val="nextTo"/>
        <c:spPr>
          <a:ln>
            <a:solidFill>
              <a:schemeClr val="tx1"/>
            </a:solidFill>
          </a:ln>
        </c:spPr>
        <c:crossAx val="42887424"/>
        <c:crosses val="autoZero"/>
        <c:crossBetween val="between"/>
      </c:valAx>
    </c:plotArea>
    <c:legend>
      <c:legendPos val="b"/>
      <c:layout>
        <c:manualLayout>
          <c:xMode val="edge"/>
          <c:yMode val="edge"/>
          <c:x val="1.7089305402425578E-2"/>
          <c:y val="0.76549406676278142"/>
          <c:w val="0.9525909592061742"/>
          <c:h val="0.2026335440464308"/>
        </c:manualLayout>
      </c:layout>
      <c:overlay val="0"/>
      <c:txPr>
        <a:bodyPr/>
        <a:lstStyle/>
        <a:p>
          <a:pPr>
            <a:defRPr sz="800"/>
          </a:pPr>
          <a:endParaRPr lang="ja-JP"/>
        </a:p>
      </c:txPr>
    </c:legend>
    <c:plotVisOnly val="1"/>
    <c:dispBlanksAs val="gap"/>
    <c:showDLblsOverMax val="0"/>
  </c:chart>
  <c:spPr>
    <a:ln>
      <a:noFill/>
    </a:ln>
  </c:spPr>
  <c:txPr>
    <a:bodyPr/>
    <a:lstStyle/>
    <a:p>
      <a:pPr>
        <a:defRPr>
          <a:latin typeface="ＭＳ Ｐ明朝" pitchFamily="18" charset="-128"/>
          <a:ea typeface="ＭＳ Ｐ明朝" pitchFamily="18" charset="-128"/>
        </a:defRPr>
      </a:pPr>
      <a:endParaRPr lang="ja-JP"/>
    </a:p>
  </c:txPr>
  <c:externalData r:id="rId2">
    <c:autoUpdate val="0"/>
  </c:externalData>
</c:chartSpace>
</file>

<file path=word/charts/chart3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200" b="0"/>
            </a:pPr>
            <a:r>
              <a:rPr lang="ja-JP" sz="1200" b="0"/>
              <a:t>男女別，職業大分類別１５歳以上就業者の割合</a:t>
            </a:r>
          </a:p>
        </c:rich>
      </c:tx>
      <c:overlay val="0"/>
    </c:title>
    <c:autoTitleDeleted val="0"/>
    <c:plotArea>
      <c:layout/>
      <c:barChart>
        <c:barDir val="bar"/>
        <c:grouping val="percentStacked"/>
        <c:varyColors val="0"/>
        <c:ser>
          <c:idx val="0"/>
          <c:order val="0"/>
          <c:tx>
            <c:strRef>
              <c:f>P31下!$F$14</c:f>
              <c:strCache>
                <c:ptCount val="1"/>
                <c:pt idx="0">
                  <c:v>男</c:v>
                </c:pt>
              </c:strCache>
            </c:strRef>
          </c:tx>
          <c:spPr>
            <a:solidFill>
              <a:schemeClr val="tx2">
                <a:lumMod val="40000"/>
                <a:lumOff val="60000"/>
                <a:alpha val="60000"/>
              </a:schemeClr>
            </a:solidFill>
            <a:ln>
              <a:solidFill>
                <a:schemeClr val="tx1">
                  <a:lumMod val="50000"/>
                  <a:lumOff val="50000"/>
                </a:schemeClr>
              </a:solidFill>
            </a:ln>
          </c:spPr>
          <c:invertIfNegative val="0"/>
          <c:dLbls>
            <c:spPr>
              <a:noFill/>
              <a:ln>
                <a:noFill/>
              </a:ln>
              <a:effectLst/>
            </c:spPr>
            <c:txPr>
              <a:bodyPr/>
              <a:lstStyle/>
              <a:p>
                <a:pPr>
                  <a:defRPr sz="900" b="1"/>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P31下!$E$15:$E$25</c:f>
              <c:strCache>
                <c:ptCount val="11"/>
                <c:pt idx="0">
                  <c:v>運搬・清掃・包装等従事者</c:v>
                </c:pt>
                <c:pt idx="1">
                  <c:v>建設・採掘従事者</c:v>
                </c:pt>
                <c:pt idx="2">
                  <c:v>輸送・機械運転従事者</c:v>
                </c:pt>
                <c:pt idx="3">
                  <c:v>生産工程従事者</c:v>
                </c:pt>
                <c:pt idx="4">
                  <c:v>農林漁業従事者</c:v>
                </c:pt>
                <c:pt idx="5">
                  <c:v>保安職業従事者</c:v>
                </c:pt>
                <c:pt idx="6">
                  <c:v>サービス職業従事者</c:v>
                </c:pt>
                <c:pt idx="7">
                  <c:v>販売従事者</c:v>
                </c:pt>
                <c:pt idx="8">
                  <c:v>事務従事者</c:v>
                </c:pt>
                <c:pt idx="9">
                  <c:v>専門的・技術的職業従事者</c:v>
                </c:pt>
                <c:pt idx="10">
                  <c:v>管理的職業従事者</c:v>
                </c:pt>
              </c:strCache>
            </c:strRef>
          </c:cat>
          <c:val>
            <c:numRef>
              <c:f>P31下!$F$15:$F$25</c:f>
              <c:numCache>
                <c:formatCode>0.00</c:formatCode>
                <c:ptCount val="11"/>
                <c:pt idx="0">
                  <c:v>52.494916314719219</c:v>
                </c:pt>
                <c:pt idx="1">
                  <c:v>97.181099168525648</c:v>
                </c:pt>
                <c:pt idx="2">
                  <c:v>96.132425742574256</c:v>
                </c:pt>
                <c:pt idx="3">
                  <c:v>68.732394366197184</c:v>
                </c:pt>
                <c:pt idx="4">
                  <c:v>63.475562451512801</c:v>
                </c:pt>
                <c:pt idx="5">
                  <c:v>93.382352941176478</c:v>
                </c:pt>
                <c:pt idx="6">
                  <c:v>31.011817355429688</c:v>
                </c:pt>
                <c:pt idx="7">
                  <c:v>55.05493746112915</c:v>
                </c:pt>
                <c:pt idx="8">
                  <c:v>38.23211389439539</c:v>
                </c:pt>
                <c:pt idx="9">
                  <c:v>45.935490353697752</c:v>
                </c:pt>
                <c:pt idx="10">
                  <c:v>83.555894696680653</c:v>
                </c:pt>
              </c:numCache>
            </c:numRef>
          </c:val>
          <c:extLst>
            <c:ext xmlns:c16="http://schemas.microsoft.com/office/drawing/2014/chart" uri="{C3380CC4-5D6E-409C-BE32-E72D297353CC}">
              <c16:uniqueId val="{00000000-137E-4F75-B29E-DCEC43D8A960}"/>
            </c:ext>
          </c:extLst>
        </c:ser>
        <c:ser>
          <c:idx val="1"/>
          <c:order val="1"/>
          <c:tx>
            <c:strRef>
              <c:f>P31下!$G$14</c:f>
              <c:strCache>
                <c:ptCount val="1"/>
                <c:pt idx="0">
                  <c:v>女</c:v>
                </c:pt>
              </c:strCache>
            </c:strRef>
          </c:tx>
          <c:spPr>
            <a:solidFill>
              <a:srgbClr val="FF99FF">
                <a:alpha val="60000"/>
              </a:srgbClr>
            </a:solidFill>
            <a:ln>
              <a:solidFill>
                <a:schemeClr val="tx1">
                  <a:lumMod val="50000"/>
                  <a:lumOff val="50000"/>
                </a:schemeClr>
              </a:solidFill>
            </a:ln>
          </c:spPr>
          <c:invertIfNegative val="0"/>
          <c:dLbls>
            <c:spPr>
              <a:noFill/>
              <a:ln>
                <a:noFill/>
              </a:ln>
              <a:effectLst/>
            </c:spPr>
            <c:txPr>
              <a:bodyPr/>
              <a:lstStyle/>
              <a:p>
                <a:pPr>
                  <a:defRPr sz="900" b="1"/>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P31下!$E$15:$E$25</c:f>
              <c:strCache>
                <c:ptCount val="11"/>
                <c:pt idx="0">
                  <c:v>運搬・清掃・包装等従事者</c:v>
                </c:pt>
                <c:pt idx="1">
                  <c:v>建設・採掘従事者</c:v>
                </c:pt>
                <c:pt idx="2">
                  <c:v>輸送・機械運転従事者</c:v>
                </c:pt>
                <c:pt idx="3">
                  <c:v>生産工程従事者</c:v>
                </c:pt>
                <c:pt idx="4">
                  <c:v>農林漁業従事者</c:v>
                </c:pt>
                <c:pt idx="5">
                  <c:v>保安職業従事者</c:v>
                </c:pt>
                <c:pt idx="6">
                  <c:v>サービス職業従事者</c:v>
                </c:pt>
                <c:pt idx="7">
                  <c:v>販売従事者</c:v>
                </c:pt>
                <c:pt idx="8">
                  <c:v>事務従事者</c:v>
                </c:pt>
                <c:pt idx="9">
                  <c:v>専門的・技術的職業従事者</c:v>
                </c:pt>
                <c:pt idx="10">
                  <c:v>管理的職業従事者</c:v>
                </c:pt>
              </c:strCache>
            </c:strRef>
          </c:cat>
          <c:val>
            <c:numRef>
              <c:f>P31下!$G$15:$G$25</c:f>
              <c:numCache>
                <c:formatCode>0.00</c:formatCode>
                <c:ptCount val="11"/>
                <c:pt idx="0">
                  <c:v>47.505083685280773</c:v>
                </c:pt>
                <c:pt idx="1">
                  <c:v>2.818900831474346</c:v>
                </c:pt>
                <c:pt idx="2">
                  <c:v>3.8675742574257401</c:v>
                </c:pt>
                <c:pt idx="3">
                  <c:v>31.26760563380282</c:v>
                </c:pt>
                <c:pt idx="4">
                  <c:v>36.524437548487199</c:v>
                </c:pt>
                <c:pt idx="5">
                  <c:v>6.6176470588235299</c:v>
                </c:pt>
                <c:pt idx="6">
                  <c:v>68.988182644570301</c:v>
                </c:pt>
                <c:pt idx="7">
                  <c:v>44.945062538870843</c:v>
                </c:pt>
                <c:pt idx="8">
                  <c:v>61.76788610560461</c:v>
                </c:pt>
                <c:pt idx="9">
                  <c:v>54.064509646302248</c:v>
                </c:pt>
                <c:pt idx="10">
                  <c:v>16.444105303319343</c:v>
                </c:pt>
              </c:numCache>
            </c:numRef>
          </c:val>
          <c:extLst>
            <c:ext xmlns:c16="http://schemas.microsoft.com/office/drawing/2014/chart" uri="{C3380CC4-5D6E-409C-BE32-E72D297353CC}">
              <c16:uniqueId val="{00000001-137E-4F75-B29E-DCEC43D8A960}"/>
            </c:ext>
          </c:extLst>
        </c:ser>
        <c:dLbls>
          <c:dLblPos val="ctr"/>
          <c:showLegendKey val="0"/>
          <c:showVal val="1"/>
          <c:showCatName val="0"/>
          <c:showSerName val="0"/>
          <c:showPercent val="0"/>
          <c:showBubbleSize val="0"/>
        </c:dLbls>
        <c:gapWidth val="50"/>
        <c:overlap val="100"/>
        <c:axId val="41534976"/>
        <c:axId val="41536512"/>
      </c:barChart>
      <c:catAx>
        <c:axId val="41534976"/>
        <c:scaling>
          <c:orientation val="minMax"/>
        </c:scaling>
        <c:delete val="0"/>
        <c:axPos val="l"/>
        <c:numFmt formatCode="General" sourceLinked="0"/>
        <c:majorTickMark val="in"/>
        <c:minorTickMark val="none"/>
        <c:tickLblPos val="nextTo"/>
        <c:spPr>
          <a:ln>
            <a:solidFill>
              <a:schemeClr val="tx1"/>
            </a:solidFill>
          </a:ln>
        </c:spPr>
        <c:crossAx val="41536512"/>
        <c:crosses val="autoZero"/>
        <c:auto val="1"/>
        <c:lblAlgn val="ctr"/>
        <c:lblOffset val="100"/>
        <c:noMultiLvlLbl val="0"/>
      </c:catAx>
      <c:valAx>
        <c:axId val="41536512"/>
        <c:scaling>
          <c:orientation val="minMax"/>
        </c:scaling>
        <c:delete val="0"/>
        <c:axPos val="b"/>
        <c:numFmt formatCode="0%" sourceLinked="1"/>
        <c:majorTickMark val="in"/>
        <c:minorTickMark val="none"/>
        <c:tickLblPos val="nextTo"/>
        <c:spPr>
          <a:ln>
            <a:solidFill>
              <a:schemeClr val="tx1"/>
            </a:solidFill>
          </a:ln>
        </c:spPr>
        <c:crossAx val="41534976"/>
        <c:crosses val="autoZero"/>
        <c:crossBetween val="between"/>
      </c:valAx>
    </c:plotArea>
    <c:legend>
      <c:legendPos val="b"/>
      <c:layout>
        <c:manualLayout>
          <c:xMode val="edge"/>
          <c:yMode val="edge"/>
          <c:x val="0.85509490070217908"/>
          <c:y val="0.89753914988814321"/>
          <c:w val="9.902280130293159E-2"/>
          <c:h val="6.4634146341463417E-2"/>
        </c:manualLayout>
      </c:layout>
      <c:overlay val="0"/>
    </c:legend>
    <c:plotVisOnly val="1"/>
    <c:dispBlanksAs val="gap"/>
    <c:showDLblsOverMax val="0"/>
  </c:chart>
  <c:spPr>
    <a:ln>
      <a:noFill/>
    </a:ln>
  </c:spPr>
  <c:txPr>
    <a:bodyPr/>
    <a:lstStyle/>
    <a:p>
      <a:pPr>
        <a:defRPr>
          <a:latin typeface="ＭＳ Ｐ明朝" pitchFamily="18" charset="-128"/>
          <a:ea typeface="ＭＳ Ｐ明朝" pitchFamily="18" charset="-128"/>
          <a:cs typeface="Ebrima" pitchFamily="2" charset="0"/>
        </a:defRPr>
      </a:pPr>
      <a:endParaRPr lang="ja-JP"/>
    </a:p>
  </c:txPr>
  <c:externalData r:id="rId1">
    <c:autoUpdate val="0"/>
  </c:externalData>
</c:chartSpace>
</file>

<file path=word/charts/chart3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1"/>
    <c:plotArea>
      <c:layout>
        <c:manualLayout>
          <c:layoutTarget val="inner"/>
          <c:xMode val="edge"/>
          <c:yMode val="edge"/>
          <c:x val="3.652644312121333E-2"/>
          <c:y val="5.5638962703534529E-2"/>
          <c:w val="0.5078236859140679"/>
          <c:h val="0.79626613547334579"/>
        </c:manualLayout>
      </c:layout>
      <c:pieChart>
        <c:varyColors val="1"/>
        <c:ser>
          <c:idx val="0"/>
          <c:order val="0"/>
          <c:spPr>
            <a:ln>
              <a:solidFill>
                <a:schemeClr val="tx1">
                  <a:lumMod val="50000"/>
                  <a:lumOff val="50000"/>
                </a:schemeClr>
              </a:solidFill>
            </a:ln>
          </c:spPr>
          <c:dPt>
            <c:idx val="0"/>
            <c:bubble3D val="0"/>
            <c:spPr>
              <a:solidFill>
                <a:srgbClr val="00B0F0">
                  <a:alpha val="60000"/>
                </a:srgbClr>
              </a:solidFill>
              <a:ln>
                <a:solidFill>
                  <a:schemeClr val="tx1">
                    <a:lumMod val="50000"/>
                    <a:lumOff val="50000"/>
                  </a:schemeClr>
                </a:solidFill>
              </a:ln>
            </c:spPr>
            <c:extLst>
              <c:ext xmlns:c16="http://schemas.microsoft.com/office/drawing/2014/chart" uri="{C3380CC4-5D6E-409C-BE32-E72D297353CC}">
                <c16:uniqueId val="{00000001-D333-40B5-84D3-AA6CFC3BA95A}"/>
              </c:ext>
            </c:extLst>
          </c:dPt>
          <c:dPt>
            <c:idx val="1"/>
            <c:bubble3D val="0"/>
            <c:spPr>
              <a:solidFill>
                <a:srgbClr val="FF00FF">
                  <a:alpha val="60000"/>
                </a:srgbClr>
              </a:solidFill>
              <a:ln>
                <a:solidFill>
                  <a:schemeClr val="tx1">
                    <a:lumMod val="50000"/>
                    <a:lumOff val="50000"/>
                  </a:schemeClr>
                </a:solidFill>
              </a:ln>
            </c:spPr>
            <c:extLst>
              <c:ext xmlns:c16="http://schemas.microsoft.com/office/drawing/2014/chart" uri="{C3380CC4-5D6E-409C-BE32-E72D297353CC}">
                <c16:uniqueId val="{00000003-D333-40B5-84D3-AA6CFC3BA95A}"/>
              </c:ext>
            </c:extLst>
          </c:dPt>
          <c:dPt>
            <c:idx val="2"/>
            <c:bubble3D val="0"/>
            <c:spPr>
              <a:solidFill>
                <a:srgbClr val="00CC00">
                  <a:alpha val="60000"/>
                </a:srgbClr>
              </a:solidFill>
              <a:ln>
                <a:solidFill>
                  <a:schemeClr val="tx1">
                    <a:lumMod val="50000"/>
                    <a:lumOff val="50000"/>
                  </a:schemeClr>
                </a:solidFill>
              </a:ln>
            </c:spPr>
            <c:extLst>
              <c:ext xmlns:c16="http://schemas.microsoft.com/office/drawing/2014/chart" uri="{C3380CC4-5D6E-409C-BE32-E72D297353CC}">
                <c16:uniqueId val="{00000005-D333-40B5-84D3-AA6CFC3BA95A}"/>
              </c:ext>
            </c:extLst>
          </c:dPt>
          <c:dPt>
            <c:idx val="3"/>
            <c:bubble3D val="0"/>
            <c:spPr>
              <a:solidFill>
                <a:srgbClr val="FF3300">
                  <a:alpha val="60000"/>
                </a:srgbClr>
              </a:solidFill>
              <a:ln>
                <a:solidFill>
                  <a:schemeClr val="tx1">
                    <a:lumMod val="50000"/>
                    <a:lumOff val="50000"/>
                  </a:schemeClr>
                </a:solidFill>
              </a:ln>
            </c:spPr>
            <c:extLst>
              <c:ext xmlns:c16="http://schemas.microsoft.com/office/drawing/2014/chart" uri="{C3380CC4-5D6E-409C-BE32-E72D297353CC}">
                <c16:uniqueId val="{00000007-D333-40B5-84D3-AA6CFC3BA95A}"/>
              </c:ext>
            </c:extLst>
          </c:dPt>
          <c:dPt>
            <c:idx val="4"/>
            <c:bubble3D val="0"/>
            <c:spPr>
              <a:solidFill>
                <a:srgbClr val="6600CC">
                  <a:alpha val="60000"/>
                </a:srgbClr>
              </a:solidFill>
              <a:ln>
                <a:solidFill>
                  <a:schemeClr val="tx1">
                    <a:lumMod val="50000"/>
                    <a:lumOff val="50000"/>
                  </a:schemeClr>
                </a:solidFill>
              </a:ln>
            </c:spPr>
            <c:extLst>
              <c:ext xmlns:c16="http://schemas.microsoft.com/office/drawing/2014/chart" uri="{C3380CC4-5D6E-409C-BE32-E72D297353CC}">
                <c16:uniqueId val="{00000009-D333-40B5-84D3-AA6CFC3BA95A}"/>
              </c:ext>
            </c:extLst>
          </c:dPt>
          <c:dPt>
            <c:idx val="5"/>
            <c:bubble3D val="0"/>
            <c:spPr>
              <a:solidFill>
                <a:srgbClr val="FF99FF">
                  <a:alpha val="60000"/>
                </a:srgbClr>
              </a:solidFill>
              <a:ln>
                <a:solidFill>
                  <a:schemeClr val="tx1">
                    <a:lumMod val="50000"/>
                    <a:lumOff val="50000"/>
                  </a:schemeClr>
                </a:solidFill>
              </a:ln>
            </c:spPr>
            <c:extLst>
              <c:ext xmlns:c16="http://schemas.microsoft.com/office/drawing/2014/chart" uri="{C3380CC4-5D6E-409C-BE32-E72D297353CC}">
                <c16:uniqueId val="{0000000B-D333-40B5-84D3-AA6CFC3BA95A}"/>
              </c:ext>
            </c:extLst>
          </c:dPt>
          <c:dPt>
            <c:idx val="6"/>
            <c:bubble3D val="0"/>
            <c:spPr>
              <a:solidFill>
                <a:schemeClr val="accent1">
                  <a:alpha val="60000"/>
                </a:schemeClr>
              </a:solidFill>
              <a:ln>
                <a:solidFill>
                  <a:schemeClr val="tx1">
                    <a:lumMod val="50000"/>
                    <a:lumOff val="50000"/>
                  </a:schemeClr>
                </a:solidFill>
              </a:ln>
            </c:spPr>
            <c:extLst>
              <c:ext xmlns:c16="http://schemas.microsoft.com/office/drawing/2014/chart" uri="{C3380CC4-5D6E-409C-BE32-E72D297353CC}">
                <c16:uniqueId val="{0000000D-D333-40B5-84D3-AA6CFC3BA95A}"/>
              </c:ext>
            </c:extLst>
          </c:dPt>
          <c:dPt>
            <c:idx val="7"/>
            <c:bubble3D val="0"/>
            <c:spPr>
              <a:solidFill>
                <a:srgbClr val="FFC000">
                  <a:alpha val="60000"/>
                </a:srgbClr>
              </a:solidFill>
              <a:ln>
                <a:solidFill>
                  <a:schemeClr val="tx1">
                    <a:lumMod val="50000"/>
                    <a:lumOff val="50000"/>
                  </a:schemeClr>
                </a:solidFill>
              </a:ln>
            </c:spPr>
            <c:extLst>
              <c:ext xmlns:c16="http://schemas.microsoft.com/office/drawing/2014/chart" uri="{C3380CC4-5D6E-409C-BE32-E72D297353CC}">
                <c16:uniqueId val="{0000000F-D333-40B5-84D3-AA6CFC3BA95A}"/>
              </c:ext>
            </c:extLst>
          </c:dPt>
          <c:dPt>
            <c:idx val="8"/>
            <c:bubble3D val="0"/>
            <c:spPr>
              <a:solidFill>
                <a:srgbClr val="92D050">
                  <a:alpha val="60000"/>
                </a:srgbClr>
              </a:solidFill>
              <a:ln>
                <a:solidFill>
                  <a:schemeClr val="tx1">
                    <a:lumMod val="50000"/>
                    <a:lumOff val="50000"/>
                  </a:schemeClr>
                </a:solidFill>
              </a:ln>
            </c:spPr>
            <c:extLst>
              <c:ext xmlns:c16="http://schemas.microsoft.com/office/drawing/2014/chart" uri="{C3380CC4-5D6E-409C-BE32-E72D297353CC}">
                <c16:uniqueId val="{00000011-D333-40B5-84D3-AA6CFC3BA95A}"/>
              </c:ext>
            </c:extLst>
          </c:dPt>
          <c:dPt>
            <c:idx val="9"/>
            <c:bubble3D val="0"/>
            <c:spPr>
              <a:solidFill>
                <a:schemeClr val="tx1">
                  <a:lumMod val="50000"/>
                  <a:lumOff val="50000"/>
                  <a:alpha val="60000"/>
                </a:schemeClr>
              </a:solidFill>
              <a:ln>
                <a:solidFill>
                  <a:schemeClr val="tx1">
                    <a:lumMod val="50000"/>
                    <a:lumOff val="50000"/>
                  </a:schemeClr>
                </a:solidFill>
              </a:ln>
            </c:spPr>
            <c:extLst>
              <c:ext xmlns:c16="http://schemas.microsoft.com/office/drawing/2014/chart" uri="{C3380CC4-5D6E-409C-BE32-E72D297353CC}">
                <c16:uniqueId val="{00000013-D333-40B5-84D3-AA6CFC3BA95A}"/>
              </c:ext>
            </c:extLst>
          </c:dPt>
          <c:dPt>
            <c:idx val="10"/>
            <c:bubble3D val="0"/>
            <c:spPr>
              <a:solidFill>
                <a:srgbClr val="FFFF99">
                  <a:alpha val="60000"/>
                </a:srgbClr>
              </a:solidFill>
              <a:ln>
                <a:solidFill>
                  <a:schemeClr val="tx1">
                    <a:lumMod val="50000"/>
                    <a:lumOff val="50000"/>
                  </a:schemeClr>
                </a:solidFill>
              </a:ln>
            </c:spPr>
            <c:extLst>
              <c:ext xmlns:c16="http://schemas.microsoft.com/office/drawing/2014/chart" uri="{C3380CC4-5D6E-409C-BE32-E72D297353CC}">
                <c16:uniqueId val="{00000015-D333-40B5-84D3-AA6CFC3BA95A}"/>
              </c:ext>
            </c:extLst>
          </c:dPt>
          <c:dLbls>
            <c:dLbl>
              <c:idx val="0"/>
              <c:layout>
                <c:manualLayout>
                  <c:x val="9.0591271418381414E-2"/>
                  <c:y val="1.7280110592707794E-2"/>
                </c:manualLayout>
              </c:layout>
              <c:tx>
                <c:rich>
                  <a:bodyPr/>
                  <a:lstStyle/>
                  <a:p>
                    <a:r>
                      <a:rPr lang="ja-JP" altLang="en-US" sz="800" b="0"/>
                      <a:t>「製造業」の「生産工程従事者」
</a:t>
                    </a:r>
                    <a:r>
                      <a:rPr lang="en-US" altLang="ja-JP" sz="800" b="0"/>
                      <a:t>9.36%</a:t>
                    </a:r>
                    <a:endParaRPr lang="ja-JP" altLang="en-US" sz="900" b="0"/>
                  </a:p>
                </c:rich>
              </c:tx>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8874545210372526"/>
                      <c:h val="9.0474577147529961E-2"/>
                    </c:manualLayout>
                  </c15:layout>
                </c:ext>
                <c:ext xmlns:c16="http://schemas.microsoft.com/office/drawing/2014/chart" uri="{C3380CC4-5D6E-409C-BE32-E72D297353CC}">
                  <c16:uniqueId val="{00000001-D333-40B5-84D3-AA6CFC3BA95A}"/>
                </c:ext>
              </c:extLst>
            </c:dLbl>
            <c:dLbl>
              <c:idx val="1"/>
              <c:layout>
                <c:manualLayout>
                  <c:x val="8.0727491717271296E-2"/>
                  <c:y val="3.4251628344279673E-2"/>
                </c:manualLayout>
              </c:layout>
              <c:tx>
                <c:rich>
                  <a:bodyPr/>
                  <a:lstStyle/>
                  <a:p>
                    <a:r>
                      <a:rPr lang="ja-JP" altLang="en-US" sz="800" b="0"/>
                      <a:t>「卸売業，小売業」の「販売従事者」
</a:t>
                    </a:r>
                    <a:r>
                      <a:rPr lang="en-US" altLang="ja-JP" sz="800" b="0"/>
                      <a:t>7.80%</a:t>
                    </a:r>
                    <a:endParaRPr lang="ja-JP" altLang="en-US" b="0"/>
                  </a:p>
                </c:rich>
              </c:tx>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9460488679848168"/>
                      <c:h val="8.5486799832378821E-2"/>
                    </c:manualLayout>
                  </c15:layout>
                </c:ext>
                <c:ext xmlns:c16="http://schemas.microsoft.com/office/drawing/2014/chart" uri="{C3380CC4-5D6E-409C-BE32-E72D297353CC}">
                  <c16:uniqueId val="{00000003-D333-40B5-84D3-AA6CFC3BA95A}"/>
                </c:ext>
              </c:extLst>
            </c:dLbl>
            <c:dLbl>
              <c:idx val="2"/>
              <c:layout>
                <c:manualLayout>
                  <c:x val="5.9670009840350292E-2"/>
                  <c:y val="-2.4458703937280033E-2"/>
                </c:manualLayout>
              </c:layout>
              <c:tx>
                <c:rich>
                  <a:bodyPr/>
                  <a:lstStyle/>
                  <a:p>
                    <a:r>
                      <a:rPr lang="ja-JP" altLang="en-US" sz="800" b="0"/>
                      <a:t>「建設業」の「建設・採掘従事者」
</a:t>
                    </a:r>
                    <a:r>
                      <a:rPr lang="en-US" altLang="ja-JP" sz="800" b="0"/>
                      <a:t>6.92%</a:t>
                    </a:r>
                    <a:endParaRPr lang="ja-JP" altLang="en-US" b="0"/>
                  </a:p>
                </c:rich>
              </c:tx>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2791690554809681"/>
                      <c:h val="9.554404455275127E-2"/>
                    </c:manualLayout>
                  </c15:layout>
                </c:ext>
                <c:ext xmlns:c16="http://schemas.microsoft.com/office/drawing/2014/chart" uri="{C3380CC4-5D6E-409C-BE32-E72D297353CC}">
                  <c16:uniqueId val="{00000005-D333-40B5-84D3-AA6CFC3BA95A}"/>
                </c:ext>
              </c:extLst>
            </c:dLbl>
            <c:dLbl>
              <c:idx val="3"/>
              <c:layout>
                <c:manualLayout>
                  <c:x val="5.6365162036032687E-2"/>
                  <c:y val="-6.5837085294353753E-2"/>
                </c:manualLayout>
              </c:layout>
              <c:tx>
                <c:rich>
                  <a:bodyPr/>
                  <a:lstStyle/>
                  <a:p>
                    <a:r>
                      <a:rPr lang="ja-JP" altLang="en-US" sz="800" b="0"/>
                      <a:t>「農業，林業」の「農林漁業従事者」
</a:t>
                    </a:r>
                    <a:r>
                      <a:rPr lang="en-US" altLang="ja-JP" sz="800" b="0"/>
                      <a:t>5.01%</a:t>
                    </a:r>
                    <a:endParaRPr lang="ja-JP" altLang="en-US" b="0"/>
                  </a:p>
                </c:rich>
              </c:tx>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31214176856925141"/>
                      <c:h val="9.6724534627572786E-2"/>
                    </c:manualLayout>
                  </c15:layout>
                </c:ext>
                <c:ext xmlns:c16="http://schemas.microsoft.com/office/drawing/2014/chart" uri="{C3380CC4-5D6E-409C-BE32-E72D297353CC}">
                  <c16:uniqueId val="{00000007-D333-40B5-84D3-AA6CFC3BA95A}"/>
                </c:ext>
              </c:extLst>
            </c:dLbl>
            <c:dLbl>
              <c:idx val="4"/>
              <c:layout>
                <c:manualLayout>
                  <c:x val="5.8042707467385317E-2"/>
                  <c:y val="-7.6884110326022687E-2"/>
                </c:manualLayout>
              </c:layout>
              <c:tx>
                <c:rich>
                  <a:bodyPr/>
                  <a:lstStyle/>
                  <a:p>
                    <a:r>
                      <a:rPr lang="ja-JP" altLang="en-US"/>
                      <a:t>「医療，福祉」の「専門的・技術的職業従事者」
</a:t>
                    </a:r>
                    <a:r>
                      <a:rPr lang="en-US" altLang="ja-JP"/>
                      <a:t>4.24%</a:t>
                    </a:r>
                  </a:p>
                </c:rich>
              </c:tx>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40072626002394862"/>
                      <c:h val="8.2693084826294047E-2"/>
                    </c:manualLayout>
                  </c15:layout>
                </c:ext>
                <c:ext xmlns:c16="http://schemas.microsoft.com/office/drawing/2014/chart" uri="{C3380CC4-5D6E-409C-BE32-E72D297353CC}">
                  <c16:uniqueId val="{00000009-D333-40B5-84D3-AA6CFC3BA95A}"/>
                </c:ext>
              </c:extLst>
            </c:dLbl>
            <c:dLbl>
              <c:idx val="5"/>
              <c:layout>
                <c:manualLayout>
                  <c:x val="7.7383663346316772E-2"/>
                  <c:y val="-7.0355357990826581E-2"/>
                </c:manualLayout>
              </c:layout>
              <c:tx>
                <c:rich>
                  <a:bodyPr/>
                  <a:lstStyle/>
                  <a:p>
                    <a:r>
                      <a:rPr lang="ja-JP" altLang="en-US"/>
                      <a:t>「教育，学習支援業」の「専門的・技術的職業従事者」
</a:t>
                    </a:r>
                    <a:r>
                      <a:rPr lang="en-US" altLang="ja-JP"/>
                      <a:t>3.98%</a:t>
                    </a:r>
                  </a:p>
                </c:rich>
              </c:tx>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42618346093835047"/>
                      <c:h val="8.7473824714367931E-2"/>
                    </c:manualLayout>
                  </c15:layout>
                </c:ext>
                <c:ext xmlns:c16="http://schemas.microsoft.com/office/drawing/2014/chart" uri="{C3380CC4-5D6E-409C-BE32-E72D297353CC}">
                  <c16:uniqueId val="{0000000B-D333-40B5-84D3-AA6CFC3BA95A}"/>
                </c:ext>
              </c:extLst>
            </c:dLbl>
            <c:dLbl>
              <c:idx val="6"/>
              <c:layout>
                <c:manualLayout>
                  <c:x val="9.3014404201855694E-2"/>
                  <c:y val="-5.7309554812646879E-2"/>
                </c:manualLayout>
              </c:layout>
              <c:tx>
                <c:rich>
                  <a:bodyPr/>
                  <a:lstStyle/>
                  <a:p>
                    <a:r>
                      <a:rPr lang="ja-JP" altLang="en-US" sz="800" b="0"/>
                      <a:t>「公務（他に分類されるものを除く）」の「事務従事者」
</a:t>
                    </a:r>
                    <a:r>
                      <a:rPr lang="en-US" altLang="ja-JP" sz="800" b="0"/>
                      <a:t>3.61%</a:t>
                    </a:r>
                    <a:endParaRPr lang="ja-JP" altLang="en-US" b="0"/>
                  </a:p>
                </c:rich>
              </c:tx>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45082604593780617"/>
                      <c:h val="8.6004879250124816E-2"/>
                    </c:manualLayout>
                  </c15:layout>
                </c:ext>
                <c:ext xmlns:c16="http://schemas.microsoft.com/office/drawing/2014/chart" uri="{C3380CC4-5D6E-409C-BE32-E72D297353CC}">
                  <c16:uniqueId val="{0000000D-D333-40B5-84D3-AA6CFC3BA95A}"/>
                </c:ext>
              </c:extLst>
            </c:dLbl>
            <c:dLbl>
              <c:idx val="7"/>
              <c:layout>
                <c:manualLayout>
                  <c:x val="0.11914129685402228"/>
                  <c:y val="-1.7352496567789186E-2"/>
                </c:manualLayout>
              </c:layout>
              <c:tx>
                <c:rich>
                  <a:bodyPr/>
                  <a:lstStyle/>
                  <a:p>
                    <a:r>
                      <a:rPr lang="ja-JP" altLang="en-US" sz="800" b="0"/>
                      <a:t>「宿泊業，飲食サービス業」の「サービス職業従事者」
</a:t>
                    </a:r>
                    <a:r>
                      <a:rPr lang="en-US" altLang="ja-JP" sz="800" b="0"/>
                      <a:t>3.44%</a:t>
                    </a:r>
                    <a:endParaRPr lang="ja-JP" altLang="en-US" b="0"/>
                  </a:p>
                </c:rich>
              </c:tx>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46269839253964223"/>
                      <c:h val="9.09298468329095E-2"/>
                    </c:manualLayout>
                  </c15:layout>
                </c:ext>
                <c:ext xmlns:c16="http://schemas.microsoft.com/office/drawing/2014/chart" uri="{C3380CC4-5D6E-409C-BE32-E72D297353CC}">
                  <c16:uniqueId val="{0000000F-D333-40B5-84D3-AA6CFC3BA95A}"/>
                </c:ext>
              </c:extLst>
            </c:dLbl>
            <c:dLbl>
              <c:idx val="8"/>
              <c:layout>
                <c:manualLayout>
                  <c:x val="0.20308701331688378"/>
                  <c:y val="3.6709622028195152E-2"/>
                </c:manualLayout>
              </c:layout>
              <c:tx>
                <c:rich>
                  <a:bodyPr/>
                  <a:lstStyle/>
                  <a:p>
                    <a:r>
                      <a:rPr lang="ja-JP" altLang="en-US" sz="800" b="0"/>
                      <a:t>「運輸業，郵便業」の「輸送・機械運転従事者」
</a:t>
                    </a:r>
                    <a:r>
                      <a:rPr lang="en-US" altLang="ja-JP" sz="800" b="0"/>
                      <a:t>3.23%</a:t>
                    </a:r>
                    <a:endParaRPr lang="ja-JP" altLang="en-US" b="0"/>
                  </a:p>
                </c:rich>
              </c:tx>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41779981131390836"/>
                      <c:h val="0.11100362065939268"/>
                    </c:manualLayout>
                  </c15:layout>
                </c:ext>
                <c:ext xmlns:c16="http://schemas.microsoft.com/office/drawing/2014/chart" uri="{C3380CC4-5D6E-409C-BE32-E72D297353CC}">
                  <c16:uniqueId val="{00000011-D333-40B5-84D3-AA6CFC3BA95A}"/>
                </c:ext>
              </c:extLst>
            </c:dLbl>
            <c:dLbl>
              <c:idx val="9"/>
              <c:layout>
                <c:manualLayout>
                  <c:x val="-0.10646467578649443"/>
                  <c:y val="3.7233331836630842E-2"/>
                </c:manualLayout>
              </c:layout>
              <c:tx>
                <c:rich>
                  <a:bodyPr/>
                  <a:lstStyle/>
                  <a:p>
                    <a:r>
                      <a:rPr lang="ja-JP" altLang="en-US" sz="800" b="0"/>
                      <a:t>「公務（他に分類されるものを除く）」の</a:t>
                    </a:r>
                  </a:p>
                  <a:p>
                    <a:r>
                      <a:rPr lang="ja-JP" altLang="en-US" sz="800" b="0"/>
                      <a:t>「保安職業従事者」
</a:t>
                    </a:r>
                    <a:r>
                      <a:rPr lang="en-US" altLang="ja-JP" sz="800" b="0"/>
                      <a:t>2.00%</a:t>
                    </a:r>
                    <a:endParaRPr lang="ja-JP" altLang="en-US" b="0"/>
                  </a:p>
                </c:rich>
              </c:tx>
              <c:dLblPos val="bestFit"/>
              <c:showLegendKey val="0"/>
              <c:showVal val="0"/>
              <c:showCatName val="1"/>
              <c:showSerName val="0"/>
              <c:showPercent val="1"/>
              <c:showBubbleSize val="0"/>
              <c:separator>
</c:separator>
              <c:extLst>
                <c:ext xmlns:c15="http://schemas.microsoft.com/office/drawing/2012/chart" uri="{CE6537A1-D6FC-4f65-9D91-7224C49458BB}">
                  <c15:layout>
                    <c:manualLayout>
                      <c:w val="0.34237798904169237"/>
                      <c:h val="0.13642062238332184"/>
                    </c:manualLayout>
                  </c15:layout>
                </c:ext>
                <c:ext xmlns:c16="http://schemas.microsoft.com/office/drawing/2014/chart" uri="{C3380CC4-5D6E-409C-BE32-E72D297353CC}">
                  <c16:uniqueId val="{00000013-D333-40B5-84D3-AA6CFC3BA95A}"/>
                </c:ext>
              </c:extLst>
            </c:dLbl>
            <c:dLbl>
              <c:idx val="10"/>
              <c:tx>
                <c:rich>
                  <a:bodyPr/>
                  <a:lstStyle/>
                  <a:p>
                    <a:r>
                      <a:rPr lang="ja-JP" altLang="en-US" b="0"/>
                      <a:t>その他の産業と</a:t>
                    </a:r>
                  </a:p>
                  <a:p>
                    <a:r>
                      <a:rPr lang="ja-JP" altLang="en-US" b="0"/>
                      <a:t>職業の組み合わせ
</a:t>
                    </a:r>
                    <a:r>
                      <a:rPr lang="en-US" altLang="ja-JP" b="0"/>
                      <a:t>50.40%</a:t>
                    </a:r>
                  </a:p>
                </c:rich>
              </c:tx>
              <c:dLblPos val="ctr"/>
              <c:showLegendKey val="0"/>
              <c:showVal val="0"/>
              <c:showCatName val="1"/>
              <c:showSerName val="0"/>
              <c:showPercent val="1"/>
              <c:showBubbleSize val="0"/>
              <c:separator>
</c:separator>
              <c:extLst>
                <c:ext xmlns:c15="http://schemas.microsoft.com/office/drawing/2012/chart" uri="{CE6537A1-D6FC-4f65-9D91-7224C49458BB}"/>
                <c:ext xmlns:c16="http://schemas.microsoft.com/office/drawing/2014/chart" uri="{C3380CC4-5D6E-409C-BE32-E72D297353CC}">
                  <c16:uniqueId val="{00000015-D333-40B5-84D3-AA6CFC3BA95A}"/>
                </c:ext>
              </c:extLst>
            </c:dLbl>
            <c:numFmt formatCode="0.00%" sourceLinked="0"/>
            <c:spPr>
              <a:noFill/>
              <a:ln>
                <a:noFill/>
              </a:ln>
              <a:effectLst/>
            </c:spPr>
            <c:txPr>
              <a:bodyPr anchor="ctr" anchorCtr="0"/>
              <a:lstStyle/>
              <a:p>
                <a:pPr>
                  <a:defRPr sz="800" b="0"/>
                </a:pPr>
                <a:endParaRPr lang="ja-JP"/>
              </a:p>
            </c:txPr>
            <c:dLblPos val="ctr"/>
            <c:showLegendKey val="0"/>
            <c:showVal val="0"/>
            <c:showCatName val="1"/>
            <c:showSerName val="0"/>
            <c:showPercent val="1"/>
            <c:showBubbleSize val="0"/>
            <c:separator>
</c:separator>
            <c:showLeaderLines val="1"/>
            <c:extLst>
              <c:ext xmlns:c15="http://schemas.microsoft.com/office/drawing/2012/chart" uri="{CE6537A1-D6FC-4f65-9D91-7224C49458BB}"/>
            </c:extLst>
          </c:dLbls>
          <c:cat>
            <c:strRef>
              <c:f>'P35.36'!$T$135:$T$145</c:f>
              <c:strCache>
                <c:ptCount val="11"/>
                <c:pt idx="0">
                  <c:v>「製造業」の「生産工程
従事者」</c:v>
                </c:pt>
                <c:pt idx="1">
                  <c:v>「卸売業，小売業」の「販売
従事者」</c:v>
                </c:pt>
                <c:pt idx="2">
                  <c:v>「建設業」の「建設・
採掘従事者」</c:v>
                </c:pt>
                <c:pt idx="3">
                  <c:v>「農業，林業」の「農林漁業
従事者」</c:v>
                </c:pt>
                <c:pt idx="4">
                  <c:v>「医療，福祉」の「専門的・技術的職業
従事者」</c:v>
                </c:pt>
                <c:pt idx="5">
                  <c:v>「教育，学習支援業」の「専門的・技術的職業
従事者」</c:v>
                </c:pt>
                <c:pt idx="6">
                  <c:v>「公務（他に分類されるものを除く）」の「事務
従事者」</c:v>
                </c:pt>
                <c:pt idx="7">
                  <c:v>「宿泊業，飲食サービス業」の「サービス
職業
従事者」</c:v>
                </c:pt>
                <c:pt idx="8">
                  <c:v>「運輸業，郵便業」の「輸送・
機械運転
従事者」</c:v>
                </c:pt>
                <c:pt idx="9">
                  <c:v>「公務（他に分類されるものを除く）」の「保安職業
従事者」</c:v>
                </c:pt>
                <c:pt idx="10">
                  <c:v>その他の産業と職業の組み合わせ</c:v>
                </c:pt>
              </c:strCache>
            </c:strRef>
          </c:cat>
          <c:val>
            <c:numRef>
              <c:f>'P35.36'!$U$135:$U$145</c:f>
              <c:numCache>
                <c:formatCode>0.00</c:formatCode>
                <c:ptCount val="11"/>
                <c:pt idx="0">
                  <c:v>9.3631317557697908</c:v>
                </c:pt>
                <c:pt idx="1">
                  <c:v>7.7985522770798843</c:v>
                </c:pt>
                <c:pt idx="2">
                  <c:v>6.9156360567403512</c:v>
                </c:pt>
                <c:pt idx="3">
                  <c:v>5.006978933359302</c:v>
                </c:pt>
                <c:pt idx="4">
                  <c:v>4.2425422793520955</c:v>
                </c:pt>
                <c:pt idx="5">
                  <c:v>3.9779920148018308</c:v>
                </c:pt>
                <c:pt idx="6">
                  <c:v>3.6144382770149641</c:v>
                </c:pt>
                <c:pt idx="7">
                  <c:v>3.4423994546693932</c:v>
                </c:pt>
                <c:pt idx="8">
                  <c:v>3.2346544616483266</c:v>
                </c:pt>
                <c:pt idx="9">
                  <c:v>1.9995455578277663</c:v>
                </c:pt>
                <c:pt idx="10">
                  <c:v>50.404128931736302</c:v>
                </c:pt>
              </c:numCache>
            </c:numRef>
          </c:val>
          <c:extLst>
            <c:ext xmlns:c16="http://schemas.microsoft.com/office/drawing/2014/chart" uri="{C3380CC4-5D6E-409C-BE32-E72D297353CC}">
              <c16:uniqueId val="{00000016-D333-40B5-84D3-AA6CFC3BA95A}"/>
            </c:ext>
          </c:extLst>
        </c:ser>
        <c:dLbls>
          <c:dLblPos val="ctr"/>
          <c:showLegendKey val="0"/>
          <c:showVal val="1"/>
          <c:showCatName val="0"/>
          <c:showSerName val="0"/>
          <c:showPercent val="0"/>
          <c:showBubbleSize val="0"/>
          <c:showLeaderLines val="1"/>
        </c:dLbls>
        <c:firstSliceAng val="0"/>
      </c:pieChart>
    </c:plotArea>
    <c:plotVisOnly val="1"/>
    <c:dispBlanksAs val="gap"/>
    <c:showDLblsOverMax val="0"/>
  </c:chart>
  <c:spPr>
    <a:solidFill>
      <a:srgbClr val="FFFFFF"/>
    </a:solidFill>
    <a:ln>
      <a:noFill/>
    </a:ln>
  </c:spPr>
  <c:txPr>
    <a:bodyPr/>
    <a:lstStyle/>
    <a:p>
      <a:pPr>
        <a:defRPr>
          <a:latin typeface="ＭＳ Ｐ明朝" pitchFamily="18" charset="-128"/>
          <a:ea typeface="ＭＳ Ｐ明朝" pitchFamily="18" charset="-128"/>
        </a:defRPr>
      </a:pPr>
      <a:endParaRPr lang="ja-JP"/>
    </a:p>
  </c:txPr>
  <c:externalData r:id="rId1">
    <c:autoUpdate val="0"/>
  </c:externalData>
</c:chartSpace>
</file>

<file path=word/charts/chart3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autoTitleDeleted val="0"/>
    <c:plotArea>
      <c:layout>
        <c:manualLayout>
          <c:layoutTarget val="inner"/>
          <c:xMode val="edge"/>
          <c:yMode val="edge"/>
          <c:x val="2.4666321170901867E-2"/>
          <c:y val="7.9354389911787337E-2"/>
          <c:w val="0.54896121051999525"/>
          <c:h val="0.71604010025062659"/>
        </c:manualLayout>
      </c:layout>
      <c:pieChart>
        <c:varyColors val="1"/>
        <c:ser>
          <c:idx val="0"/>
          <c:order val="0"/>
          <c:spPr>
            <a:ln>
              <a:solidFill>
                <a:schemeClr val="tx1">
                  <a:lumMod val="50000"/>
                  <a:lumOff val="50000"/>
                </a:schemeClr>
              </a:solidFill>
            </a:ln>
          </c:spPr>
          <c:dPt>
            <c:idx val="0"/>
            <c:bubble3D val="0"/>
            <c:spPr>
              <a:solidFill>
                <a:srgbClr val="00B0F0">
                  <a:alpha val="60000"/>
                </a:srgbClr>
              </a:solidFill>
              <a:ln>
                <a:solidFill>
                  <a:schemeClr val="tx1">
                    <a:lumMod val="50000"/>
                    <a:lumOff val="50000"/>
                  </a:schemeClr>
                </a:solidFill>
              </a:ln>
            </c:spPr>
            <c:extLst>
              <c:ext xmlns:c16="http://schemas.microsoft.com/office/drawing/2014/chart" uri="{C3380CC4-5D6E-409C-BE32-E72D297353CC}">
                <c16:uniqueId val="{00000001-A943-4AE2-AD01-E0FE95CBF40D}"/>
              </c:ext>
            </c:extLst>
          </c:dPt>
          <c:dPt>
            <c:idx val="1"/>
            <c:bubble3D val="0"/>
            <c:spPr>
              <a:solidFill>
                <a:srgbClr val="FF00FF">
                  <a:alpha val="60000"/>
                </a:srgbClr>
              </a:solidFill>
              <a:ln>
                <a:solidFill>
                  <a:schemeClr val="tx1">
                    <a:lumMod val="50000"/>
                    <a:lumOff val="50000"/>
                  </a:schemeClr>
                </a:solidFill>
              </a:ln>
            </c:spPr>
            <c:extLst>
              <c:ext xmlns:c16="http://schemas.microsoft.com/office/drawing/2014/chart" uri="{C3380CC4-5D6E-409C-BE32-E72D297353CC}">
                <c16:uniqueId val="{00000003-A943-4AE2-AD01-E0FE95CBF40D}"/>
              </c:ext>
            </c:extLst>
          </c:dPt>
          <c:dPt>
            <c:idx val="2"/>
            <c:bubble3D val="0"/>
            <c:spPr>
              <a:solidFill>
                <a:srgbClr val="00CC00">
                  <a:alpha val="60000"/>
                </a:srgbClr>
              </a:solidFill>
              <a:ln>
                <a:solidFill>
                  <a:schemeClr val="tx1">
                    <a:lumMod val="50000"/>
                    <a:lumOff val="50000"/>
                  </a:schemeClr>
                </a:solidFill>
              </a:ln>
            </c:spPr>
            <c:extLst>
              <c:ext xmlns:c16="http://schemas.microsoft.com/office/drawing/2014/chart" uri="{C3380CC4-5D6E-409C-BE32-E72D297353CC}">
                <c16:uniqueId val="{00000005-A943-4AE2-AD01-E0FE95CBF40D}"/>
              </c:ext>
            </c:extLst>
          </c:dPt>
          <c:dPt>
            <c:idx val="3"/>
            <c:bubble3D val="0"/>
            <c:spPr>
              <a:solidFill>
                <a:schemeClr val="accent6">
                  <a:lumMod val="75000"/>
                  <a:alpha val="60000"/>
                </a:schemeClr>
              </a:solidFill>
              <a:ln>
                <a:solidFill>
                  <a:schemeClr val="tx1">
                    <a:lumMod val="50000"/>
                    <a:lumOff val="50000"/>
                  </a:schemeClr>
                </a:solidFill>
              </a:ln>
            </c:spPr>
            <c:extLst>
              <c:ext xmlns:c16="http://schemas.microsoft.com/office/drawing/2014/chart" uri="{C3380CC4-5D6E-409C-BE32-E72D297353CC}">
                <c16:uniqueId val="{00000007-A943-4AE2-AD01-E0FE95CBF40D}"/>
              </c:ext>
            </c:extLst>
          </c:dPt>
          <c:dPt>
            <c:idx val="4"/>
            <c:bubble3D val="0"/>
            <c:spPr>
              <a:solidFill>
                <a:srgbClr val="6600CC">
                  <a:alpha val="60000"/>
                </a:srgbClr>
              </a:solidFill>
              <a:ln>
                <a:solidFill>
                  <a:schemeClr val="tx1">
                    <a:lumMod val="50000"/>
                    <a:lumOff val="50000"/>
                  </a:schemeClr>
                </a:solidFill>
              </a:ln>
            </c:spPr>
            <c:extLst>
              <c:ext xmlns:c16="http://schemas.microsoft.com/office/drawing/2014/chart" uri="{C3380CC4-5D6E-409C-BE32-E72D297353CC}">
                <c16:uniqueId val="{00000009-A943-4AE2-AD01-E0FE95CBF40D}"/>
              </c:ext>
            </c:extLst>
          </c:dPt>
          <c:dPt>
            <c:idx val="5"/>
            <c:bubble3D val="0"/>
            <c:spPr>
              <a:solidFill>
                <a:srgbClr val="FF99FF">
                  <a:alpha val="60000"/>
                </a:srgbClr>
              </a:solidFill>
              <a:ln>
                <a:solidFill>
                  <a:schemeClr val="tx1">
                    <a:lumMod val="50000"/>
                    <a:lumOff val="50000"/>
                  </a:schemeClr>
                </a:solidFill>
              </a:ln>
            </c:spPr>
            <c:extLst>
              <c:ext xmlns:c16="http://schemas.microsoft.com/office/drawing/2014/chart" uri="{C3380CC4-5D6E-409C-BE32-E72D297353CC}">
                <c16:uniqueId val="{0000000B-A943-4AE2-AD01-E0FE95CBF40D}"/>
              </c:ext>
            </c:extLst>
          </c:dPt>
          <c:dPt>
            <c:idx val="6"/>
            <c:bubble3D val="0"/>
            <c:spPr>
              <a:solidFill>
                <a:schemeClr val="accent1">
                  <a:alpha val="60000"/>
                </a:schemeClr>
              </a:solidFill>
              <a:ln>
                <a:solidFill>
                  <a:schemeClr val="tx1">
                    <a:lumMod val="50000"/>
                    <a:lumOff val="50000"/>
                  </a:schemeClr>
                </a:solidFill>
              </a:ln>
            </c:spPr>
            <c:extLst>
              <c:ext xmlns:c16="http://schemas.microsoft.com/office/drawing/2014/chart" uri="{C3380CC4-5D6E-409C-BE32-E72D297353CC}">
                <c16:uniqueId val="{0000000D-A943-4AE2-AD01-E0FE95CBF40D}"/>
              </c:ext>
            </c:extLst>
          </c:dPt>
          <c:dPt>
            <c:idx val="7"/>
            <c:bubble3D val="0"/>
            <c:spPr>
              <a:solidFill>
                <a:srgbClr val="FFC000">
                  <a:alpha val="60000"/>
                </a:srgbClr>
              </a:solidFill>
              <a:ln>
                <a:solidFill>
                  <a:schemeClr val="tx1">
                    <a:lumMod val="50000"/>
                    <a:lumOff val="50000"/>
                  </a:schemeClr>
                </a:solidFill>
              </a:ln>
            </c:spPr>
            <c:extLst>
              <c:ext xmlns:c16="http://schemas.microsoft.com/office/drawing/2014/chart" uri="{C3380CC4-5D6E-409C-BE32-E72D297353CC}">
                <c16:uniqueId val="{0000000F-A943-4AE2-AD01-E0FE95CBF40D}"/>
              </c:ext>
            </c:extLst>
          </c:dPt>
          <c:dPt>
            <c:idx val="8"/>
            <c:bubble3D val="0"/>
            <c:spPr>
              <a:solidFill>
                <a:schemeClr val="accent3">
                  <a:alpha val="60000"/>
                </a:schemeClr>
              </a:solidFill>
              <a:ln>
                <a:solidFill>
                  <a:schemeClr val="tx1">
                    <a:lumMod val="50000"/>
                    <a:lumOff val="50000"/>
                  </a:schemeClr>
                </a:solidFill>
              </a:ln>
            </c:spPr>
            <c:extLst>
              <c:ext xmlns:c16="http://schemas.microsoft.com/office/drawing/2014/chart" uri="{C3380CC4-5D6E-409C-BE32-E72D297353CC}">
                <c16:uniqueId val="{00000011-A943-4AE2-AD01-E0FE95CBF40D}"/>
              </c:ext>
            </c:extLst>
          </c:dPt>
          <c:dPt>
            <c:idx val="9"/>
            <c:bubble3D val="0"/>
            <c:spPr>
              <a:solidFill>
                <a:schemeClr val="tx1">
                  <a:lumMod val="50000"/>
                  <a:lumOff val="50000"/>
                  <a:alpha val="60000"/>
                </a:schemeClr>
              </a:solidFill>
              <a:ln>
                <a:solidFill>
                  <a:schemeClr val="tx1">
                    <a:lumMod val="50000"/>
                    <a:lumOff val="50000"/>
                  </a:schemeClr>
                </a:solidFill>
              </a:ln>
            </c:spPr>
            <c:extLst>
              <c:ext xmlns:c16="http://schemas.microsoft.com/office/drawing/2014/chart" uri="{C3380CC4-5D6E-409C-BE32-E72D297353CC}">
                <c16:uniqueId val="{00000013-A943-4AE2-AD01-E0FE95CBF40D}"/>
              </c:ext>
            </c:extLst>
          </c:dPt>
          <c:dPt>
            <c:idx val="10"/>
            <c:bubble3D val="0"/>
            <c:spPr>
              <a:solidFill>
                <a:srgbClr val="FFFF99">
                  <a:alpha val="60000"/>
                </a:srgbClr>
              </a:solidFill>
              <a:ln>
                <a:solidFill>
                  <a:schemeClr val="tx1">
                    <a:lumMod val="50000"/>
                    <a:lumOff val="50000"/>
                  </a:schemeClr>
                </a:solidFill>
              </a:ln>
            </c:spPr>
            <c:extLst>
              <c:ext xmlns:c16="http://schemas.microsoft.com/office/drawing/2014/chart" uri="{C3380CC4-5D6E-409C-BE32-E72D297353CC}">
                <c16:uniqueId val="{00000015-A943-4AE2-AD01-E0FE95CBF40D}"/>
              </c:ext>
            </c:extLst>
          </c:dPt>
          <c:dLbls>
            <c:dLbl>
              <c:idx val="0"/>
              <c:layout>
                <c:manualLayout>
                  <c:x val="3.9000386736077287E-2"/>
                  <c:y val="1.8932296291910879E-2"/>
                </c:manualLayout>
              </c:layout>
              <c:tx>
                <c:rich>
                  <a:bodyPr/>
                  <a:lstStyle/>
                  <a:p>
                    <a:r>
                      <a:rPr lang="ja-JP" altLang="en-US" sz="800" b="0">
                        <a:latin typeface="ＭＳ Ｐ明朝" pitchFamily="18" charset="-128"/>
                        <a:ea typeface="ＭＳ Ｐ明朝" pitchFamily="18" charset="-128"/>
                      </a:rPr>
                      <a:t>「医療，福祉」の「専門的・技術的職業従事者」
</a:t>
                    </a:r>
                    <a:r>
                      <a:rPr lang="en-US" altLang="ja-JP" sz="800" b="0">
                        <a:latin typeface="ＭＳ Ｐ明朝" pitchFamily="18" charset="-128"/>
                        <a:ea typeface="ＭＳ Ｐ明朝" pitchFamily="18" charset="-128"/>
                      </a:rPr>
                      <a:t>12.32%</a:t>
                    </a:r>
                    <a:endParaRPr lang="ja-JP" altLang="en-US" b="0"/>
                  </a:p>
                </c:rich>
              </c:tx>
              <c:showLegendKey val="0"/>
              <c:showVal val="0"/>
              <c:showCatName val="1"/>
              <c:showSerName val="0"/>
              <c:showPercent val="1"/>
              <c:showBubbleSize val="0"/>
              <c:extLst>
                <c:ext xmlns:c15="http://schemas.microsoft.com/office/drawing/2012/chart" uri="{CE6537A1-D6FC-4f65-9D91-7224C49458BB}">
                  <c15:layout>
                    <c:manualLayout>
                      <c:w val="0.40967913018124674"/>
                      <c:h val="8.6466165413533816E-2"/>
                    </c:manualLayout>
                  </c15:layout>
                </c:ext>
                <c:ext xmlns:c16="http://schemas.microsoft.com/office/drawing/2014/chart" uri="{C3380CC4-5D6E-409C-BE32-E72D297353CC}">
                  <c16:uniqueId val="{00000001-A943-4AE2-AD01-E0FE95CBF40D}"/>
                </c:ext>
              </c:extLst>
            </c:dLbl>
            <c:dLbl>
              <c:idx val="1"/>
              <c:layout>
                <c:manualLayout>
                  <c:x val="3.1657073247120811E-2"/>
                  <c:y val="-5.2175221518362867E-2"/>
                </c:manualLayout>
              </c:layout>
              <c:tx>
                <c:rich>
                  <a:bodyPr/>
                  <a:lstStyle/>
                  <a:p>
                    <a:pPr>
                      <a:defRPr sz="800" b="0"/>
                    </a:pPr>
                    <a:r>
                      <a:rPr lang="ja-JP" altLang="en-US" sz="800">
                        <a:latin typeface="ＭＳ Ｐ明朝" pitchFamily="18" charset="-128"/>
                        <a:ea typeface="ＭＳ Ｐ明朝" pitchFamily="18" charset="-128"/>
                      </a:rPr>
                      <a:t>「卸売業，小売業」の「販売従事者」
</a:t>
                    </a:r>
                    <a:r>
                      <a:rPr lang="en-US" altLang="ja-JP" sz="800">
                        <a:latin typeface="ＭＳ Ｐ明朝" pitchFamily="18" charset="-128"/>
                        <a:ea typeface="ＭＳ Ｐ明朝" pitchFamily="18" charset="-128"/>
                      </a:rPr>
                      <a:t>9.41%</a:t>
                    </a:r>
                    <a:endParaRPr lang="ja-JP" altLang="en-US" sz="800"/>
                  </a:p>
                </c:rich>
              </c:tx>
              <c:numFmt formatCode="0.00%" sourceLinked="0"/>
              <c:spPr>
                <a:noFill/>
                <a:ln>
                  <a:noFill/>
                </a:ln>
                <a:effectLst/>
              </c:spPr>
              <c:showLegendKey val="0"/>
              <c:showVal val="0"/>
              <c:showCatName val="1"/>
              <c:showSerName val="0"/>
              <c:showPercent val="1"/>
              <c:showBubbleSize val="0"/>
              <c:extLst>
                <c:ext xmlns:c15="http://schemas.microsoft.com/office/drawing/2012/chart" uri="{CE6537A1-D6FC-4f65-9D91-7224C49458BB}">
                  <c15:layout>
                    <c:manualLayout>
                      <c:w val="0.33982386637446604"/>
                      <c:h val="0.10087719298245613"/>
                    </c:manualLayout>
                  </c15:layout>
                </c:ext>
                <c:ext xmlns:c16="http://schemas.microsoft.com/office/drawing/2014/chart" uri="{C3380CC4-5D6E-409C-BE32-E72D297353CC}">
                  <c16:uniqueId val="{00000003-A943-4AE2-AD01-E0FE95CBF40D}"/>
                </c:ext>
              </c:extLst>
            </c:dLbl>
            <c:dLbl>
              <c:idx val="2"/>
              <c:layout>
                <c:manualLayout>
                  <c:x val="3.790350978130802E-2"/>
                  <c:y val="-0.15707378682927797"/>
                </c:manualLayout>
              </c:layout>
              <c:tx>
                <c:rich>
                  <a:bodyPr/>
                  <a:lstStyle/>
                  <a:p>
                    <a:pPr>
                      <a:defRPr sz="800" b="0"/>
                    </a:pPr>
                    <a:r>
                      <a:rPr lang="ja-JP" altLang="en-US" sz="800" b="0">
                        <a:latin typeface="ＭＳ Ｐ明朝" pitchFamily="18" charset="-128"/>
                        <a:ea typeface="ＭＳ Ｐ明朝" pitchFamily="18" charset="-128"/>
                      </a:rPr>
                      <a:t>「医療，福祉」の「サービス職業従事者」
</a:t>
                    </a:r>
                    <a:r>
                      <a:rPr lang="en-US" altLang="ja-JP" sz="800" b="0">
                        <a:latin typeface="ＭＳ Ｐ明朝" pitchFamily="18" charset="-128"/>
                        <a:ea typeface="ＭＳ Ｐ明朝" pitchFamily="18" charset="-128"/>
                      </a:rPr>
                      <a:t>7.33%</a:t>
                    </a:r>
                    <a:endParaRPr lang="ja-JP" altLang="en-US" sz="800" b="0"/>
                  </a:p>
                </c:rich>
              </c:tx>
              <c:numFmt formatCode="0.00%" sourceLinked="0"/>
              <c:spPr>
                <a:noFill/>
                <a:ln>
                  <a:noFill/>
                </a:ln>
                <a:effectLst/>
              </c:spPr>
              <c:showLegendKey val="0"/>
              <c:showVal val="0"/>
              <c:showCatName val="1"/>
              <c:showSerName val="0"/>
              <c:showPercent val="1"/>
              <c:showBubbleSize val="0"/>
              <c:extLst>
                <c:ext xmlns:c15="http://schemas.microsoft.com/office/drawing/2012/chart" uri="{CE6537A1-D6FC-4f65-9D91-7224C49458BB}">
                  <c15:layout>
                    <c:manualLayout>
                      <c:w val="0.3374714381996613"/>
                      <c:h val="0.10839598997493734"/>
                    </c:manualLayout>
                  </c15:layout>
                </c:ext>
                <c:ext xmlns:c16="http://schemas.microsoft.com/office/drawing/2014/chart" uri="{C3380CC4-5D6E-409C-BE32-E72D297353CC}">
                  <c16:uniqueId val="{00000005-A943-4AE2-AD01-E0FE95CBF40D}"/>
                </c:ext>
              </c:extLst>
            </c:dLbl>
            <c:dLbl>
              <c:idx val="3"/>
              <c:layout>
                <c:manualLayout>
                  <c:x val="8.1776944127451526E-2"/>
                  <c:y val="-0.20848417796459653"/>
                </c:manualLayout>
              </c:layout>
              <c:tx>
                <c:rich>
                  <a:bodyPr/>
                  <a:lstStyle/>
                  <a:p>
                    <a:pPr>
                      <a:defRPr sz="800" b="0"/>
                    </a:pPr>
                    <a:r>
                      <a:rPr lang="ja-JP" altLang="en-US" sz="800">
                        <a:latin typeface="ＭＳ Ｐ明朝" pitchFamily="18" charset="-128"/>
                        <a:ea typeface="ＭＳ Ｐ明朝" pitchFamily="18" charset="-128"/>
                      </a:rPr>
                      <a:t>「宿泊業，飲食サービス業」の</a:t>
                    </a:r>
                  </a:p>
                  <a:p>
                    <a:pPr>
                      <a:defRPr sz="800" b="0"/>
                    </a:pPr>
                    <a:r>
                      <a:rPr lang="ja-JP" altLang="en-US" sz="800">
                        <a:latin typeface="ＭＳ Ｐ明朝" pitchFamily="18" charset="-128"/>
                        <a:ea typeface="ＭＳ Ｐ明朝" pitchFamily="18" charset="-128"/>
                      </a:rPr>
                      <a:t>「サービス職業従事者」
</a:t>
                    </a:r>
                    <a:r>
                      <a:rPr lang="en-US" altLang="ja-JP" sz="800">
                        <a:latin typeface="ＭＳ Ｐ明朝" pitchFamily="18" charset="-128"/>
                        <a:ea typeface="ＭＳ Ｐ明朝" pitchFamily="18" charset="-128"/>
                      </a:rPr>
                      <a:t>6.37%</a:t>
                    </a:r>
                    <a:endParaRPr lang="ja-JP" altLang="en-US" sz="800"/>
                  </a:p>
                </c:rich>
              </c:tx>
              <c:numFmt formatCode="0.00%" sourceLinked="0"/>
              <c:spPr>
                <a:noFill/>
                <a:ln>
                  <a:noFill/>
                </a:ln>
                <a:effectLst/>
              </c:spPr>
              <c:showLegendKey val="0"/>
              <c:showVal val="0"/>
              <c:showCatName val="1"/>
              <c:showSerName val="0"/>
              <c:showPercent val="1"/>
              <c:showBubbleSize val="0"/>
              <c:extLst>
                <c:ext xmlns:c15="http://schemas.microsoft.com/office/drawing/2012/chart" uri="{CE6537A1-D6FC-4f65-9D91-7224C49458BB}">
                  <c15:layout>
                    <c:manualLayout>
                      <c:w val="0.31582788773752474"/>
                      <c:h val="0.11779448621553883"/>
                    </c:manualLayout>
                  </c15:layout>
                </c:ext>
                <c:ext xmlns:c16="http://schemas.microsoft.com/office/drawing/2014/chart" uri="{C3380CC4-5D6E-409C-BE32-E72D297353CC}">
                  <c16:uniqueId val="{00000007-A943-4AE2-AD01-E0FE95CBF40D}"/>
                </c:ext>
              </c:extLst>
            </c:dLbl>
            <c:dLbl>
              <c:idx val="4"/>
              <c:layout>
                <c:manualLayout>
                  <c:x val="0.16132838218868395"/>
                  <c:y val="-0.22831771850887053"/>
                </c:manualLayout>
              </c:layout>
              <c:tx>
                <c:rich>
                  <a:bodyPr/>
                  <a:lstStyle/>
                  <a:p>
                    <a:pPr>
                      <a:defRPr sz="800" b="0"/>
                    </a:pPr>
                    <a:r>
                      <a:rPr lang="ja-JP" altLang="en-US" sz="800">
                        <a:latin typeface="ＭＳ Ｐ明朝" pitchFamily="18" charset="-128"/>
                        <a:ea typeface="ＭＳ Ｐ明朝" pitchFamily="18" charset="-128"/>
                      </a:rPr>
                      <a:t>「製造業」の「生産工程従事者」
</a:t>
                    </a:r>
                    <a:r>
                      <a:rPr lang="en-US" altLang="ja-JP" sz="800">
                        <a:latin typeface="ＭＳ Ｐ明朝" pitchFamily="18" charset="-128"/>
                        <a:ea typeface="ＭＳ Ｐ明朝" pitchFamily="18" charset="-128"/>
                      </a:rPr>
                      <a:t>5.39%</a:t>
                    </a:r>
                    <a:endParaRPr lang="ja-JP" altLang="en-US" sz="800"/>
                  </a:p>
                </c:rich>
              </c:tx>
              <c:numFmt formatCode="0.00%" sourceLinked="0"/>
              <c:spPr>
                <a:noFill/>
                <a:ln>
                  <a:noFill/>
                </a:ln>
                <a:effectLst/>
              </c:spPr>
              <c:showLegendKey val="0"/>
              <c:showVal val="0"/>
              <c:showCatName val="1"/>
              <c:showSerName val="0"/>
              <c:showPercent val="1"/>
              <c:showBubbleSize val="0"/>
              <c:extLst>
                <c:ext xmlns:c15="http://schemas.microsoft.com/office/drawing/2012/chart" uri="{CE6537A1-D6FC-4f65-9D91-7224C49458BB}">
                  <c15:layout>
                    <c:manualLayout>
                      <c:w val="0.27516799659464602"/>
                      <c:h val="0.10714285714285712"/>
                    </c:manualLayout>
                  </c15:layout>
                </c:ext>
                <c:ext xmlns:c16="http://schemas.microsoft.com/office/drawing/2014/chart" uri="{C3380CC4-5D6E-409C-BE32-E72D297353CC}">
                  <c16:uniqueId val="{00000009-A943-4AE2-AD01-E0FE95CBF40D}"/>
                </c:ext>
              </c:extLst>
            </c:dLbl>
            <c:dLbl>
              <c:idx val="5"/>
              <c:layout>
                <c:manualLayout>
                  <c:x val="0.23146214788199271"/>
                  <c:y val="-0.17876827896512937"/>
                </c:manualLayout>
              </c:layout>
              <c:tx>
                <c:rich>
                  <a:bodyPr/>
                  <a:lstStyle/>
                  <a:p>
                    <a:pPr>
                      <a:defRPr sz="800" b="0"/>
                    </a:pPr>
                    <a:r>
                      <a:rPr lang="ja-JP" altLang="en-US" sz="800">
                        <a:latin typeface="ＭＳ Ｐ明朝" pitchFamily="18" charset="-128"/>
                        <a:ea typeface="ＭＳ Ｐ明朝" pitchFamily="18" charset="-128"/>
                      </a:rPr>
                      <a:t>「教育，学習支援業」の「専門的・技術的職業従事者」
</a:t>
                    </a:r>
                    <a:r>
                      <a:rPr lang="en-US" altLang="ja-JP" sz="800">
                        <a:latin typeface="ＭＳ Ｐ明朝" pitchFamily="18" charset="-128"/>
                        <a:ea typeface="ＭＳ Ｐ明朝" pitchFamily="18" charset="-128"/>
                      </a:rPr>
                      <a:t>5.29%</a:t>
                    </a:r>
                    <a:endParaRPr lang="ja-JP" altLang="en-US" sz="800"/>
                  </a:p>
                </c:rich>
              </c:tx>
              <c:numFmt formatCode="0.00%" sourceLinked="0"/>
              <c:spPr>
                <a:noFill/>
                <a:ln>
                  <a:noFill/>
                </a:ln>
                <a:effectLst/>
              </c:spPr>
              <c:showLegendKey val="0"/>
              <c:showVal val="0"/>
              <c:showCatName val="1"/>
              <c:showSerName val="0"/>
              <c:showPercent val="1"/>
              <c:showBubbleSize val="0"/>
              <c:extLst>
                <c:ext xmlns:c15="http://schemas.microsoft.com/office/drawing/2012/chart" uri="{CE6537A1-D6FC-4f65-9D91-7224C49458BB}">
                  <c15:layout>
                    <c:manualLayout>
                      <c:w val="0.25903720885565057"/>
                      <c:h val="0.13032581453634084"/>
                    </c:manualLayout>
                  </c15:layout>
                </c:ext>
                <c:ext xmlns:c16="http://schemas.microsoft.com/office/drawing/2014/chart" uri="{C3380CC4-5D6E-409C-BE32-E72D297353CC}">
                  <c16:uniqueId val="{0000000B-A943-4AE2-AD01-E0FE95CBF40D}"/>
                </c:ext>
              </c:extLst>
            </c:dLbl>
            <c:dLbl>
              <c:idx val="6"/>
              <c:layout>
                <c:manualLayout>
                  <c:x val="0.35978411994182513"/>
                  <c:y val="-7.8487310796676729E-2"/>
                </c:manualLayout>
              </c:layout>
              <c:tx>
                <c:rich>
                  <a:bodyPr/>
                  <a:lstStyle/>
                  <a:p>
                    <a:pPr>
                      <a:defRPr sz="800" b="0"/>
                    </a:pPr>
                    <a:r>
                      <a:rPr lang="ja-JP" altLang="en-US" sz="800">
                        <a:latin typeface="ＭＳ Ｐ明朝" pitchFamily="18" charset="-128"/>
                        <a:ea typeface="ＭＳ Ｐ明朝" pitchFamily="18" charset="-128"/>
                      </a:rPr>
                      <a:t>「卸売業，小売業」の「事務従事者」
</a:t>
                    </a:r>
                    <a:r>
                      <a:rPr lang="en-US" altLang="ja-JP" sz="800">
                        <a:latin typeface="ＭＳ Ｐ明朝" pitchFamily="18" charset="-128"/>
                        <a:ea typeface="ＭＳ Ｐ明朝" pitchFamily="18" charset="-128"/>
                      </a:rPr>
                      <a:t>4.11%</a:t>
                    </a:r>
                    <a:endParaRPr lang="ja-JP" altLang="en-US" sz="800"/>
                  </a:p>
                </c:rich>
              </c:tx>
              <c:numFmt formatCode="0.00%" sourceLinked="0"/>
              <c:spPr>
                <a:noFill/>
                <a:ln>
                  <a:noFill/>
                </a:ln>
                <a:effectLst/>
              </c:spPr>
              <c:showLegendKey val="0"/>
              <c:showVal val="0"/>
              <c:showCatName val="1"/>
              <c:showSerName val="0"/>
              <c:showPercent val="1"/>
              <c:showBubbleSize val="0"/>
              <c:extLst>
                <c:ext xmlns:c15="http://schemas.microsoft.com/office/drawing/2012/chart" uri="{CE6537A1-D6FC-4f65-9D91-7224C49458BB}">
                  <c15:layout>
                    <c:manualLayout>
                      <c:w val="0.37181533222532437"/>
                      <c:h val="0.11967418546365914"/>
                    </c:manualLayout>
                  </c15:layout>
                </c:ext>
                <c:ext xmlns:c16="http://schemas.microsoft.com/office/drawing/2014/chart" uri="{C3380CC4-5D6E-409C-BE32-E72D297353CC}">
                  <c16:uniqueId val="{0000000D-A943-4AE2-AD01-E0FE95CBF40D}"/>
                </c:ext>
              </c:extLst>
            </c:dLbl>
            <c:dLbl>
              <c:idx val="7"/>
              <c:layout>
                <c:manualLayout>
                  <c:x val="0.49959561422254367"/>
                  <c:y val="4.6773676316776196E-2"/>
                </c:manualLayout>
              </c:layout>
              <c:tx>
                <c:rich>
                  <a:bodyPr/>
                  <a:lstStyle/>
                  <a:p>
                    <a:pPr>
                      <a:defRPr sz="800" b="0"/>
                    </a:pPr>
                    <a:r>
                      <a:rPr lang="ja-JP" altLang="en-US" sz="800">
                        <a:latin typeface="ＭＳ Ｐ明朝" pitchFamily="18" charset="-128"/>
                        <a:ea typeface="ＭＳ Ｐ明朝" pitchFamily="18" charset="-128"/>
                      </a:rPr>
                      <a:t>「農業，林業」の「農林漁業従事者」
</a:t>
                    </a:r>
                    <a:r>
                      <a:rPr lang="en-US" altLang="ja-JP" sz="800">
                        <a:latin typeface="ＭＳ Ｐ明朝" pitchFamily="18" charset="-128"/>
                        <a:ea typeface="ＭＳ Ｐ明朝" pitchFamily="18" charset="-128"/>
                      </a:rPr>
                      <a:t>3.45%</a:t>
                    </a:r>
                    <a:endParaRPr lang="ja-JP" altLang="en-US" sz="800"/>
                  </a:p>
                </c:rich>
              </c:tx>
              <c:numFmt formatCode="0.00%" sourceLinked="0"/>
              <c:spPr>
                <a:noFill/>
                <a:ln>
                  <a:noFill/>
                </a:ln>
                <a:effectLst/>
              </c:spPr>
              <c:showLegendKey val="0"/>
              <c:showVal val="0"/>
              <c:showCatName val="1"/>
              <c:showSerName val="0"/>
              <c:showPercent val="1"/>
              <c:showBubbleSize val="0"/>
              <c:extLst>
                <c:ext xmlns:c15="http://schemas.microsoft.com/office/drawing/2012/chart" uri="{CE6537A1-D6FC-4f65-9D91-7224C49458BB}">
                  <c15:layout>
                    <c:manualLayout>
                      <c:w val="0.32020466730747765"/>
                      <c:h val="9.9310776942355891E-2"/>
                    </c:manualLayout>
                  </c15:layout>
                </c:ext>
                <c:ext xmlns:c16="http://schemas.microsoft.com/office/drawing/2014/chart" uri="{C3380CC4-5D6E-409C-BE32-E72D297353CC}">
                  <c16:uniqueId val="{0000000F-A943-4AE2-AD01-E0FE95CBF40D}"/>
                </c:ext>
              </c:extLst>
            </c:dLbl>
            <c:dLbl>
              <c:idx val="8"/>
              <c:layout>
                <c:manualLayout>
                  <c:x val="0.18096912427205802"/>
                  <c:y val="4.7781116176267444E-2"/>
                </c:manualLayout>
              </c:layout>
              <c:tx>
                <c:rich>
                  <a:bodyPr/>
                  <a:lstStyle/>
                  <a:p>
                    <a:pPr>
                      <a:defRPr sz="800" b="0"/>
                    </a:pPr>
                    <a:r>
                      <a:rPr lang="ja-JP" altLang="en-US" sz="800">
                        <a:latin typeface="ＭＳ Ｐ明朝" pitchFamily="18" charset="-128"/>
                        <a:ea typeface="ＭＳ Ｐ明朝" pitchFamily="18" charset="-128"/>
                      </a:rPr>
                      <a:t>「医療，福祉」の</a:t>
                    </a:r>
                  </a:p>
                  <a:p>
                    <a:pPr>
                      <a:defRPr sz="800" b="0"/>
                    </a:pPr>
                    <a:r>
                      <a:rPr lang="ja-JP" altLang="en-US" sz="800">
                        <a:latin typeface="ＭＳ Ｐ明朝" pitchFamily="18" charset="-128"/>
                        <a:ea typeface="ＭＳ Ｐ明朝" pitchFamily="18" charset="-128"/>
                      </a:rPr>
                      <a:t>「事務従事者」
</a:t>
                    </a:r>
                    <a:r>
                      <a:rPr lang="en-US" altLang="ja-JP" sz="800">
                        <a:latin typeface="ＭＳ Ｐ明朝" pitchFamily="18" charset="-128"/>
                        <a:ea typeface="ＭＳ Ｐ明朝" pitchFamily="18" charset="-128"/>
                      </a:rPr>
                      <a:t>3.39%</a:t>
                    </a:r>
                    <a:endParaRPr lang="ja-JP" altLang="en-US" sz="800"/>
                  </a:p>
                </c:rich>
              </c:tx>
              <c:numFmt formatCode="0.00%" sourceLinked="0"/>
              <c:spPr>
                <a:noFill/>
                <a:ln>
                  <a:noFill/>
                </a:ln>
                <a:effectLst/>
              </c:sp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1-A943-4AE2-AD01-E0FE95CBF40D}"/>
                </c:ext>
              </c:extLst>
            </c:dLbl>
            <c:dLbl>
              <c:idx val="9"/>
              <c:layout>
                <c:manualLayout>
                  <c:x val="4.3952079333671908E-3"/>
                  <c:y val="5.0148994533578038E-2"/>
                </c:manualLayout>
              </c:layout>
              <c:tx>
                <c:rich>
                  <a:bodyPr/>
                  <a:lstStyle/>
                  <a:p>
                    <a:pPr>
                      <a:defRPr sz="800" b="0"/>
                    </a:pPr>
                    <a:r>
                      <a:rPr lang="ja-JP" altLang="en-US" sz="800">
                        <a:latin typeface="ＭＳ Ｐ明朝" pitchFamily="18" charset="-128"/>
                        <a:ea typeface="ＭＳ Ｐ明朝" pitchFamily="18" charset="-128"/>
                      </a:rPr>
                      <a:t>「生活関連サービス業，</a:t>
                    </a:r>
                  </a:p>
                  <a:p>
                    <a:pPr>
                      <a:defRPr sz="800" b="0"/>
                    </a:pPr>
                    <a:r>
                      <a:rPr lang="ja-JP" altLang="en-US" sz="800">
                        <a:latin typeface="ＭＳ Ｐ明朝" pitchFamily="18" charset="-128"/>
                        <a:ea typeface="ＭＳ Ｐ明朝" pitchFamily="18" charset="-128"/>
                      </a:rPr>
                      <a:t>娯楽業」の</a:t>
                    </a:r>
                  </a:p>
                  <a:p>
                    <a:pPr>
                      <a:defRPr sz="800" b="0"/>
                    </a:pPr>
                    <a:r>
                      <a:rPr lang="ja-JP" altLang="en-US" sz="800">
                        <a:latin typeface="ＭＳ Ｐ明朝" pitchFamily="18" charset="-128"/>
                        <a:ea typeface="ＭＳ Ｐ明朝" pitchFamily="18" charset="-128"/>
                      </a:rPr>
                      <a:t>「サービス職業従事者」
</a:t>
                    </a:r>
                    <a:r>
                      <a:rPr lang="en-US" altLang="ja-JP" sz="800">
                        <a:latin typeface="ＭＳ Ｐ明朝" pitchFamily="18" charset="-128"/>
                        <a:ea typeface="ＭＳ Ｐ明朝" pitchFamily="18" charset="-128"/>
                      </a:rPr>
                      <a:t>3.18%</a:t>
                    </a:r>
                    <a:endParaRPr lang="ja-JP" altLang="en-US" sz="800"/>
                  </a:p>
                </c:rich>
              </c:tx>
              <c:numFmt formatCode="0.00%" sourceLinked="0"/>
              <c:spPr>
                <a:noFill/>
                <a:ln>
                  <a:noFill/>
                </a:ln>
                <a:effectLst/>
              </c:spPr>
              <c:showLegendKey val="0"/>
              <c:showVal val="0"/>
              <c:showCatName val="1"/>
              <c:showSerName val="0"/>
              <c:showPercent val="1"/>
              <c:showBubbleSize val="0"/>
              <c:extLst>
                <c:ext xmlns:c15="http://schemas.microsoft.com/office/drawing/2012/chart" uri="{CE6537A1-D6FC-4f65-9D91-7224C49458BB}">
                  <c15:layout>
                    <c:manualLayout>
                      <c:w val="0.23217228875947693"/>
                      <c:h val="0.14999407968740749"/>
                    </c:manualLayout>
                  </c15:layout>
                </c:ext>
                <c:ext xmlns:c16="http://schemas.microsoft.com/office/drawing/2014/chart" uri="{C3380CC4-5D6E-409C-BE32-E72D297353CC}">
                  <c16:uniqueId val="{00000013-A943-4AE2-AD01-E0FE95CBF40D}"/>
                </c:ext>
              </c:extLst>
            </c:dLbl>
            <c:dLbl>
              <c:idx val="10"/>
              <c:layout>
                <c:manualLayout>
                  <c:x val="9.6452669819964407E-2"/>
                  <c:y val="7.1569672212026134E-2"/>
                </c:manualLayout>
              </c:layout>
              <c:tx>
                <c:rich>
                  <a:bodyPr/>
                  <a:lstStyle/>
                  <a:p>
                    <a:pPr>
                      <a:defRPr sz="800" b="0"/>
                    </a:pPr>
                    <a:r>
                      <a:rPr lang="ja-JP" altLang="en-US" sz="800" b="0">
                        <a:latin typeface="ＭＳ Ｐ明朝" pitchFamily="18" charset="-128"/>
                        <a:ea typeface="ＭＳ Ｐ明朝" pitchFamily="18" charset="-128"/>
                      </a:rPr>
                      <a:t>その他の産業と</a:t>
                    </a:r>
                  </a:p>
                  <a:p>
                    <a:pPr>
                      <a:defRPr sz="800" b="0"/>
                    </a:pPr>
                    <a:r>
                      <a:rPr lang="ja-JP" altLang="en-US" sz="800" b="0">
                        <a:latin typeface="ＭＳ Ｐ明朝" pitchFamily="18" charset="-128"/>
                        <a:ea typeface="ＭＳ Ｐ明朝" pitchFamily="18" charset="-128"/>
                      </a:rPr>
                      <a:t>職業の組み合わせ
</a:t>
                    </a:r>
                    <a:r>
                      <a:rPr lang="en-US" altLang="ja-JP" sz="800" b="0">
                        <a:latin typeface="ＭＳ Ｐ明朝" pitchFamily="18" charset="-128"/>
                        <a:ea typeface="ＭＳ Ｐ明朝" pitchFamily="18" charset="-128"/>
                      </a:rPr>
                      <a:t>39.75%</a:t>
                    </a:r>
                  </a:p>
                </c:rich>
              </c:tx>
              <c:numFmt formatCode="0.00%" sourceLinked="0"/>
              <c:spPr>
                <a:noFill/>
                <a:ln>
                  <a:noFill/>
                </a:ln>
                <a:effectLst/>
              </c:spPr>
              <c:showLegendKey val="0"/>
              <c:showVal val="0"/>
              <c:showCatName val="1"/>
              <c:showSerName val="0"/>
              <c:showPercent val="1"/>
              <c:showBubbleSize val="0"/>
              <c:extLst>
                <c:ext xmlns:c15="http://schemas.microsoft.com/office/drawing/2012/chart" uri="{CE6537A1-D6FC-4f65-9D91-7224C49458BB}"/>
                <c:ext xmlns:c16="http://schemas.microsoft.com/office/drawing/2014/chart" uri="{C3380CC4-5D6E-409C-BE32-E72D297353CC}">
                  <c16:uniqueId val="{00000015-A943-4AE2-AD01-E0FE95CBF40D}"/>
                </c:ext>
              </c:extLst>
            </c:dLbl>
            <c:numFmt formatCode="0.00%" sourceLinked="0"/>
            <c:spPr>
              <a:noFill/>
              <a:ln>
                <a:noFill/>
              </a:ln>
              <a:effectLst/>
            </c:spPr>
            <c:txPr>
              <a:bodyPr/>
              <a:lstStyle/>
              <a:p>
                <a:pPr>
                  <a:defRPr b="0"/>
                </a:pPr>
                <a:endParaRPr lang="ja-JP"/>
              </a:p>
            </c:txPr>
            <c:showLegendKey val="0"/>
            <c:showVal val="0"/>
            <c:showCatName val="1"/>
            <c:showSerName val="0"/>
            <c:showPercent val="1"/>
            <c:showBubbleSize val="0"/>
            <c:showLeaderLines val="1"/>
            <c:extLst>
              <c:ext xmlns:c15="http://schemas.microsoft.com/office/drawing/2012/chart" uri="{CE6537A1-D6FC-4f65-9D91-7224C49458BB}"/>
            </c:extLst>
          </c:dLbls>
          <c:cat>
            <c:strRef>
              <c:f>'P35.36'!$T$156:$T$166</c:f>
              <c:strCache>
                <c:ptCount val="11"/>
                <c:pt idx="0">
                  <c:v>「医療，福祉」の「専門的・技術的職業
従事者」</c:v>
                </c:pt>
                <c:pt idx="1">
                  <c:v>「卸売業，小売業」の「販売
従事者」</c:v>
                </c:pt>
                <c:pt idx="2">
                  <c:v>「卸売業，小売業」の「サービス
職業
従事者」</c:v>
                </c:pt>
                <c:pt idx="3">
                  <c:v>「宿泊業，飲食サービス業」の「サービス
職業
従事者」</c:v>
                </c:pt>
                <c:pt idx="4">
                  <c:v>「製造業」の「生産工程
従事者」</c:v>
                </c:pt>
                <c:pt idx="5">
                  <c:v>「教育，学習支援業」の「専門的・技術的職業
従事者」</c:v>
                </c:pt>
                <c:pt idx="6">
                  <c:v>「卸売業，小売業」の「事務
従事者」</c:v>
                </c:pt>
                <c:pt idx="7">
                  <c:v>「農業，林業」の「農林漁業
従事者」</c:v>
                </c:pt>
                <c:pt idx="8">
                  <c:v>「医療，福祉」の「事務
従事者」</c:v>
                </c:pt>
                <c:pt idx="9">
                  <c:v>「生活関連サービス業，娯楽業」の「サービス
職業
従事者」</c:v>
                </c:pt>
                <c:pt idx="10">
                  <c:v>その他の産業と職業の組み合わせ</c:v>
                </c:pt>
              </c:strCache>
            </c:strRef>
          </c:cat>
          <c:val>
            <c:numRef>
              <c:f>'P35.36'!$U$156:$U$166</c:f>
              <c:numCache>
                <c:formatCode>0.00</c:formatCode>
                <c:ptCount val="11"/>
                <c:pt idx="0">
                  <c:v>12.32465303686017</c:v>
                </c:pt>
                <c:pt idx="1">
                  <c:v>9.4071780331293837</c:v>
                </c:pt>
                <c:pt idx="2">
                  <c:v>7.3347261602745863</c:v>
                </c:pt>
                <c:pt idx="3">
                  <c:v>6.3721832562304144</c:v>
                </c:pt>
                <c:pt idx="4">
                  <c:v>5.3853902402626472</c:v>
                </c:pt>
                <c:pt idx="5">
                  <c:v>5.2939859722429494</c:v>
                </c:pt>
                <c:pt idx="6">
                  <c:v>4.1094612744366517</c:v>
                </c:pt>
                <c:pt idx="7">
                  <c:v>3.4453812863751683</c:v>
                </c:pt>
                <c:pt idx="8">
                  <c:v>3.3912848828533058</c:v>
                </c:pt>
                <c:pt idx="9">
                  <c:v>3.1823608416654228</c:v>
                </c:pt>
                <c:pt idx="10">
                  <c:v>39.753395015669305</c:v>
                </c:pt>
              </c:numCache>
            </c:numRef>
          </c:val>
          <c:extLst>
            <c:ext xmlns:c16="http://schemas.microsoft.com/office/drawing/2014/chart" uri="{C3380CC4-5D6E-409C-BE32-E72D297353CC}">
              <c16:uniqueId val="{00000016-A943-4AE2-AD01-E0FE95CBF40D}"/>
            </c:ext>
          </c:extLst>
        </c:ser>
        <c:dLbls>
          <c:showLegendKey val="0"/>
          <c:showVal val="1"/>
          <c:showCatName val="0"/>
          <c:showSerName val="0"/>
          <c:showPercent val="0"/>
          <c:showBubbleSize val="0"/>
          <c:showLeaderLines val="1"/>
        </c:dLbls>
        <c:firstSliceAng val="0"/>
      </c:pieChart>
    </c:plotArea>
    <c:plotVisOnly val="1"/>
    <c:dispBlanksAs val="gap"/>
    <c:showDLblsOverMax val="0"/>
  </c:chart>
  <c:spPr>
    <a:solidFill>
      <a:srgbClr val="FFFFFF"/>
    </a:solidFill>
    <a:ln>
      <a:noFill/>
    </a:ln>
  </c:spPr>
  <c:txPr>
    <a:bodyPr/>
    <a:lstStyle/>
    <a:p>
      <a:pPr>
        <a:defRPr b="0"/>
      </a:pPr>
      <a:endParaRPr lang="ja-JP"/>
    </a:p>
  </c:txPr>
  <c:externalData r:id="rId1">
    <c:autoUpdate val="0"/>
  </c:externalData>
</c:chartSpace>
</file>

<file path=word/charts/chart3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b="1" i="0" u="none" strike="noStrike" baseline="0">
                <a:solidFill>
                  <a:srgbClr val="000000"/>
                </a:solidFill>
                <a:latin typeface="ＭＳ Ｐ明朝"/>
                <a:ea typeface="ＭＳ Ｐ明朝"/>
                <a:cs typeface="ＭＳ Ｐ明朝"/>
              </a:defRPr>
            </a:pPr>
            <a:r>
              <a:rPr lang="ja-JP" altLang="en-US"/>
              <a:t>男</a:t>
            </a:r>
          </a:p>
        </c:rich>
      </c:tx>
      <c:layout>
        <c:manualLayout>
          <c:xMode val="edge"/>
          <c:yMode val="edge"/>
          <c:x val="8.1460674157303375E-2"/>
          <c:y val="1.4204545454545454E-2"/>
        </c:manualLayout>
      </c:layout>
      <c:overlay val="0"/>
      <c:spPr>
        <a:solidFill>
          <a:srgbClr val="C0C0C0"/>
        </a:solidFill>
        <a:ln w="25400">
          <a:noFill/>
        </a:ln>
      </c:spPr>
    </c:title>
    <c:autoTitleDeleted val="0"/>
    <c:plotArea>
      <c:layout>
        <c:manualLayout>
          <c:layoutTarget val="inner"/>
          <c:xMode val="edge"/>
          <c:yMode val="edge"/>
          <c:x val="0.199438202247191"/>
          <c:y val="0.14488656461759342"/>
          <c:w val="0.7050561797752809"/>
          <c:h val="0.74716012734170723"/>
        </c:manualLayout>
      </c:layout>
      <c:barChart>
        <c:barDir val="bar"/>
        <c:grouping val="percentStacked"/>
        <c:varyColors val="0"/>
        <c:ser>
          <c:idx val="0"/>
          <c:order val="0"/>
          <c:tx>
            <c:strRef>
              <c:f>'P39'!$F$53</c:f>
              <c:strCache>
                <c:ptCount val="1"/>
                <c:pt idx="0">
                  <c:v>自宅</c:v>
                </c:pt>
              </c:strCache>
            </c:strRef>
          </c:tx>
          <c:spPr>
            <a:solidFill>
              <a:srgbClr xmlns:mc="http://schemas.openxmlformats.org/markup-compatibility/2006" xmlns:a14="http://schemas.microsoft.com/office/drawing/2010/main" val="CCCCFF" mc:Ignorable="a14" a14:legacySpreadsheetColorIndex="31">
                <a:alpha val="60000"/>
              </a:srgbClr>
            </a:solidFill>
            <a:ln w="12700">
              <a:solidFill>
                <a:srgbClr val="808080"/>
              </a:solidFill>
              <a:prstDash val="solid"/>
            </a:ln>
          </c:spPr>
          <c:invertIfNegative val="0"/>
          <c:dLbls>
            <c:spPr>
              <a:noFill/>
              <a:ln>
                <a:noFill/>
              </a:ln>
              <a:effectLst/>
            </c:spPr>
            <c:txPr>
              <a:bodyPr wrap="square" lIns="38100" tIns="19050" rIns="38100" bIns="19050" anchor="ctr">
                <a:spAutoFit/>
              </a:bodyPr>
              <a:lstStyle/>
              <a:p>
                <a:pPr>
                  <a:defRPr b="1"/>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pPr xmlns:c15="http://schemas.microsoft.com/office/drawing/2012/chart">
                  <a:prstGeom prst="wedgeRectCallout">
                    <a:avLst/>
                  </a:prstGeom>
                </c15:spPr>
                <c15:showLeaderLines val="0"/>
              </c:ext>
            </c:extLst>
          </c:dLbls>
          <c:cat>
            <c:strRef>
              <c:f>'P39'!$B$54:$B$65</c:f>
              <c:strCache>
                <c:ptCount val="12"/>
                <c:pt idx="0">
                  <c:v>総数</c:v>
                </c:pt>
                <c:pt idx="1">
                  <c:v>15～19歳</c:v>
                </c:pt>
                <c:pt idx="2">
                  <c:v>20～24歳</c:v>
                </c:pt>
                <c:pt idx="3">
                  <c:v>25～29歳</c:v>
                </c:pt>
                <c:pt idx="4">
                  <c:v>30～34歳</c:v>
                </c:pt>
                <c:pt idx="5">
                  <c:v>35～39歳</c:v>
                </c:pt>
                <c:pt idx="6">
                  <c:v>40～44歳</c:v>
                </c:pt>
                <c:pt idx="7">
                  <c:v>45～49歳</c:v>
                </c:pt>
                <c:pt idx="8">
                  <c:v>50～54歳</c:v>
                </c:pt>
                <c:pt idx="9">
                  <c:v>55～59歳</c:v>
                </c:pt>
                <c:pt idx="10">
                  <c:v>60～64歳</c:v>
                </c:pt>
                <c:pt idx="11">
                  <c:v>65歳以上</c:v>
                </c:pt>
              </c:strCache>
            </c:strRef>
          </c:cat>
          <c:val>
            <c:numRef>
              <c:f>'P39'!$F$54:$F$65</c:f>
              <c:numCache>
                <c:formatCode>#,##0.0;"△ "#,##0.0</c:formatCode>
                <c:ptCount val="12"/>
                <c:pt idx="0">
                  <c:v>13.072614353645948</c:v>
                </c:pt>
                <c:pt idx="1">
                  <c:v>3.6817102137767219</c:v>
                </c:pt>
                <c:pt idx="2">
                  <c:v>3.6038675651919134</c:v>
                </c:pt>
                <c:pt idx="3">
                  <c:v>4.5215802694679157</c:v>
                </c:pt>
                <c:pt idx="4">
                  <c:v>5.4200542005420056</c:v>
                </c:pt>
                <c:pt idx="5">
                  <c:v>6.2591926785422451</c:v>
                </c:pt>
                <c:pt idx="6">
                  <c:v>7.0595185349283707</c:v>
                </c:pt>
                <c:pt idx="7">
                  <c:v>9.9655794132109499</c:v>
                </c:pt>
                <c:pt idx="8">
                  <c:v>9.9415204678362574</c:v>
                </c:pt>
                <c:pt idx="9">
                  <c:v>12.933911882510014</c:v>
                </c:pt>
                <c:pt idx="10">
                  <c:v>18.935309973045822</c:v>
                </c:pt>
                <c:pt idx="11">
                  <c:v>39.406293795387946</c:v>
                </c:pt>
              </c:numCache>
            </c:numRef>
          </c:val>
          <c:extLst>
            <c:ext xmlns:c16="http://schemas.microsoft.com/office/drawing/2014/chart" uri="{C3380CC4-5D6E-409C-BE32-E72D297353CC}">
              <c16:uniqueId val="{00000000-6C45-44D7-BB5E-C8A556DBB116}"/>
            </c:ext>
          </c:extLst>
        </c:ser>
        <c:ser>
          <c:idx val="1"/>
          <c:order val="1"/>
          <c:tx>
            <c:strRef>
              <c:f>'P39'!$G$53</c:f>
              <c:strCache>
                <c:ptCount val="1"/>
                <c:pt idx="0">
                  <c:v>自宅外</c:v>
                </c:pt>
              </c:strCache>
            </c:strRef>
          </c:tx>
          <c:spPr>
            <a:solidFill>
              <a:srgbClr xmlns:mc="http://schemas.openxmlformats.org/markup-compatibility/2006" xmlns:a14="http://schemas.microsoft.com/office/drawing/2010/main" val="99CCFF" mc:Ignorable="a14" a14:legacySpreadsheetColorIndex="44">
                <a:alpha val="60000"/>
              </a:srgbClr>
            </a:solidFill>
            <a:ln w="12700">
              <a:solidFill>
                <a:srgbClr val="808080"/>
              </a:solidFill>
              <a:prstDash val="solid"/>
            </a:ln>
          </c:spPr>
          <c:invertIfNegative val="0"/>
          <c:dLbls>
            <c:spPr>
              <a:noFill/>
              <a:ln w="25400">
                <a:noFill/>
              </a:ln>
            </c:spPr>
            <c:txPr>
              <a:bodyPr wrap="square" lIns="38100" tIns="19050" rIns="38100" bIns="19050" anchor="ctr">
                <a:spAutoFit/>
              </a:bodyPr>
              <a:lstStyle/>
              <a:p>
                <a:pPr>
                  <a:defRPr sz="800" b="1" i="0" u="none" strike="noStrike" baseline="0">
                    <a:solidFill>
                      <a:srgbClr val="000000"/>
                    </a:solidFill>
                    <a:latin typeface="ＭＳ Ｐ明朝"/>
                    <a:ea typeface="ＭＳ Ｐ明朝"/>
                    <a:cs typeface="ＭＳ Ｐ明朝"/>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'P39'!$B$54:$B$65</c:f>
              <c:strCache>
                <c:ptCount val="12"/>
                <c:pt idx="0">
                  <c:v>総数</c:v>
                </c:pt>
                <c:pt idx="1">
                  <c:v>15～19歳</c:v>
                </c:pt>
                <c:pt idx="2">
                  <c:v>20～24歳</c:v>
                </c:pt>
                <c:pt idx="3">
                  <c:v>25～29歳</c:v>
                </c:pt>
                <c:pt idx="4">
                  <c:v>30～34歳</c:v>
                </c:pt>
                <c:pt idx="5">
                  <c:v>35～39歳</c:v>
                </c:pt>
                <c:pt idx="6">
                  <c:v>40～44歳</c:v>
                </c:pt>
                <c:pt idx="7">
                  <c:v>45～49歳</c:v>
                </c:pt>
                <c:pt idx="8">
                  <c:v>50～54歳</c:v>
                </c:pt>
                <c:pt idx="9">
                  <c:v>55～59歳</c:v>
                </c:pt>
                <c:pt idx="10">
                  <c:v>60～64歳</c:v>
                </c:pt>
                <c:pt idx="11">
                  <c:v>65歳以上</c:v>
                </c:pt>
              </c:strCache>
            </c:strRef>
          </c:cat>
          <c:val>
            <c:numRef>
              <c:f>'P39'!$G$54:$G$65</c:f>
              <c:numCache>
                <c:formatCode>#,##0.0;"△ "#,##0.0</c:formatCode>
                <c:ptCount val="12"/>
                <c:pt idx="0">
                  <c:v>64.185267290542029</c:v>
                </c:pt>
                <c:pt idx="1">
                  <c:v>76.603325415676963</c:v>
                </c:pt>
                <c:pt idx="2">
                  <c:v>74.831526516261349</c:v>
                </c:pt>
                <c:pt idx="3">
                  <c:v>72.048412879652886</c:v>
                </c:pt>
                <c:pt idx="4">
                  <c:v>69.575429087624201</c:v>
                </c:pt>
                <c:pt idx="5">
                  <c:v>67.29857819905213</c:v>
                </c:pt>
                <c:pt idx="6">
                  <c:v>66.459902525476295</c:v>
                </c:pt>
                <c:pt idx="7">
                  <c:v>61.596459596787412</c:v>
                </c:pt>
                <c:pt idx="8">
                  <c:v>63.125406107862247</c:v>
                </c:pt>
                <c:pt idx="9">
                  <c:v>63.234312416555404</c:v>
                </c:pt>
                <c:pt idx="10">
                  <c:v>62.415768194070075</c:v>
                </c:pt>
                <c:pt idx="11">
                  <c:v>50.554210727481205</c:v>
                </c:pt>
              </c:numCache>
            </c:numRef>
          </c:val>
          <c:extLst>
            <c:ext xmlns:c16="http://schemas.microsoft.com/office/drawing/2014/chart" uri="{C3380CC4-5D6E-409C-BE32-E72D297353CC}">
              <c16:uniqueId val="{00000001-6C45-44D7-BB5E-C8A556DBB116}"/>
            </c:ext>
          </c:extLst>
        </c:ser>
        <c:ser>
          <c:idx val="2"/>
          <c:order val="2"/>
          <c:tx>
            <c:strRef>
              <c:f>'P39'!$I$53</c:f>
              <c:strCache>
                <c:ptCount val="1"/>
                <c:pt idx="0">
                  <c:v>県内</c:v>
                </c:pt>
              </c:strCache>
            </c:strRef>
          </c:tx>
          <c:spPr>
            <a:solidFill>
              <a:srgbClr val="FFFF99">
                <a:alpha val="60000"/>
              </a:srgbClr>
            </a:solidFill>
            <a:ln w="12700">
              <a:solidFill>
                <a:srgbClr val="808080"/>
              </a:solidFill>
              <a:prstDash val="solid"/>
            </a:ln>
          </c:spPr>
          <c:invertIfNegative val="0"/>
          <c:dLbls>
            <c:spPr>
              <a:noFill/>
              <a:ln w="25400">
                <a:noFill/>
              </a:ln>
            </c:spPr>
            <c:txPr>
              <a:bodyPr wrap="square" lIns="38100" tIns="19050" rIns="38100" bIns="19050" anchor="ctr">
                <a:spAutoFit/>
              </a:bodyPr>
              <a:lstStyle/>
              <a:p>
                <a:pPr>
                  <a:defRPr sz="800" b="1" i="0" u="none" strike="noStrike" baseline="0">
                    <a:solidFill>
                      <a:srgbClr val="000000"/>
                    </a:solidFill>
                    <a:latin typeface="ＭＳ Ｐ明朝"/>
                    <a:ea typeface="ＭＳ Ｐ明朝"/>
                    <a:cs typeface="ＭＳ Ｐ明朝"/>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'P39'!$B$54:$B$65</c:f>
              <c:strCache>
                <c:ptCount val="12"/>
                <c:pt idx="0">
                  <c:v>総数</c:v>
                </c:pt>
                <c:pt idx="1">
                  <c:v>15～19歳</c:v>
                </c:pt>
                <c:pt idx="2">
                  <c:v>20～24歳</c:v>
                </c:pt>
                <c:pt idx="3">
                  <c:v>25～29歳</c:v>
                </c:pt>
                <c:pt idx="4">
                  <c:v>30～34歳</c:v>
                </c:pt>
                <c:pt idx="5">
                  <c:v>35～39歳</c:v>
                </c:pt>
                <c:pt idx="6">
                  <c:v>40～44歳</c:v>
                </c:pt>
                <c:pt idx="7">
                  <c:v>45～49歳</c:v>
                </c:pt>
                <c:pt idx="8">
                  <c:v>50～54歳</c:v>
                </c:pt>
                <c:pt idx="9">
                  <c:v>55～59歳</c:v>
                </c:pt>
                <c:pt idx="10">
                  <c:v>60～64歳</c:v>
                </c:pt>
                <c:pt idx="11">
                  <c:v>65歳以上</c:v>
                </c:pt>
              </c:strCache>
            </c:strRef>
          </c:cat>
          <c:val>
            <c:numRef>
              <c:f>'P39'!$I$54:$I$65</c:f>
              <c:numCache>
                <c:formatCode>#,##0.0;"△ "#,##0.0</c:formatCode>
                <c:ptCount val="12"/>
                <c:pt idx="0">
                  <c:v>15.386297722185521</c:v>
                </c:pt>
                <c:pt idx="1">
                  <c:v>12.502172527663518</c:v>
                </c:pt>
                <c:pt idx="2">
                  <c:v>14.975420776768564</c:v>
                </c:pt>
                <c:pt idx="3">
                  <c:v>17.121928083334794</c:v>
                </c:pt>
                <c:pt idx="4">
                  <c:v>18.012819618017126</c:v>
                </c:pt>
                <c:pt idx="5">
                  <c:v>18.875479774290802</c:v>
                </c:pt>
                <c:pt idx="6">
                  <c:v>18.069277631499254</c:v>
                </c:pt>
                <c:pt idx="7">
                  <c:v>18.536349719156988</c:v>
                </c:pt>
                <c:pt idx="8">
                  <c:v>17.687636168485277</c:v>
                </c:pt>
                <c:pt idx="9">
                  <c:v>15.634320938556373</c:v>
                </c:pt>
                <c:pt idx="10">
                  <c:v>11.847145171767552</c:v>
                </c:pt>
                <c:pt idx="11">
                  <c:v>6.236454806323664</c:v>
                </c:pt>
              </c:numCache>
            </c:numRef>
          </c:val>
          <c:extLst>
            <c:ext xmlns:c16="http://schemas.microsoft.com/office/drawing/2014/chart" uri="{C3380CC4-5D6E-409C-BE32-E72D297353CC}">
              <c16:uniqueId val="{00000002-6C45-44D7-BB5E-C8A556DBB116}"/>
            </c:ext>
          </c:extLst>
        </c:ser>
        <c:ser>
          <c:idx val="3"/>
          <c:order val="3"/>
          <c:tx>
            <c:strRef>
              <c:f>'P39'!$J$53</c:f>
              <c:strCache>
                <c:ptCount val="1"/>
                <c:pt idx="0">
                  <c:v>他県</c:v>
                </c:pt>
              </c:strCache>
            </c:strRef>
          </c:tx>
          <c:spPr>
            <a:solidFill>
              <a:srgbClr val="FF99CC">
                <a:alpha val="60000"/>
              </a:srgbClr>
            </a:solidFill>
            <a:ln w="12700">
              <a:solidFill>
                <a:srgbClr val="808080"/>
              </a:solidFill>
              <a:prstDash val="solid"/>
            </a:ln>
          </c:spPr>
          <c:invertIfNegative val="0"/>
          <c:dLbls>
            <c:dLbl>
              <c:idx val="0"/>
              <c:layout>
                <c:manualLayout>
                  <c:x val="2.5395027868707405E-2"/>
                  <c:y val="7.1074840326822115E-5"/>
                </c:manualLayout>
              </c:layout>
              <c:spPr>
                <a:noFill/>
                <a:ln w="25400">
                  <a:noFill/>
                </a:ln>
              </c:spPr>
              <c:txPr>
                <a:bodyPr/>
                <a:lstStyle/>
                <a:p>
                  <a:pPr>
                    <a:defRPr sz="800" b="1"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6C45-44D7-BB5E-C8A556DBB116}"/>
                </c:ext>
              </c:extLst>
            </c:dLbl>
            <c:dLbl>
              <c:idx val="1"/>
              <c:layout>
                <c:manualLayout>
                  <c:x val="2.4984222477808248E-2"/>
                  <c:y val="-1.658288462440659E-4"/>
                </c:manualLayout>
              </c:layout>
              <c:spPr>
                <a:noFill/>
                <a:ln w="25400">
                  <a:noFill/>
                </a:ln>
              </c:spPr>
              <c:txPr>
                <a:bodyPr/>
                <a:lstStyle/>
                <a:p>
                  <a:pPr>
                    <a:defRPr sz="800" b="1"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6C45-44D7-BB5E-C8A556DBB116}"/>
                </c:ext>
              </c:extLst>
            </c:dLbl>
            <c:dLbl>
              <c:idx val="10"/>
              <c:layout>
                <c:manualLayout>
                  <c:x val="2.3123949393966184E-2"/>
                  <c:y val="5.4444229719682966E-4"/>
                </c:manualLayout>
              </c:layout>
              <c:spPr>
                <a:noFill/>
                <a:ln w="25400">
                  <a:noFill/>
                </a:ln>
              </c:spPr>
              <c:txPr>
                <a:bodyPr/>
                <a:lstStyle/>
                <a:p>
                  <a:pPr>
                    <a:defRPr sz="800" b="1"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6C45-44D7-BB5E-C8A556DBB116}"/>
                </c:ext>
              </c:extLst>
            </c:dLbl>
            <c:dLbl>
              <c:idx val="11"/>
              <c:layout>
                <c:manualLayout>
                  <c:x val="2.2579551151611612E-2"/>
                  <c:y val="3.0753861062594173E-4"/>
                </c:manualLayout>
              </c:layout>
              <c:spPr>
                <a:noFill/>
                <a:ln w="25400">
                  <a:noFill/>
                </a:ln>
              </c:spPr>
              <c:txPr>
                <a:bodyPr/>
                <a:lstStyle/>
                <a:p>
                  <a:pPr>
                    <a:defRPr sz="800" b="1"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6C45-44D7-BB5E-C8A556DBB116}"/>
                </c:ext>
              </c:extLst>
            </c:dLbl>
            <c:spPr>
              <a:noFill/>
              <a:ln w="25400">
                <a:noFill/>
              </a:ln>
            </c:spPr>
            <c:txPr>
              <a:bodyPr wrap="square" lIns="38100" tIns="19050" rIns="38100" bIns="19050" anchor="ctr">
                <a:spAutoFit/>
              </a:bodyPr>
              <a:lstStyle/>
              <a:p>
                <a:pPr>
                  <a:defRPr sz="800" b="1" i="0" u="none" strike="noStrike" baseline="0">
                    <a:solidFill>
                      <a:srgbClr val="000000"/>
                    </a:solidFill>
                    <a:latin typeface="ＭＳ Ｐ明朝"/>
                    <a:ea typeface="ＭＳ Ｐ明朝"/>
                    <a:cs typeface="ＭＳ Ｐ明朝"/>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'P39'!$B$54:$B$65</c:f>
              <c:strCache>
                <c:ptCount val="12"/>
                <c:pt idx="0">
                  <c:v>総数</c:v>
                </c:pt>
                <c:pt idx="1">
                  <c:v>15～19歳</c:v>
                </c:pt>
                <c:pt idx="2">
                  <c:v>20～24歳</c:v>
                </c:pt>
                <c:pt idx="3">
                  <c:v>25～29歳</c:v>
                </c:pt>
                <c:pt idx="4">
                  <c:v>30～34歳</c:v>
                </c:pt>
                <c:pt idx="5">
                  <c:v>35～39歳</c:v>
                </c:pt>
                <c:pt idx="6">
                  <c:v>40～44歳</c:v>
                </c:pt>
                <c:pt idx="7">
                  <c:v>45～49歳</c:v>
                </c:pt>
                <c:pt idx="8">
                  <c:v>50～54歳</c:v>
                </c:pt>
                <c:pt idx="9">
                  <c:v>55～59歳</c:v>
                </c:pt>
                <c:pt idx="10">
                  <c:v>60～64歳</c:v>
                </c:pt>
                <c:pt idx="11">
                  <c:v>65歳以上</c:v>
                </c:pt>
              </c:strCache>
            </c:strRef>
          </c:cat>
          <c:val>
            <c:numRef>
              <c:f>'P39'!$J$54:$J$65</c:f>
              <c:numCache>
                <c:formatCode>#,##0.0;"△ "#,##0.0</c:formatCode>
                <c:ptCount val="12"/>
                <c:pt idx="0">
                  <c:v>7.3558206336265028</c:v>
                </c:pt>
                <c:pt idx="1">
                  <c:v>7.2127918428828002</c:v>
                </c:pt>
                <c:pt idx="2">
                  <c:v>6.5891851417781684</c:v>
                </c:pt>
                <c:pt idx="3">
                  <c:v>6.3080787675443988</c:v>
                </c:pt>
                <c:pt idx="4">
                  <c:v>6.9916970938166578</c:v>
                </c:pt>
                <c:pt idx="5">
                  <c:v>7.566749348114822</c:v>
                </c:pt>
                <c:pt idx="6">
                  <c:v>8.4113013080960783</c:v>
                </c:pt>
                <c:pt idx="7">
                  <c:v>9.9016112708446506</c:v>
                </c:pt>
                <c:pt idx="8">
                  <c:v>9.245437255816217</c:v>
                </c:pt>
                <c:pt idx="9">
                  <c:v>8.1974547623782055</c:v>
                </c:pt>
                <c:pt idx="10">
                  <c:v>6.8017766611165449</c:v>
                </c:pt>
                <c:pt idx="11">
                  <c:v>3.8030406708071807</c:v>
                </c:pt>
              </c:numCache>
            </c:numRef>
          </c:val>
          <c:extLst>
            <c:ext xmlns:c16="http://schemas.microsoft.com/office/drawing/2014/chart" uri="{C3380CC4-5D6E-409C-BE32-E72D297353CC}">
              <c16:uniqueId val="{00000007-6C45-44D7-BB5E-C8A556DBB116}"/>
            </c:ext>
          </c:extLst>
        </c:ser>
        <c:dLbls>
          <c:showLegendKey val="0"/>
          <c:showVal val="0"/>
          <c:showCatName val="0"/>
          <c:showSerName val="0"/>
          <c:showPercent val="0"/>
          <c:showBubbleSize val="0"/>
        </c:dLbls>
        <c:gapWidth val="0"/>
        <c:overlap val="100"/>
        <c:axId val="776997552"/>
        <c:axId val="1"/>
      </c:barChart>
      <c:catAx>
        <c:axId val="776997552"/>
        <c:scaling>
          <c:orientation val="maxMin"/>
        </c:scaling>
        <c:delete val="0"/>
        <c:axPos val="l"/>
        <c:numFmt formatCode="General" sourceLinked="1"/>
        <c:majorTickMark val="in"/>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ＭＳ Ｐ明朝"/>
                <a:ea typeface="ＭＳ Ｐ明朝"/>
                <a:cs typeface="ＭＳ Ｐ明朝"/>
              </a:defRPr>
            </a:pPr>
            <a:endParaRPr lang="ja-JP"/>
          </a:p>
        </c:txPr>
        <c:crossAx val="1"/>
        <c:crosses val="autoZero"/>
        <c:auto val="1"/>
        <c:lblAlgn val="ctr"/>
        <c:lblOffset val="100"/>
        <c:tickLblSkip val="1"/>
        <c:tickMarkSkip val="1"/>
        <c:noMultiLvlLbl val="0"/>
      </c:catAx>
      <c:valAx>
        <c:axId val="1"/>
        <c:scaling>
          <c:orientation val="minMax"/>
        </c:scaling>
        <c:delete val="0"/>
        <c:axPos val="b"/>
        <c:numFmt formatCode="0%" sourceLinked="1"/>
        <c:majorTickMark val="in"/>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ＭＳ Ｐ明朝"/>
                <a:ea typeface="ＭＳ Ｐ明朝"/>
                <a:cs typeface="ＭＳ Ｐ明朝"/>
              </a:defRPr>
            </a:pPr>
            <a:endParaRPr lang="ja-JP"/>
          </a:p>
        </c:txPr>
        <c:crossAx val="776997552"/>
        <c:crosses val="max"/>
        <c:crossBetween val="between"/>
        <c:majorUnit val="0.25"/>
        <c:minorUnit val="0.05"/>
      </c:valAx>
      <c:spPr>
        <a:noFill/>
        <a:ln w="25400">
          <a:noFill/>
        </a:ln>
      </c:spPr>
    </c:plotArea>
    <c:plotVisOnly val="1"/>
    <c:dispBlanksAs val="gap"/>
    <c:showDLblsOverMax val="0"/>
  </c:chart>
  <c:spPr>
    <a:solidFill>
      <a:srgbClr val="FFFFFF"/>
    </a:solidFill>
    <a:ln w="9525">
      <a:noFill/>
    </a:ln>
  </c:spPr>
  <c:txPr>
    <a:bodyPr/>
    <a:lstStyle/>
    <a:p>
      <a:pPr>
        <a:defRPr sz="800" b="0" i="0" u="none" strike="noStrike" baseline="0">
          <a:solidFill>
            <a:srgbClr val="000000"/>
          </a:solidFill>
          <a:latin typeface="ＭＳ Ｐ明朝"/>
          <a:ea typeface="ＭＳ Ｐ明朝"/>
          <a:cs typeface="ＭＳ Ｐ明朝"/>
        </a:defRPr>
      </a:pPr>
      <a:endParaRPr lang="ja-JP"/>
    </a:p>
  </c:txPr>
  <c:externalData r:id="rId1">
    <c:autoUpdate val="0"/>
  </c:externalData>
  <c:userShapes r:id="rId2"/>
</c:chartSpace>
</file>

<file path=word/charts/chart3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b="1" i="0" u="none" strike="noStrike" baseline="0">
                <a:solidFill>
                  <a:srgbClr val="000000"/>
                </a:solidFill>
                <a:latin typeface="ＭＳ Ｐ明朝"/>
                <a:ea typeface="ＭＳ Ｐ明朝"/>
                <a:cs typeface="ＭＳ Ｐ明朝"/>
              </a:defRPr>
            </a:pPr>
            <a:r>
              <a:rPr lang="ja-JP" altLang="en-US"/>
              <a:t>女</a:t>
            </a:r>
          </a:p>
        </c:rich>
      </c:tx>
      <c:layout>
        <c:manualLayout>
          <c:xMode val="edge"/>
          <c:yMode val="edge"/>
          <c:x val="5.4913294797687862E-2"/>
          <c:y val="1.4204545454545454E-2"/>
        </c:manualLayout>
      </c:layout>
      <c:overlay val="0"/>
      <c:spPr>
        <a:solidFill>
          <a:srgbClr val="C0C0C0"/>
        </a:solidFill>
        <a:ln w="25400">
          <a:noFill/>
        </a:ln>
      </c:spPr>
    </c:title>
    <c:autoTitleDeleted val="0"/>
    <c:plotArea>
      <c:layout>
        <c:manualLayout>
          <c:layoutTarget val="inner"/>
          <c:xMode val="edge"/>
          <c:yMode val="edge"/>
          <c:x val="0.20520260172422797"/>
          <c:y val="0.14488656461759342"/>
          <c:w val="0.68208188742137743"/>
          <c:h val="0.74716012734170723"/>
        </c:manualLayout>
      </c:layout>
      <c:barChart>
        <c:barDir val="bar"/>
        <c:grouping val="percentStacked"/>
        <c:varyColors val="0"/>
        <c:ser>
          <c:idx val="0"/>
          <c:order val="0"/>
          <c:tx>
            <c:strRef>
              <c:f>'P39'!$F$53</c:f>
              <c:strCache>
                <c:ptCount val="1"/>
                <c:pt idx="0">
                  <c:v>自宅</c:v>
                </c:pt>
              </c:strCache>
            </c:strRef>
          </c:tx>
          <c:spPr>
            <a:solidFill>
              <a:srgbClr xmlns:mc="http://schemas.openxmlformats.org/markup-compatibility/2006" xmlns:a14="http://schemas.microsoft.com/office/drawing/2010/main" val="CCCCFF" mc:Ignorable="a14" a14:legacySpreadsheetColorIndex="31">
                <a:alpha val="60000"/>
              </a:srgbClr>
            </a:solidFill>
            <a:ln w="12700">
              <a:solidFill>
                <a:srgbClr val="808080"/>
              </a:solidFill>
              <a:prstDash val="solid"/>
            </a:ln>
          </c:spPr>
          <c:invertIfNegative val="0"/>
          <c:dLbls>
            <c:spPr>
              <a:noFill/>
              <a:ln w="25400">
                <a:noFill/>
              </a:ln>
            </c:spPr>
            <c:txPr>
              <a:bodyPr wrap="square" lIns="38100" tIns="19050" rIns="38100" bIns="19050" anchor="ctr">
                <a:spAutoFit/>
              </a:bodyPr>
              <a:lstStyle/>
              <a:p>
                <a:pPr>
                  <a:defRPr sz="800" b="1" i="0" u="none" strike="noStrike" baseline="0">
                    <a:solidFill>
                      <a:srgbClr val="000000"/>
                    </a:solidFill>
                    <a:latin typeface="ＭＳ Ｐ明朝"/>
                    <a:ea typeface="ＭＳ Ｐ明朝"/>
                    <a:cs typeface="ＭＳ Ｐ明朝"/>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'P39'!$B$67:$B$78</c:f>
              <c:strCache>
                <c:ptCount val="12"/>
                <c:pt idx="0">
                  <c:v>総数</c:v>
                </c:pt>
                <c:pt idx="1">
                  <c:v>15～19歳</c:v>
                </c:pt>
                <c:pt idx="2">
                  <c:v>20～24歳</c:v>
                </c:pt>
                <c:pt idx="3">
                  <c:v>25～29歳</c:v>
                </c:pt>
                <c:pt idx="4">
                  <c:v>30～34歳</c:v>
                </c:pt>
                <c:pt idx="5">
                  <c:v>35～39歳</c:v>
                </c:pt>
                <c:pt idx="6">
                  <c:v>40～44歳</c:v>
                </c:pt>
                <c:pt idx="7">
                  <c:v>45～49歳</c:v>
                </c:pt>
                <c:pt idx="8">
                  <c:v>50～54歳</c:v>
                </c:pt>
                <c:pt idx="9">
                  <c:v>55～59歳</c:v>
                </c:pt>
                <c:pt idx="10">
                  <c:v>60～64歳</c:v>
                </c:pt>
                <c:pt idx="11">
                  <c:v>65歳以上</c:v>
                </c:pt>
              </c:strCache>
            </c:strRef>
          </c:cat>
          <c:val>
            <c:numRef>
              <c:f>'P39'!$F$67:$F$78</c:f>
              <c:numCache>
                <c:formatCode>#,##0.0;"△ "#,##0.0</c:formatCode>
                <c:ptCount val="12"/>
                <c:pt idx="0">
                  <c:v>11.210441968681817</c:v>
                </c:pt>
                <c:pt idx="1">
                  <c:v>2.2415940224159403</c:v>
                </c:pt>
                <c:pt idx="2">
                  <c:v>1.4949714596357706</c:v>
                </c:pt>
                <c:pt idx="3">
                  <c:v>2.3721787194841086</c:v>
                </c:pt>
                <c:pt idx="4">
                  <c:v>4.2043304603741856</c:v>
                </c:pt>
                <c:pt idx="5">
                  <c:v>5.3261289077576226</c:v>
                </c:pt>
                <c:pt idx="6">
                  <c:v>5.6907839516535175</c:v>
                </c:pt>
                <c:pt idx="7">
                  <c:v>6.9134935953676075</c:v>
                </c:pt>
                <c:pt idx="8">
                  <c:v>8.3844939484300998</c:v>
                </c:pt>
                <c:pt idx="9">
                  <c:v>12.535504639272865</c:v>
                </c:pt>
                <c:pt idx="10">
                  <c:v>17.979528259902093</c:v>
                </c:pt>
                <c:pt idx="11">
                  <c:v>41.943690637720486</c:v>
                </c:pt>
              </c:numCache>
            </c:numRef>
          </c:val>
          <c:extLst>
            <c:ext xmlns:c16="http://schemas.microsoft.com/office/drawing/2014/chart" uri="{C3380CC4-5D6E-409C-BE32-E72D297353CC}">
              <c16:uniqueId val="{00000000-2158-4194-9D49-1E3A17041C93}"/>
            </c:ext>
          </c:extLst>
        </c:ser>
        <c:ser>
          <c:idx val="1"/>
          <c:order val="1"/>
          <c:tx>
            <c:strRef>
              <c:f>'P39'!$G$53</c:f>
              <c:strCache>
                <c:ptCount val="1"/>
                <c:pt idx="0">
                  <c:v>自宅外</c:v>
                </c:pt>
              </c:strCache>
            </c:strRef>
          </c:tx>
          <c:spPr>
            <a:solidFill>
              <a:srgbClr xmlns:mc="http://schemas.openxmlformats.org/markup-compatibility/2006" xmlns:a14="http://schemas.microsoft.com/office/drawing/2010/main" val="99CCFF" mc:Ignorable="a14" a14:legacySpreadsheetColorIndex="44">
                <a:alpha val="60000"/>
              </a:srgbClr>
            </a:solidFill>
            <a:ln w="12700">
              <a:solidFill>
                <a:srgbClr val="808080"/>
              </a:solidFill>
              <a:prstDash val="solid"/>
            </a:ln>
          </c:spPr>
          <c:invertIfNegative val="0"/>
          <c:dLbls>
            <c:spPr>
              <a:noFill/>
              <a:ln w="25400">
                <a:noFill/>
              </a:ln>
            </c:spPr>
            <c:txPr>
              <a:bodyPr wrap="square" lIns="38100" tIns="19050" rIns="38100" bIns="19050" anchor="ctr">
                <a:spAutoFit/>
              </a:bodyPr>
              <a:lstStyle/>
              <a:p>
                <a:pPr>
                  <a:defRPr sz="800" b="1" i="0" u="none" strike="noStrike" baseline="0">
                    <a:solidFill>
                      <a:srgbClr val="000000"/>
                    </a:solidFill>
                    <a:latin typeface="ＭＳ Ｐ明朝"/>
                    <a:ea typeface="ＭＳ Ｐ明朝"/>
                    <a:cs typeface="ＭＳ Ｐ明朝"/>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'P39'!$B$67:$B$78</c:f>
              <c:strCache>
                <c:ptCount val="12"/>
                <c:pt idx="0">
                  <c:v>総数</c:v>
                </c:pt>
                <c:pt idx="1">
                  <c:v>15～19歳</c:v>
                </c:pt>
                <c:pt idx="2">
                  <c:v>20～24歳</c:v>
                </c:pt>
                <c:pt idx="3">
                  <c:v>25～29歳</c:v>
                </c:pt>
                <c:pt idx="4">
                  <c:v>30～34歳</c:v>
                </c:pt>
                <c:pt idx="5">
                  <c:v>35～39歳</c:v>
                </c:pt>
                <c:pt idx="6">
                  <c:v>40～44歳</c:v>
                </c:pt>
                <c:pt idx="7">
                  <c:v>45～49歳</c:v>
                </c:pt>
                <c:pt idx="8">
                  <c:v>50～54歳</c:v>
                </c:pt>
                <c:pt idx="9">
                  <c:v>55～59歳</c:v>
                </c:pt>
                <c:pt idx="10">
                  <c:v>60～64歳</c:v>
                </c:pt>
                <c:pt idx="11">
                  <c:v>65歳以上</c:v>
                </c:pt>
              </c:strCache>
            </c:strRef>
          </c:cat>
          <c:val>
            <c:numRef>
              <c:f>'P39'!$G$67:$G$78</c:f>
              <c:numCache>
                <c:formatCode>#,##0.0;"△ "#,##0.0</c:formatCode>
                <c:ptCount val="12"/>
                <c:pt idx="0">
                  <c:v>76.797126913942577</c:v>
                </c:pt>
                <c:pt idx="1">
                  <c:v>81.942714819427152</c:v>
                </c:pt>
                <c:pt idx="2">
                  <c:v>83.147594455014953</c:v>
                </c:pt>
                <c:pt idx="3">
                  <c:v>81.437125748502993</c:v>
                </c:pt>
                <c:pt idx="4">
                  <c:v>80.050451965524488</c:v>
                </c:pt>
                <c:pt idx="5">
                  <c:v>80.432265534542651</c:v>
                </c:pt>
                <c:pt idx="6">
                  <c:v>81.013933187846234</c:v>
                </c:pt>
                <c:pt idx="7">
                  <c:v>80.505351816108089</c:v>
                </c:pt>
                <c:pt idx="8">
                  <c:v>80.126293632696019</c:v>
                </c:pt>
                <c:pt idx="9">
                  <c:v>77.390645711039568</c:v>
                </c:pt>
                <c:pt idx="10">
                  <c:v>74.00979083222073</c:v>
                </c:pt>
                <c:pt idx="11">
                  <c:v>53.426051560379918</c:v>
                </c:pt>
              </c:numCache>
            </c:numRef>
          </c:val>
          <c:extLst>
            <c:ext xmlns:c16="http://schemas.microsoft.com/office/drawing/2014/chart" uri="{C3380CC4-5D6E-409C-BE32-E72D297353CC}">
              <c16:uniqueId val="{00000001-2158-4194-9D49-1E3A17041C93}"/>
            </c:ext>
          </c:extLst>
        </c:ser>
        <c:ser>
          <c:idx val="2"/>
          <c:order val="2"/>
          <c:tx>
            <c:strRef>
              <c:f>'P39'!$I$53</c:f>
              <c:strCache>
                <c:ptCount val="1"/>
                <c:pt idx="0">
                  <c:v>県内</c:v>
                </c:pt>
              </c:strCache>
            </c:strRef>
          </c:tx>
          <c:spPr>
            <a:solidFill>
              <a:srgbClr val="FFFF99">
                <a:alpha val="60000"/>
              </a:srgbClr>
            </a:solidFill>
            <a:ln w="12700">
              <a:solidFill>
                <a:srgbClr val="808080"/>
              </a:solidFill>
              <a:prstDash val="solid"/>
            </a:ln>
          </c:spPr>
          <c:invertIfNegative val="0"/>
          <c:dLbls>
            <c:spPr>
              <a:noFill/>
              <a:ln w="25400">
                <a:noFill/>
              </a:ln>
            </c:spPr>
            <c:txPr>
              <a:bodyPr wrap="square" lIns="38100" tIns="19050" rIns="38100" bIns="19050" anchor="ctr">
                <a:spAutoFit/>
              </a:bodyPr>
              <a:lstStyle/>
              <a:p>
                <a:pPr>
                  <a:defRPr sz="800" b="1" i="0" u="none" strike="noStrike" baseline="0">
                    <a:solidFill>
                      <a:srgbClr val="000000"/>
                    </a:solidFill>
                    <a:latin typeface="ＭＳ Ｐ明朝"/>
                    <a:ea typeface="ＭＳ Ｐ明朝"/>
                    <a:cs typeface="ＭＳ Ｐ明朝"/>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'P39'!$B$67:$B$78</c:f>
              <c:strCache>
                <c:ptCount val="12"/>
                <c:pt idx="0">
                  <c:v>総数</c:v>
                </c:pt>
                <c:pt idx="1">
                  <c:v>15～19歳</c:v>
                </c:pt>
                <c:pt idx="2">
                  <c:v>20～24歳</c:v>
                </c:pt>
                <c:pt idx="3">
                  <c:v>25～29歳</c:v>
                </c:pt>
                <c:pt idx="4">
                  <c:v>30～34歳</c:v>
                </c:pt>
                <c:pt idx="5">
                  <c:v>35～39歳</c:v>
                </c:pt>
                <c:pt idx="6">
                  <c:v>40～44歳</c:v>
                </c:pt>
                <c:pt idx="7">
                  <c:v>45～49歳</c:v>
                </c:pt>
                <c:pt idx="8">
                  <c:v>50～54歳</c:v>
                </c:pt>
                <c:pt idx="9">
                  <c:v>55～59歳</c:v>
                </c:pt>
                <c:pt idx="10">
                  <c:v>60～64歳</c:v>
                </c:pt>
                <c:pt idx="11">
                  <c:v>65歳以上</c:v>
                </c:pt>
              </c:strCache>
            </c:strRef>
          </c:cat>
          <c:val>
            <c:numRef>
              <c:f>'P39'!$I$67:$I$78</c:f>
              <c:numCache>
                <c:formatCode>#,##0.0;"△ "#,##0.0</c:formatCode>
                <c:ptCount val="12"/>
                <c:pt idx="0">
                  <c:v>8.3473632382785468</c:v>
                </c:pt>
                <c:pt idx="1">
                  <c:v>8.2293027164393688</c:v>
                </c:pt>
                <c:pt idx="2">
                  <c:v>8.8312188772894586</c:v>
                </c:pt>
                <c:pt idx="3">
                  <c:v>10.653008364541821</c:v>
                </c:pt>
                <c:pt idx="4">
                  <c:v>10.5751461318591</c:v>
                </c:pt>
                <c:pt idx="5">
                  <c:v>10.045945829082797</c:v>
                </c:pt>
                <c:pt idx="6">
                  <c:v>9.799243455472336</c:v>
                </c:pt>
                <c:pt idx="7">
                  <c:v>9.1466951322510486</c:v>
                </c:pt>
                <c:pt idx="8">
                  <c:v>8.9360541035685745</c:v>
                </c:pt>
                <c:pt idx="9">
                  <c:v>7.3422865715992023</c:v>
                </c:pt>
                <c:pt idx="10">
                  <c:v>5.6143233713327172</c:v>
                </c:pt>
                <c:pt idx="11">
                  <c:v>3.237563072421981</c:v>
                </c:pt>
              </c:numCache>
            </c:numRef>
          </c:val>
          <c:extLst>
            <c:ext xmlns:c16="http://schemas.microsoft.com/office/drawing/2014/chart" uri="{C3380CC4-5D6E-409C-BE32-E72D297353CC}">
              <c16:uniqueId val="{00000002-2158-4194-9D49-1E3A17041C93}"/>
            </c:ext>
          </c:extLst>
        </c:ser>
        <c:ser>
          <c:idx val="3"/>
          <c:order val="3"/>
          <c:tx>
            <c:strRef>
              <c:f>'P39'!$J$53</c:f>
              <c:strCache>
                <c:ptCount val="1"/>
                <c:pt idx="0">
                  <c:v>他県</c:v>
                </c:pt>
              </c:strCache>
            </c:strRef>
          </c:tx>
          <c:spPr>
            <a:solidFill>
              <a:srgbClr val="FF99CC">
                <a:alpha val="60000"/>
              </a:srgbClr>
            </a:solidFill>
            <a:ln w="12700">
              <a:solidFill>
                <a:srgbClr val="808080"/>
              </a:solidFill>
              <a:prstDash val="solid"/>
            </a:ln>
          </c:spPr>
          <c:invertIfNegative val="0"/>
          <c:dLbls>
            <c:dLbl>
              <c:idx val="0"/>
              <c:layout>
                <c:manualLayout>
                  <c:x val="3.1295821123375506E-2"/>
                  <c:y val="2.9119878720443399E-3"/>
                </c:manualLayout>
              </c:layout>
              <c:spPr>
                <a:noFill/>
                <a:ln w="25400">
                  <a:noFill/>
                </a:ln>
              </c:spPr>
              <c:txPr>
                <a:bodyPr/>
                <a:lstStyle/>
                <a:p>
                  <a:pPr>
                    <a:defRPr sz="800" b="1"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2158-4194-9D49-1E3A17041C93}"/>
                </c:ext>
              </c:extLst>
            </c:dLbl>
            <c:dLbl>
              <c:idx val="1"/>
              <c:layout>
                <c:manualLayout>
                  <c:x val="2.9454905540147482E-2"/>
                  <c:y val="-1.658288462440659E-4"/>
                </c:manualLayout>
              </c:layout>
              <c:spPr>
                <a:noFill/>
                <a:ln w="25400">
                  <a:noFill/>
                </a:ln>
              </c:spPr>
              <c:txPr>
                <a:bodyPr/>
                <a:lstStyle/>
                <a:p>
                  <a:pPr>
                    <a:defRPr sz="800" b="1"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2158-4194-9D49-1E3A17041C93}"/>
                </c:ext>
              </c:extLst>
            </c:dLbl>
            <c:dLbl>
              <c:idx val="2"/>
              <c:layout>
                <c:manualLayout>
                  <c:x val="3.176309559617109E-2"/>
                  <c:y val="-4.0243427464267993E-4"/>
                </c:manualLayout>
              </c:layout>
              <c:spPr>
                <a:noFill/>
                <a:ln w="25400">
                  <a:noFill/>
                </a:ln>
              </c:spPr>
              <c:txPr>
                <a:bodyPr/>
                <a:lstStyle/>
                <a:p>
                  <a:pPr>
                    <a:defRPr sz="800" b="1"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2158-4194-9D49-1E3A17041C93}"/>
                </c:ext>
              </c:extLst>
            </c:dLbl>
            <c:dLbl>
              <c:idx val="3"/>
              <c:layout>
                <c:manualLayout>
                  <c:x val="2.3470030396408881E-2"/>
                  <c:y val="-6.3933796121356796E-4"/>
                </c:manualLayout>
              </c:layout>
              <c:spPr>
                <a:noFill/>
                <a:ln w="25400">
                  <a:noFill/>
                </a:ln>
              </c:spPr>
              <c:txPr>
                <a:bodyPr/>
                <a:lstStyle/>
                <a:p>
                  <a:pPr>
                    <a:defRPr sz="800" b="1"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2158-4194-9D49-1E3A17041C93}"/>
                </c:ext>
              </c:extLst>
            </c:dLbl>
            <c:dLbl>
              <c:idx val="4"/>
              <c:layout>
                <c:manualLayout>
                  <c:x val="2.1781744322341551E-2"/>
                  <c:y val="-8.7594338961218205E-4"/>
                </c:manualLayout>
              </c:layout>
              <c:spPr>
                <a:noFill/>
                <a:ln w="25400">
                  <a:noFill/>
                </a:ln>
              </c:spPr>
              <c:txPr>
                <a:bodyPr/>
                <a:lstStyle/>
                <a:p>
                  <a:pPr>
                    <a:defRPr sz="800" b="1"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2158-4194-9D49-1E3A17041C93}"/>
                </c:ext>
              </c:extLst>
            </c:dLbl>
            <c:dLbl>
              <c:idx val="5"/>
              <c:layout>
                <c:manualLayout>
                  <c:x val="3.0382491903990731E-2"/>
                  <c:y val="1.728065955534448E-3"/>
                </c:manualLayout>
              </c:layout>
              <c:spPr>
                <a:noFill/>
                <a:ln w="25400">
                  <a:noFill/>
                </a:ln>
              </c:spPr>
              <c:txPr>
                <a:bodyPr/>
                <a:lstStyle/>
                <a:p>
                  <a:pPr>
                    <a:defRPr sz="800" b="1"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2158-4194-9D49-1E3A17041C93}"/>
                </c:ext>
              </c:extLst>
            </c:dLbl>
            <c:dLbl>
              <c:idx val="6"/>
              <c:layout>
                <c:manualLayout>
                  <c:x val="4.059111653569062E-2"/>
                  <c:y val="4.3323735588533521E-3"/>
                </c:manualLayout>
              </c:layout>
              <c:spPr>
                <a:noFill/>
                <a:ln w="25400">
                  <a:noFill/>
                </a:ln>
              </c:spPr>
              <c:txPr>
                <a:bodyPr/>
                <a:lstStyle/>
                <a:p>
                  <a:pPr>
                    <a:defRPr sz="800" b="1"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2158-4194-9D49-1E3A17041C93}"/>
                </c:ext>
              </c:extLst>
            </c:dLbl>
            <c:dLbl>
              <c:idx val="7"/>
              <c:layout>
                <c:manualLayout>
                  <c:x val="3.2343873386772845E-2"/>
                  <c:y val="1.2545568405649458E-3"/>
                </c:manualLayout>
              </c:layout>
              <c:spPr>
                <a:noFill/>
                <a:ln w="25400">
                  <a:noFill/>
                </a:ln>
              </c:spPr>
              <c:txPr>
                <a:bodyPr/>
                <a:lstStyle/>
                <a:p>
                  <a:pPr>
                    <a:defRPr sz="800" b="1"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2158-4194-9D49-1E3A17041C93}"/>
                </c:ext>
              </c:extLst>
            </c:dLbl>
            <c:dLbl>
              <c:idx val="8"/>
              <c:layout>
                <c:manualLayout>
                  <c:x val="4.5977623089965711E-2"/>
                  <c:y val="1.0179514121663319E-3"/>
                </c:manualLayout>
              </c:layout>
              <c:spPr>
                <a:noFill/>
                <a:ln w="25400">
                  <a:noFill/>
                </a:ln>
              </c:spPr>
              <c:txPr>
                <a:bodyPr/>
                <a:lstStyle/>
                <a:p>
                  <a:pPr>
                    <a:defRPr sz="800" b="1"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2158-4194-9D49-1E3A17041C93}"/>
                </c:ext>
              </c:extLst>
            </c:dLbl>
            <c:dLbl>
              <c:idx val="9"/>
              <c:layout>
                <c:manualLayout>
                  <c:x val="4.2732735604381546E-2"/>
                  <c:y val="6.4628737890304799E-3"/>
                </c:manualLayout>
              </c:layout>
              <c:spPr>
                <a:noFill/>
                <a:ln w="25400">
                  <a:noFill/>
                </a:ln>
              </c:spPr>
              <c:txPr>
                <a:bodyPr/>
                <a:lstStyle/>
                <a:p>
                  <a:pPr>
                    <a:defRPr sz="800" b="1"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2158-4194-9D49-1E3A17041C93}"/>
                </c:ext>
              </c:extLst>
            </c:dLbl>
            <c:dLbl>
              <c:idx val="10"/>
              <c:layout>
                <c:manualLayout>
                  <c:x val="4.1615505315971066E-2"/>
                  <c:y val="9.0671813923493844E-3"/>
                </c:manualLayout>
              </c:layout>
              <c:spPr>
                <a:noFill/>
                <a:ln w="25400">
                  <a:noFill/>
                </a:ln>
              </c:spPr>
              <c:txPr>
                <a:bodyPr/>
                <a:lstStyle/>
                <a:p>
                  <a:pPr>
                    <a:defRPr sz="800" b="1"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2158-4194-9D49-1E3A17041C93}"/>
                </c:ext>
              </c:extLst>
            </c:dLbl>
            <c:dLbl>
              <c:idx val="11"/>
              <c:layout>
                <c:manualLayout>
                  <c:x val="5.5008032025783395E-2"/>
                  <c:y val="3.1484516423434597E-3"/>
                </c:manualLayout>
              </c:layout>
              <c:spPr>
                <a:noFill/>
                <a:ln w="25400">
                  <a:noFill/>
                </a:ln>
              </c:spPr>
              <c:txPr>
                <a:bodyPr/>
                <a:lstStyle/>
                <a:p>
                  <a:pPr>
                    <a:defRPr sz="800" b="1"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2158-4194-9D49-1E3A17041C93}"/>
                </c:ext>
              </c:extLst>
            </c:dLbl>
            <c:spPr>
              <a:noFill/>
              <a:ln w="25400">
                <a:noFill/>
              </a:ln>
            </c:spPr>
            <c:txPr>
              <a:bodyPr wrap="square" lIns="38100" tIns="19050" rIns="38100" bIns="19050" anchor="ctr">
                <a:spAutoFit/>
              </a:bodyPr>
              <a:lstStyle/>
              <a:p>
                <a:pPr>
                  <a:defRPr sz="800" b="1"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'P39'!$B$67:$B$78</c:f>
              <c:strCache>
                <c:ptCount val="12"/>
                <c:pt idx="0">
                  <c:v>総数</c:v>
                </c:pt>
                <c:pt idx="1">
                  <c:v>15～19歳</c:v>
                </c:pt>
                <c:pt idx="2">
                  <c:v>20～24歳</c:v>
                </c:pt>
                <c:pt idx="3">
                  <c:v>25～29歳</c:v>
                </c:pt>
                <c:pt idx="4">
                  <c:v>30～34歳</c:v>
                </c:pt>
                <c:pt idx="5">
                  <c:v>35～39歳</c:v>
                </c:pt>
                <c:pt idx="6">
                  <c:v>40～44歳</c:v>
                </c:pt>
                <c:pt idx="7">
                  <c:v>45～49歳</c:v>
                </c:pt>
                <c:pt idx="8">
                  <c:v>50～54歳</c:v>
                </c:pt>
                <c:pt idx="9">
                  <c:v>55～59歳</c:v>
                </c:pt>
                <c:pt idx="10">
                  <c:v>60～64歳</c:v>
                </c:pt>
                <c:pt idx="11">
                  <c:v>65歳以上</c:v>
                </c:pt>
              </c:strCache>
            </c:strRef>
          </c:cat>
          <c:val>
            <c:numRef>
              <c:f>'P39'!$J$67:$J$78</c:f>
              <c:numCache>
                <c:formatCode>#,##0.0;"△ "#,##0.0</c:formatCode>
                <c:ptCount val="12"/>
                <c:pt idx="0">
                  <c:v>3.6450678790970588</c:v>
                </c:pt>
                <c:pt idx="1">
                  <c:v>7.5863884417175438</c:v>
                </c:pt>
                <c:pt idx="2">
                  <c:v>6.5262152080598197</c:v>
                </c:pt>
                <c:pt idx="3">
                  <c:v>5.5376871674710779</c:v>
                </c:pt>
                <c:pt idx="4">
                  <c:v>5.170071442242226</c:v>
                </c:pt>
                <c:pt idx="5">
                  <c:v>4.195659728616933</c:v>
                </c:pt>
                <c:pt idx="6">
                  <c:v>3.4960394050279162</c:v>
                </c:pt>
                <c:pt idx="7">
                  <c:v>3.4344594562732542</c:v>
                </c:pt>
                <c:pt idx="8">
                  <c:v>2.5531583153053066</c:v>
                </c:pt>
                <c:pt idx="9">
                  <c:v>2.7315630780883575</c:v>
                </c:pt>
                <c:pt idx="10">
                  <c:v>2.3963575365444525</c:v>
                </c:pt>
                <c:pt idx="11">
                  <c:v>1.392694729477612</c:v>
                </c:pt>
              </c:numCache>
            </c:numRef>
          </c:val>
          <c:extLst>
            <c:ext xmlns:c16="http://schemas.microsoft.com/office/drawing/2014/chart" uri="{C3380CC4-5D6E-409C-BE32-E72D297353CC}">
              <c16:uniqueId val="{0000000F-2158-4194-9D49-1E3A17041C93}"/>
            </c:ext>
          </c:extLst>
        </c:ser>
        <c:dLbls>
          <c:showLegendKey val="0"/>
          <c:showVal val="0"/>
          <c:showCatName val="0"/>
          <c:showSerName val="0"/>
          <c:showPercent val="0"/>
          <c:showBubbleSize val="0"/>
        </c:dLbls>
        <c:gapWidth val="0"/>
        <c:overlap val="100"/>
        <c:axId val="776992144"/>
        <c:axId val="1"/>
      </c:barChart>
      <c:catAx>
        <c:axId val="776992144"/>
        <c:scaling>
          <c:orientation val="maxMin"/>
        </c:scaling>
        <c:delete val="0"/>
        <c:axPos val="l"/>
        <c:numFmt formatCode="General" sourceLinked="1"/>
        <c:majorTickMark val="in"/>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ＭＳ Ｐ明朝"/>
                <a:ea typeface="ＭＳ Ｐ明朝"/>
                <a:cs typeface="ＭＳ Ｐ明朝"/>
              </a:defRPr>
            </a:pPr>
            <a:endParaRPr lang="ja-JP"/>
          </a:p>
        </c:txPr>
        <c:crossAx val="1"/>
        <c:crosses val="autoZero"/>
        <c:auto val="1"/>
        <c:lblAlgn val="ctr"/>
        <c:lblOffset val="100"/>
        <c:tickLblSkip val="1"/>
        <c:tickMarkSkip val="1"/>
        <c:noMultiLvlLbl val="0"/>
      </c:catAx>
      <c:valAx>
        <c:axId val="1"/>
        <c:scaling>
          <c:orientation val="minMax"/>
        </c:scaling>
        <c:delete val="0"/>
        <c:axPos val="b"/>
        <c:numFmt formatCode="0%" sourceLinked="1"/>
        <c:majorTickMark val="in"/>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ＭＳ Ｐ明朝"/>
                <a:ea typeface="ＭＳ Ｐ明朝"/>
                <a:cs typeface="ＭＳ Ｐ明朝"/>
              </a:defRPr>
            </a:pPr>
            <a:endParaRPr lang="ja-JP"/>
          </a:p>
        </c:txPr>
        <c:crossAx val="776992144"/>
        <c:crosses val="max"/>
        <c:crossBetween val="between"/>
        <c:majorUnit val="0.25"/>
        <c:minorUnit val="0.05"/>
      </c:valAx>
      <c:spPr>
        <a:noFill/>
        <a:ln w="25400">
          <a:noFill/>
        </a:ln>
      </c:spPr>
    </c:plotArea>
    <c:plotVisOnly val="1"/>
    <c:dispBlanksAs val="gap"/>
    <c:showDLblsOverMax val="0"/>
  </c:chart>
  <c:spPr>
    <a:solidFill>
      <a:srgbClr val="FFFFFF"/>
    </a:solidFill>
    <a:ln w="9525">
      <a:noFill/>
    </a:ln>
  </c:spPr>
  <c:txPr>
    <a:bodyPr/>
    <a:lstStyle/>
    <a:p>
      <a:pPr>
        <a:defRPr sz="800" b="0" i="0" u="none" strike="noStrike" baseline="0">
          <a:solidFill>
            <a:srgbClr val="000000"/>
          </a:solidFill>
          <a:latin typeface="ＭＳ Ｐ明朝"/>
          <a:ea typeface="ＭＳ Ｐ明朝"/>
          <a:cs typeface="ＭＳ Ｐ明朝"/>
        </a:defRPr>
      </a:pPr>
      <a:endParaRPr lang="ja-JP"/>
    </a:p>
  </c:txPr>
  <c:externalData r:id="rId1">
    <c:autoUpdate val="0"/>
  </c:externalData>
  <c:userShapes r:id="rId2"/>
</c:chartSpace>
</file>

<file path=word/charts/chart3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000" b="0" i="0" u="none" strike="noStrike" baseline="0">
                <a:solidFill>
                  <a:srgbClr val="000000"/>
                </a:solidFill>
                <a:latin typeface="ＭＳ Ｐ明朝"/>
                <a:ea typeface="ＭＳ Ｐ明朝"/>
                <a:cs typeface="ＭＳ Ｐ明朝"/>
              </a:defRPr>
            </a:pPr>
            <a:r>
              <a:rPr lang="ja-JP" altLang="en-US" sz="1200" b="0" i="0" u="none" strike="noStrike" baseline="0">
                <a:solidFill>
                  <a:srgbClr val="000000"/>
                </a:solidFill>
                <a:latin typeface="ＭＳ Ｐ明朝"/>
                <a:ea typeface="ＭＳ Ｐ明朝"/>
              </a:rPr>
              <a:t>産業大分類，従業地別15歳以上就業者の割合</a:t>
            </a:r>
          </a:p>
        </c:rich>
      </c:tx>
      <c:layout>
        <c:manualLayout>
          <c:xMode val="edge"/>
          <c:yMode val="edge"/>
          <c:x val="0.28912480767490267"/>
          <c:y val="2.6509572901325478E-2"/>
        </c:manualLayout>
      </c:layout>
      <c:overlay val="0"/>
      <c:spPr>
        <a:noFill/>
        <a:ln w="25400">
          <a:noFill/>
        </a:ln>
      </c:spPr>
    </c:title>
    <c:autoTitleDeleted val="0"/>
    <c:plotArea>
      <c:layout>
        <c:manualLayout>
          <c:layoutTarget val="inner"/>
          <c:xMode val="edge"/>
          <c:yMode val="edge"/>
          <c:x val="0.25729459632908103"/>
          <c:y val="0.13843898026091064"/>
          <c:w val="0.64058396921106264"/>
          <c:h val="0.81443357536471905"/>
        </c:manualLayout>
      </c:layout>
      <c:barChart>
        <c:barDir val="bar"/>
        <c:grouping val="percentStacked"/>
        <c:varyColors val="0"/>
        <c:ser>
          <c:idx val="0"/>
          <c:order val="0"/>
          <c:spPr>
            <a:solidFill>
              <a:srgbClr val="99CC00">
                <a:alpha val="60000"/>
              </a:srgbClr>
            </a:solidFill>
            <a:ln w="12700">
              <a:solidFill>
                <a:srgbClr val="808080"/>
              </a:solidFill>
              <a:prstDash val="solid"/>
            </a:ln>
          </c:spPr>
          <c:invertIfNegative val="0"/>
          <c:dLbls>
            <c:dLbl>
              <c:idx val="3"/>
              <c:delete val="1"/>
              <c:extLst>
                <c:ext xmlns:c15="http://schemas.microsoft.com/office/drawing/2012/chart" uri="{CE6537A1-D6FC-4f65-9D91-7224C49458BB}"/>
                <c:ext xmlns:c16="http://schemas.microsoft.com/office/drawing/2014/chart" uri="{C3380CC4-5D6E-409C-BE32-E72D297353CC}">
                  <c16:uniqueId val="{00000000-8BDC-45DE-9054-EE664DA2F713}"/>
                </c:ext>
              </c:extLst>
            </c:dLbl>
            <c:dLbl>
              <c:idx val="6"/>
              <c:delete val="1"/>
              <c:extLst>
                <c:ext xmlns:c15="http://schemas.microsoft.com/office/drawing/2012/chart" uri="{CE6537A1-D6FC-4f65-9D91-7224C49458BB}"/>
                <c:ext xmlns:c16="http://schemas.microsoft.com/office/drawing/2014/chart" uri="{C3380CC4-5D6E-409C-BE32-E72D297353CC}">
                  <c16:uniqueId val="{00000001-8BDC-45DE-9054-EE664DA2F713}"/>
                </c:ext>
              </c:extLst>
            </c:dLbl>
            <c:spPr>
              <a:noFill/>
              <a:ln w="25400">
                <a:noFill/>
              </a:ln>
            </c:spPr>
            <c:txPr>
              <a:bodyPr wrap="square" lIns="38100" tIns="19050" rIns="38100" bIns="19050" anchor="ctr">
                <a:spAutoFit/>
              </a:bodyPr>
              <a:lstStyle/>
              <a:p>
                <a:pPr>
                  <a:defRPr sz="900" b="1" i="0" u="none" strike="noStrike" baseline="0">
                    <a:solidFill>
                      <a:srgbClr val="000000"/>
                    </a:solidFill>
                    <a:latin typeface="ＭＳ Ｐ明朝"/>
                    <a:ea typeface="ＭＳ Ｐ明朝"/>
                    <a:cs typeface="ＭＳ Ｐ明朝"/>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'[H27国調元データ.xlsx]P40，P41'!$U$47:$U$66</c:f>
              <c:strCache>
                <c:ptCount val="20"/>
                <c:pt idx="0">
                  <c:v>総数</c:v>
                </c:pt>
                <c:pt idx="1">
                  <c:v>Ａ 農業，林業</c:v>
                </c:pt>
                <c:pt idx="2">
                  <c:v>Ｂ 漁業</c:v>
                </c:pt>
                <c:pt idx="3">
                  <c:v>Ｃ 鉱業，採石業，砂利採取業</c:v>
                </c:pt>
                <c:pt idx="4">
                  <c:v>Ｄ 建設業</c:v>
                </c:pt>
                <c:pt idx="5">
                  <c:v>Ｅ 製造業</c:v>
                </c:pt>
                <c:pt idx="6">
                  <c:v>Ｆ 電気・ガス・熱供給・水道業</c:v>
                </c:pt>
                <c:pt idx="7">
                  <c:v>Ｇ 情報通信業</c:v>
                </c:pt>
                <c:pt idx="8">
                  <c:v>Ｈ 運輸業，郵便業</c:v>
                </c:pt>
                <c:pt idx="9">
                  <c:v>Ｉ 卸売業，小売業</c:v>
                </c:pt>
                <c:pt idx="10">
                  <c:v>Ｊ 金融業，保険業</c:v>
                </c:pt>
                <c:pt idx="11">
                  <c:v>Ｋ 不動産業，物品賃貸業</c:v>
                </c:pt>
                <c:pt idx="12">
                  <c:v>Ｌ 学術研究，専門・技術サービス業</c:v>
                </c:pt>
                <c:pt idx="13">
                  <c:v>Ｍ 宿泊業，飲食サービス業</c:v>
                </c:pt>
                <c:pt idx="14">
                  <c:v>Ｎ 生活関連サービス業，娯楽業</c:v>
                </c:pt>
                <c:pt idx="15">
                  <c:v>Ｏ 教育，学習支援業</c:v>
                </c:pt>
                <c:pt idx="16">
                  <c:v>Ｐ 医療，福祉</c:v>
                </c:pt>
                <c:pt idx="17">
                  <c:v>Ｑ 複合サービス事業</c:v>
                </c:pt>
                <c:pt idx="18">
                  <c:v>Ｒ サービス業（他に分類されないもの）</c:v>
                </c:pt>
                <c:pt idx="19">
                  <c:v>Ｓ 公務（他に分類されるものを除く）</c:v>
                </c:pt>
              </c:strCache>
            </c:strRef>
          </c:cat>
          <c:val>
            <c:numRef>
              <c:f>'[H27国調元データ.xlsx]P40，P41'!$X$47:$X$66</c:f>
              <c:numCache>
                <c:formatCode>#,##0.0;"△ "#,##0.0</c:formatCode>
                <c:ptCount val="20"/>
                <c:pt idx="0">
                  <c:v>12.202842610295443</c:v>
                </c:pt>
                <c:pt idx="1">
                  <c:v>77.493848192314971</c:v>
                </c:pt>
                <c:pt idx="2">
                  <c:v>87.725631768953065</c:v>
                </c:pt>
                <c:pt idx="3">
                  <c:v>0</c:v>
                </c:pt>
                <c:pt idx="4">
                  <c:v>14.554897934533157</c:v>
                </c:pt>
                <c:pt idx="5">
                  <c:v>4.8222758030644783</c:v>
                </c:pt>
                <c:pt idx="6">
                  <c:v>0.60150375939849632</c:v>
                </c:pt>
                <c:pt idx="7">
                  <c:v>5.0736497545008179</c:v>
                </c:pt>
                <c:pt idx="8">
                  <c:v>2.6360338573155984</c:v>
                </c:pt>
                <c:pt idx="9">
                  <c:v>9.6988287785833798</c:v>
                </c:pt>
                <c:pt idx="10">
                  <c:v>2.9705798343330478</c:v>
                </c:pt>
                <c:pt idx="11">
                  <c:v>21.54238368387508</c:v>
                </c:pt>
                <c:pt idx="12">
                  <c:v>14.757345658633211</c:v>
                </c:pt>
                <c:pt idx="13">
                  <c:v>7.6758736456584762</c:v>
                </c:pt>
                <c:pt idx="14">
                  <c:v>15.878220140515223</c:v>
                </c:pt>
                <c:pt idx="15">
                  <c:v>4.497792494481236</c:v>
                </c:pt>
                <c:pt idx="16">
                  <c:v>3.5990168539325844</c:v>
                </c:pt>
                <c:pt idx="17">
                  <c:v>0.32128514056224899</c:v>
                </c:pt>
                <c:pt idx="18">
                  <c:v>11.442859244006472</c:v>
                </c:pt>
                <c:pt idx="19">
                  <c:v>1.1847922192749778</c:v>
                </c:pt>
              </c:numCache>
            </c:numRef>
          </c:val>
          <c:extLst>
            <c:ext xmlns:c16="http://schemas.microsoft.com/office/drawing/2014/chart" uri="{C3380CC4-5D6E-409C-BE32-E72D297353CC}">
              <c16:uniqueId val="{00000002-8BDC-45DE-9054-EE664DA2F713}"/>
            </c:ext>
          </c:extLst>
        </c:ser>
        <c:ser>
          <c:idx val="1"/>
          <c:order val="1"/>
          <c:spPr>
            <a:solidFill>
              <a:srgbClr val="00FF00">
                <a:alpha val="60000"/>
              </a:srgbClr>
            </a:solidFill>
            <a:ln w="12700">
              <a:solidFill>
                <a:srgbClr val="808080"/>
              </a:solidFill>
              <a:prstDash val="solid"/>
            </a:ln>
          </c:spPr>
          <c:invertIfNegative val="0"/>
          <c:dLbls>
            <c:spPr>
              <a:noFill/>
              <a:ln w="25400">
                <a:noFill/>
              </a:ln>
            </c:spPr>
            <c:txPr>
              <a:bodyPr wrap="square" lIns="38100" tIns="19050" rIns="38100" bIns="19050" anchor="ctr">
                <a:spAutoFit/>
              </a:bodyPr>
              <a:lstStyle/>
              <a:p>
                <a:pPr>
                  <a:defRPr sz="900" b="1" i="0" u="none" strike="noStrike" baseline="0">
                    <a:solidFill>
                      <a:srgbClr val="000000"/>
                    </a:solidFill>
                    <a:latin typeface="ＭＳ Ｐ明朝"/>
                    <a:ea typeface="ＭＳ Ｐ明朝"/>
                    <a:cs typeface="ＭＳ Ｐ明朝"/>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'[H27国調元データ.xlsx]P40，P41'!$U$47:$U$66</c:f>
              <c:strCache>
                <c:ptCount val="20"/>
                <c:pt idx="0">
                  <c:v>総数</c:v>
                </c:pt>
                <c:pt idx="1">
                  <c:v>Ａ 農業，林業</c:v>
                </c:pt>
                <c:pt idx="2">
                  <c:v>Ｂ 漁業</c:v>
                </c:pt>
                <c:pt idx="3">
                  <c:v>Ｃ 鉱業，採石業，砂利採取業</c:v>
                </c:pt>
                <c:pt idx="4">
                  <c:v>Ｄ 建設業</c:v>
                </c:pt>
                <c:pt idx="5">
                  <c:v>Ｅ 製造業</c:v>
                </c:pt>
                <c:pt idx="6">
                  <c:v>Ｆ 電気・ガス・熱供給・水道業</c:v>
                </c:pt>
                <c:pt idx="7">
                  <c:v>Ｇ 情報通信業</c:v>
                </c:pt>
                <c:pt idx="8">
                  <c:v>Ｈ 運輸業，郵便業</c:v>
                </c:pt>
                <c:pt idx="9">
                  <c:v>Ｉ 卸売業，小売業</c:v>
                </c:pt>
                <c:pt idx="10">
                  <c:v>Ｊ 金融業，保険業</c:v>
                </c:pt>
                <c:pt idx="11">
                  <c:v>Ｋ 不動産業，物品賃貸業</c:v>
                </c:pt>
                <c:pt idx="12">
                  <c:v>Ｌ 学術研究，専門・技術サービス業</c:v>
                </c:pt>
                <c:pt idx="13">
                  <c:v>Ｍ 宿泊業，飲食サービス業</c:v>
                </c:pt>
                <c:pt idx="14">
                  <c:v>Ｎ 生活関連サービス業，娯楽業</c:v>
                </c:pt>
                <c:pt idx="15">
                  <c:v>Ｏ 教育，学習支援業</c:v>
                </c:pt>
                <c:pt idx="16">
                  <c:v>Ｐ 医療，福祉</c:v>
                </c:pt>
                <c:pt idx="17">
                  <c:v>Ｑ 複合サービス事業</c:v>
                </c:pt>
                <c:pt idx="18">
                  <c:v>Ｒ サービス業（他に分類されないもの）</c:v>
                </c:pt>
                <c:pt idx="19">
                  <c:v>Ｓ 公務（他に分類されるものを除く）</c:v>
                </c:pt>
              </c:strCache>
            </c:strRef>
          </c:cat>
          <c:val>
            <c:numRef>
              <c:f>'[H27国調元データ.xlsx]P40，P41'!$Y$47:$Y$66</c:f>
              <c:numCache>
                <c:formatCode>#,##0.0;"△ "#,##0.0</c:formatCode>
                <c:ptCount val="20"/>
                <c:pt idx="0">
                  <c:v>70.075935211572443</c:v>
                </c:pt>
                <c:pt idx="1">
                  <c:v>19.363997728563316</c:v>
                </c:pt>
                <c:pt idx="2">
                  <c:v>11.263537906137184</c:v>
                </c:pt>
                <c:pt idx="3">
                  <c:v>65</c:v>
                </c:pt>
                <c:pt idx="4">
                  <c:v>66.348592825220436</c:v>
                </c:pt>
                <c:pt idx="5">
                  <c:v>60.885120945788287</c:v>
                </c:pt>
                <c:pt idx="6">
                  <c:v>77.744360902255636</c:v>
                </c:pt>
                <c:pt idx="7">
                  <c:v>79.487179487179489</c:v>
                </c:pt>
                <c:pt idx="8">
                  <c:v>60.894800483675937</c:v>
                </c:pt>
                <c:pt idx="9">
                  <c:v>73.268265476854438</c:v>
                </c:pt>
                <c:pt idx="10">
                  <c:v>81.462439303056271</c:v>
                </c:pt>
                <c:pt idx="11">
                  <c:v>65.519439133205864</c:v>
                </c:pt>
                <c:pt idx="12">
                  <c:v>68.603499504787052</c:v>
                </c:pt>
                <c:pt idx="13">
                  <c:v>83.04593316038455</c:v>
                </c:pt>
                <c:pt idx="14">
                  <c:v>69.203747072599526</c:v>
                </c:pt>
                <c:pt idx="15">
                  <c:v>72.737306843267106</c:v>
                </c:pt>
                <c:pt idx="16">
                  <c:v>79.588014981273403</c:v>
                </c:pt>
                <c:pt idx="17">
                  <c:v>77.99196787148594</c:v>
                </c:pt>
                <c:pt idx="18">
                  <c:v>74.790410354463887</c:v>
                </c:pt>
                <c:pt idx="19">
                  <c:v>84.261715296198062</c:v>
                </c:pt>
              </c:numCache>
            </c:numRef>
          </c:val>
          <c:extLst>
            <c:ext xmlns:c16="http://schemas.microsoft.com/office/drawing/2014/chart" uri="{C3380CC4-5D6E-409C-BE32-E72D297353CC}">
              <c16:uniqueId val="{00000003-8BDC-45DE-9054-EE664DA2F713}"/>
            </c:ext>
          </c:extLst>
        </c:ser>
        <c:ser>
          <c:idx val="2"/>
          <c:order val="2"/>
          <c:spPr>
            <a:solidFill>
              <a:srgbClr val="FFFF00">
                <a:alpha val="60000"/>
              </a:srgbClr>
            </a:solidFill>
            <a:ln w="12700">
              <a:solidFill>
                <a:srgbClr val="808080"/>
              </a:solidFill>
              <a:prstDash val="solid"/>
            </a:ln>
          </c:spPr>
          <c:invertIfNegative val="0"/>
          <c:dLbls>
            <c:dLbl>
              <c:idx val="2"/>
              <c:layout>
                <c:manualLayout>
                  <c:x val="1.6046796558207694E-2"/>
                  <c:y val="3.0548748700341673E-7"/>
                </c:manualLayout>
              </c:layout>
              <c:spPr>
                <a:noFill/>
                <a:ln w="25400">
                  <a:noFill/>
                </a:ln>
              </c:spPr>
              <c:txPr>
                <a:bodyPr/>
                <a:lstStyle/>
                <a:p>
                  <a:pPr>
                    <a:defRPr sz="900" b="1"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8BDC-45DE-9054-EE664DA2F713}"/>
                </c:ext>
              </c:extLst>
            </c:dLbl>
            <c:spPr>
              <a:noFill/>
              <a:ln w="25400">
                <a:noFill/>
              </a:ln>
            </c:spPr>
            <c:txPr>
              <a:bodyPr wrap="square" lIns="38100" tIns="19050" rIns="38100" bIns="19050" anchor="ctr">
                <a:spAutoFit/>
              </a:bodyPr>
              <a:lstStyle/>
              <a:p>
                <a:pPr>
                  <a:defRPr sz="900" b="1"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'[H27国調元データ.xlsx]P40，P41'!$U$47:$U$66</c:f>
              <c:strCache>
                <c:ptCount val="20"/>
                <c:pt idx="0">
                  <c:v>総数</c:v>
                </c:pt>
                <c:pt idx="1">
                  <c:v>Ａ 農業，林業</c:v>
                </c:pt>
                <c:pt idx="2">
                  <c:v>Ｂ 漁業</c:v>
                </c:pt>
                <c:pt idx="3">
                  <c:v>Ｃ 鉱業，採石業，砂利採取業</c:v>
                </c:pt>
                <c:pt idx="4">
                  <c:v>Ｄ 建設業</c:v>
                </c:pt>
                <c:pt idx="5">
                  <c:v>Ｅ 製造業</c:v>
                </c:pt>
                <c:pt idx="6">
                  <c:v>Ｆ 電気・ガス・熱供給・水道業</c:v>
                </c:pt>
                <c:pt idx="7">
                  <c:v>Ｇ 情報通信業</c:v>
                </c:pt>
                <c:pt idx="8">
                  <c:v>Ｈ 運輸業，郵便業</c:v>
                </c:pt>
                <c:pt idx="9">
                  <c:v>Ｉ 卸売業，小売業</c:v>
                </c:pt>
                <c:pt idx="10">
                  <c:v>Ｊ 金融業，保険業</c:v>
                </c:pt>
                <c:pt idx="11">
                  <c:v>Ｋ 不動産業，物品賃貸業</c:v>
                </c:pt>
                <c:pt idx="12">
                  <c:v>Ｌ 学術研究，専門・技術サービス業</c:v>
                </c:pt>
                <c:pt idx="13">
                  <c:v>Ｍ 宿泊業，飲食サービス業</c:v>
                </c:pt>
                <c:pt idx="14">
                  <c:v>Ｎ 生活関連サービス業，娯楽業</c:v>
                </c:pt>
                <c:pt idx="15">
                  <c:v>Ｏ 教育，学習支援業</c:v>
                </c:pt>
                <c:pt idx="16">
                  <c:v>Ｐ 医療，福祉</c:v>
                </c:pt>
                <c:pt idx="17">
                  <c:v>Ｑ 複合サービス事業</c:v>
                </c:pt>
                <c:pt idx="18">
                  <c:v>Ｒ サービス業（他に分類されないもの）</c:v>
                </c:pt>
                <c:pt idx="19">
                  <c:v>Ｓ 公務（他に分類されるものを除く）</c:v>
                </c:pt>
              </c:strCache>
            </c:strRef>
          </c:cat>
          <c:val>
            <c:numRef>
              <c:f>'[H27国調元データ.xlsx]P40，P41'!$AA$47:$AA$66</c:f>
              <c:numCache>
                <c:formatCode>#,##0.0;"△ "#,##0.0</c:formatCode>
                <c:ptCount val="20"/>
                <c:pt idx="0">
                  <c:v>12.098265705937393</c:v>
                </c:pt>
                <c:pt idx="1">
                  <c:v>2.5060124557412422</c:v>
                </c:pt>
                <c:pt idx="2">
                  <c:v>0.58013052936910803</c:v>
                </c:pt>
                <c:pt idx="3">
                  <c:v>30</c:v>
                </c:pt>
                <c:pt idx="4">
                  <c:v>11.438731953403131</c:v>
                </c:pt>
                <c:pt idx="5">
                  <c:v>26.222734970153162</c:v>
                </c:pt>
                <c:pt idx="6">
                  <c:v>12.951807228915662</c:v>
                </c:pt>
                <c:pt idx="7">
                  <c:v>2.632352077090311</c:v>
                </c:pt>
                <c:pt idx="8">
                  <c:v>24.888013715839225</c:v>
                </c:pt>
                <c:pt idx="9">
                  <c:v>9.3033438724103998</c:v>
                </c:pt>
                <c:pt idx="10">
                  <c:v>8.0040856550951798</c:v>
                </c:pt>
                <c:pt idx="11">
                  <c:v>6.4912492284990675</c:v>
                </c:pt>
                <c:pt idx="12">
                  <c:v>9.1127466425376422</c:v>
                </c:pt>
                <c:pt idx="13">
                  <c:v>4.6331772867009375</c:v>
                </c:pt>
                <c:pt idx="14">
                  <c:v>9.7678362892665511</c:v>
                </c:pt>
                <c:pt idx="15">
                  <c:v>18.353124609999476</c:v>
                </c:pt>
                <c:pt idx="16">
                  <c:v>11.739155642674787</c:v>
                </c:pt>
                <c:pt idx="17">
                  <c:v>18.865288927848447</c:v>
                </c:pt>
                <c:pt idx="18">
                  <c:v>7.7937924197361399</c:v>
                </c:pt>
                <c:pt idx="19">
                  <c:v>10.26616170932356</c:v>
                </c:pt>
              </c:numCache>
            </c:numRef>
          </c:val>
          <c:extLst>
            <c:ext xmlns:c16="http://schemas.microsoft.com/office/drawing/2014/chart" uri="{C3380CC4-5D6E-409C-BE32-E72D297353CC}">
              <c16:uniqueId val="{00000005-8BDC-45DE-9054-EE664DA2F713}"/>
            </c:ext>
          </c:extLst>
        </c:ser>
        <c:ser>
          <c:idx val="3"/>
          <c:order val="3"/>
          <c:spPr>
            <a:solidFill>
              <a:srgbClr val="FF9900">
                <a:alpha val="60000"/>
              </a:srgbClr>
            </a:solidFill>
            <a:ln w="12700">
              <a:solidFill>
                <a:srgbClr val="808080"/>
              </a:solidFill>
              <a:prstDash val="solid"/>
            </a:ln>
          </c:spPr>
          <c:invertIfNegative val="0"/>
          <c:dLbls>
            <c:dLbl>
              <c:idx val="1"/>
              <c:layout>
                <c:manualLayout>
                  <c:x val="1.4220709148756935E-2"/>
                  <c:y val="-3.4239019091685703E-3"/>
                </c:manualLayout>
              </c:layout>
              <c:spPr>
                <a:noFill/>
                <a:ln w="25400">
                  <a:noFill/>
                </a:ln>
              </c:spPr>
              <c:txPr>
                <a:bodyPr/>
                <a:lstStyle/>
                <a:p>
                  <a:pPr>
                    <a:defRPr sz="900" b="1"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8BDC-45DE-9054-EE664DA2F713}"/>
                </c:ext>
              </c:extLst>
            </c:dLbl>
            <c:dLbl>
              <c:idx val="2"/>
              <c:delete val="1"/>
              <c:extLst>
                <c:ext xmlns:c15="http://schemas.microsoft.com/office/drawing/2012/chart" uri="{CE6537A1-D6FC-4f65-9D91-7224C49458BB}"/>
                <c:ext xmlns:c16="http://schemas.microsoft.com/office/drawing/2014/chart" uri="{C3380CC4-5D6E-409C-BE32-E72D297353CC}">
                  <c16:uniqueId val="{00000007-8BDC-45DE-9054-EE664DA2F713}"/>
                </c:ext>
              </c:extLst>
            </c:dLbl>
            <c:dLbl>
              <c:idx val="13"/>
              <c:layout>
                <c:manualLayout>
                  <c:x val="7.682714329196468E-3"/>
                  <c:y val="6.9963466889456103E-4"/>
                </c:manualLayout>
              </c:layout>
              <c:spPr>
                <a:noFill/>
                <a:ln w="25400">
                  <a:noFill/>
                </a:ln>
              </c:spPr>
              <c:txPr>
                <a:bodyPr/>
                <a:lstStyle/>
                <a:p>
                  <a:pPr>
                    <a:defRPr sz="900" b="1"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8BDC-45DE-9054-EE664DA2F713}"/>
                </c:ext>
              </c:extLst>
            </c:dLbl>
            <c:spPr>
              <a:noFill/>
              <a:ln w="25400">
                <a:noFill/>
              </a:ln>
            </c:spPr>
            <c:txPr>
              <a:bodyPr wrap="square" lIns="38100" tIns="19050" rIns="38100" bIns="19050" anchor="ctr">
                <a:spAutoFit/>
              </a:bodyPr>
              <a:lstStyle/>
              <a:p>
                <a:pPr>
                  <a:defRPr sz="900" b="1" i="0" u="none" strike="noStrike" baseline="0">
                    <a:solidFill>
                      <a:srgbClr val="000000"/>
                    </a:solidFill>
                    <a:latin typeface="ＭＳ Ｐ明朝"/>
                    <a:ea typeface="ＭＳ Ｐ明朝"/>
                    <a:cs typeface="ＭＳ Ｐ明朝"/>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'[H27国調元データ.xlsx]P40，P41'!$U$47:$U$66</c:f>
              <c:strCache>
                <c:ptCount val="20"/>
                <c:pt idx="0">
                  <c:v>総数</c:v>
                </c:pt>
                <c:pt idx="1">
                  <c:v>Ａ 農業，林業</c:v>
                </c:pt>
                <c:pt idx="2">
                  <c:v>Ｂ 漁業</c:v>
                </c:pt>
                <c:pt idx="3">
                  <c:v>Ｃ 鉱業，採石業，砂利採取業</c:v>
                </c:pt>
                <c:pt idx="4">
                  <c:v>Ｄ 建設業</c:v>
                </c:pt>
                <c:pt idx="5">
                  <c:v>Ｅ 製造業</c:v>
                </c:pt>
                <c:pt idx="6">
                  <c:v>Ｆ 電気・ガス・熱供給・水道業</c:v>
                </c:pt>
                <c:pt idx="7">
                  <c:v>Ｇ 情報通信業</c:v>
                </c:pt>
                <c:pt idx="8">
                  <c:v>Ｈ 運輸業，郵便業</c:v>
                </c:pt>
                <c:pt idx="9">
                  <c:v>Ｉ 卸売業，小売業</c:v>
                </c:pt>
                <c:pt idx="10">
                  <c:v>Ｊ 金融業，保険業</c:v>
                </c:pt>
                <c:pt idx="11">
                  <c:v>Ｋ 不動産業，物品賃貸業</c:v>
                </c:pt>
                <c:pt idx="12">
                  <c:v>Ｌ 学術研究，専門・技術サービス業</c:v>
                </c:pt>
                <c:pt idx="13">
                  <c:v>Ｍ 宿泊業，飲食サービス業</c:v>
                </c:pt>
                <c:pt idx="14">
                  <c:v>Ｎ 生活関連サービス業，娯楽業</c:v>
                </c:pt>
                <c:pt idx="15">
                  <c:v>Ｏ 教育，学習支援業</c:v>
                </c:pt>
                <c:pt idx="16">
                  <c:v>Ｐ 医療，福祉</c:v>
                </c:pt>
                <c:pt idx="17">
                  <c:v>Ｑ 複合サービス事業</c:v>
                </c:pt>
                <c:pt idx="18">
                  <c:v>Ｒ サービス業（他に分類されないもの）</c:v>
                </c:pt>
                <c:pt idx="19">
                  <c:v>Ｓ 公務（他に分類されるものを除く）</c:v>
                </c:pt>
              </c:strCache>
            </c:strRef>
          </c:cat>
          <c:val>
            <c:numRef>
              <c:f>'[H27国調元データ.xlsx]P40，P41'!$AB$47:$AB$66</c:f>
              <c:numCache>
                <c:formatCode>#,##0.0;"△ "#,##0.0</c:formatCode>
                <c:ptCount val="20"/>
                <c:pt idx="0">
                  <c:v>5.6229564721947094</c:v>
                </c:pt>
                <c:pt idx="1">
                  <c:v>0.6361416233804692</c:v>
                </c:pt>
                <c:pt idx="2">
                  <c:v>0</c:v>
                </c:pt>
                <c:pt idx="3">
                  <c:v>5</c:v>
                </c:pt>
                <c:pt idx="4">
                  <c:v>6.4477459183634487</c:v>
                </c:pt>
                <c:pt idx="5">
                  <c:v>7.601485615778218</c:v>
                </c:pt>
                <c:pt idx="6">
                  <c:v>8.5843373493975896</c:v>
                </c:pt>
                <c:pt idx="7">
                  <c:v>12.668194370997121</c:v>
                </c:pt>
                <c:pt idx="8">
                  <c:v>10.89785770924022</c:v>
                </c:pt>
                <c:pt idx="9">
                  <c:v>6.9589696654449344</c:v>
                </c:pt>
                <c:pt idx="10">
                  <c:v>7.2239040208440244</c:v>
                </c:pt>
                <c:pt idx="11">
                  <c:v>5.3228243673692344</c:v>
                </c:pt>
                <c:pt idx="12">
                  <c:v>7.2502874747197286</c:v>
                </c:pt>
                <c:pt idx="13">
                  <c:v>3.6088353695731787</c:v>
                </c:pt>
                <c:pt idx="14">
                  <c:v>4.2032742956257048</c:v>
                </c:pt>
                <c:pt idx="15">
                  <c:v>4.0800193556372131</c:v>
                </c:pt>
                <c:pt idx="16">
                  <c:v>4.4558685290030819</c:v>
                </c:pt>
                <c:pt idx="17">
                  <c:v>2.1233658533509074</c:v>
                </c:pt>
                <c:pt idx="18">
                  <c:v>4.9721650270723705</c:v>
                </c:pt>
                <c:pt idx="19">
                  <c:v>4.1207978937947969</c:v>
                </c:pt>
              </c:numCache>
            </c:numRef>
          </c:val>
          <c:extLst>
            <c:ext xmlns:c16="http://schemas.microsoft.com/office/drawing/2014/chart" uri="{C3380CC4-5D6E-409C-BE32-E72D297353CC}">
              <c16:uniqueId val="{00000009-8BDC-45DE-9054-EE664DA2F713}"/>
            </c:ext>
          </c:extLst>
        </c:ser>
        <c:dLbls>
          <c:showLegendKey val="0"/>
          <c:showVal val="0"/>
          <c:showCatName val="0"/>
          <c:showSerName val="0"/>
          <c:showPercent val="0"/>
          <c:showBubbleSize val="0"/>
        </c:dLbls>
        <c:gapWidth val="50"/>
        <c:overlap val="100"/>
        <c:axId val="778781952"/>
        <c:axId val="1"/>
      </c:barChart>
      <c:catAx>
        <c:axId val="778781952"/>
        <c:scaling>
          <c:orientation val="maxMin"/>
        </c:scaling>
        <c:delete val="0"/>
        <c:axPos val="l"/>
        <c:numFmt formatCode="General" sourceLinked="1"/>
        <c:majorTickMark val="in"/>
        <c:minorTickMark val="none"/>
        <c:tickLblPos val="nextTo"/>
        <c:spPr>
          <a:ln w="3175">
            <a:solidFill>
              <a:srgbClr val="000000"/>
            </a:solidFill>
            <a:prstDash val="solid"/>
          </a:ln>
        </c:spPr>
        <c:txPr>
          <a:bodyPr rot="0" vert="horz"/>
          <a:lstStyle/>
          <a:p>
            <a:pPr>
              <a:defRPr sz="700" b="0" i="0" u="none" strike="noStrike" baseline="0">
                <a:solidFill>
                  <a:srgbClr val="000000"/>
                </a:solidFill>
                <a:latin typeface="ＭＳ Ｐ明朝"/>
                <a:ea typeface="ＭＳ Ｐ明朝"/>
                <a:cs typeface="ＭＳ Ｐ明朝"/>
              </a:defRPr>
            </a:pPr>
            <a:endParaRPr lang="ja-JP"/>
          </a:p>
        </c:txPr>
        <c:crossAx val="1"/>
        <c:crosses val="autoZero"/>
        <c:auto val="1"/>
        <c:lblAlgn val="ctr"/>
        <c:lblOffset val="100"/>
        <c:tickLblSkip val="1"/>
        <c:tickMarkSkip val="1"/>
        <c:noMultiLvlLbl val="0"/>
      </c:catAx>
      <c:valAx>
        <c:axId val="1"/>
        <c:scaling>
          <c:orientation val="minMax"/>
        </c:scaling>
        <c:delete val="0"/>
        <c:axPos val="b"/>
        <c:numFmt formatCode="0%" sourceLinked="1"/>
        <c:majorTickMark val="in"/>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ＭＳ Ｐ明朝"/>
                <a:ea typeface="ＭＳ Ｐ明朝"/>
                <a:cs typeface="ＭＳ Ｐ明朝"/>
              </a:defRPr>
            </a:pPr>
            <a:endParaRPr lang="ja-JP"/>
          </a:p>
        </c:txPr>
        <c:crossAx val="778781952"/>
        <c:crosses val="max"/>
        <c:crossBetween val="between"/>
        <c:majorUnit val="0.25"/>
        <c:minorUnit val="0.05"/>
      </c:valAx>
      <c:spPr>
        <a:noFill/>
        <a:ln w="25400">
          <a:noFill/>
        </a:ln>
      </c:spPr>
    </c:plotArea>
    <c:plotVisOnly val="1"/>
    <c:dispBlanksAs val="gap"/>
    <c:showDLblsOverMax val="0"/>
  </c:chart>
  <c:spPr>
    <a:solidFill>
      <a:srgbClr val="FFFFFF"/>
    </a:solidFill>
    <a:ln w="9525">
      <a:noFill/>
    </a:ln>
  </c:spPr>
  <c:txPr>
    <a:bodyPr/>
    <a:lstStyle/>
    <a:p>
      <a:pPr>
        <a:defRPr sz="1000" b="0" i="0" u="none" strike="noStrike" baseline="0">
          <a:solidFill>
            <a:srgbClr val="000000"/>
          </a:solidFill>
          <a:latin typeface="ＭＳ Ｐ明朝"/>
          <a:ea typeface="ＭＳ Ｐ明朝"/>
          <a:cs typeface="ＭＳ Ｐ明朝"/>
        </a:defRPr>
      </a:pPr>
      <a:endParaRPr lang="ja-JP"/>
    </a:p>
  </c:txPr>
  <c:externalData r:id="rId2">
    <c:autoUpdate val="0"/>
  </c:externalData>
  <c:userShapes r:id="rId3"/>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18"/>
    </mc:Choice>
    <mc:Fallback>
      <c:style val="18"/>
    </mc:Fallback>
  </mc:AlternateContent>
  <c:chart>
    <c:autoTitleDeleted val="0"/>
    <c:plotArea>
      <c:layout>
        <c:manualLayout>
          <c:layoutTarget val="inner"/>
          <c:xMode val="edge"/>
          <c:yMode val="edge"/>
          <c:x val="9.3719226054101851E-2"/>
          <c:y val="4.9355823390176044E-2"/>
          <c:w val="0.66953021373447485"/>
          <c:h val="0.84148668228202961"/>
        </c:manualLayout>
      </c:layout>
      <c:barChart>
        <c:barDir val="bar"/>
        <c:grouping val="clustered"/>
        <c:varyColors val="0"/>
        <c:ser>
          <c:idx val="0"/>
          <c:order val="0"/>
          <c:tx>
            <c:strRef>
              <c:f>ピラミッド②!$B$1</c:f>
              <c:strCache>
                <c:ptCount val="1"/>
                <c:pt idx="0">
                  <c:v>昭和55年　男</c:v>
                </c:pt>
              </c:strCache>
            </c:strRef>
          </c:tx>
          <c:spPr>
            <a:solidFill>
              <a:srgbClr val="FF00FF">
                <a:alpha val="30000"/>
              </a:srgbClr>
            </a:solidFill>
            <a:ln>
              <a:solidFill>
                <a:schemeClr val="tx1"/>
              </a:solidFill>
            </a:ln>
          </c:spPr>
          <c:invertIfNegative val="0"/>
          <c:cat>
            <c:strRef>
              <c:f>ピラミッド②!$A$2:$A$20</c:f>
              <c:strCache>
                <c:ptCount val="19"/>
                <c:pt idx="0">
                  <c:v>0歳～4歳</c:v>
                </c:pt>
                <c:pt idx="1">
                  <c:v>5歳～9歳</c:v>
                </c:pt>
                <c:pt idx="2">
                  <c:v>10歳～14歳</c:v>
                </c:pt>
                <c:pt idx="3">
                  <c:v>15歳～19歳</c:v>
                </c:pt>
                <c:pt idx="4">
                  <c:v>20歳～24歳</c:v>
                </c:pt>
                <c:pt idx="5">
                  <c:v>25歳～29歳</c:v>
                </c:pt>
                <c:pt idx="6">
                  <c:v>30歳～34歳</c:v>
                </c:pt>
                <c:pt idx="7">
                  <c:v>35歳～39歳</c:v>
                </c:pt>
                <c:pt idx="8">
                  <c:v>40歳～44歳</c:v>
                </c:pt>
                <c:pt idx="9">
                  <c:v>45歳～49歳</c:v>
                </c:pt>
                <c:pt idx="10">
                  <c:v>50歳～54歳</c:v>
                </c:pt>
                <c:pt idx="11">
                  <c:v>55歳～59歳</c:v>
                </c:pt>
                <c:pt idx="12">
                  <c:v>60歳～64歳</c:v>
                </c:pt>
                <c:pt idx="13">
                  <c:v>65歳～69歳</c:v>
                </c:pt>
                <c:pt idx="14">
                  <c:v>70歳～74歳</c:v>
                </c:pt>
                <c:pt idx="15">
                  <c:v>75歳～79歳</c:v>
                </c:pt>
                <c:pt idx="16">
                  <c:v>80歳～84歳</c:v>
                </c:pt>
                <c:pt idx="17">
                  <c:v>85歳～89歳</c:v>
                </c:pt>
                <c:pt idx="18">
                  <c:v>90歳以上</c:v>
                </c:pt>
              </c:strCache>
            </c:strRef>
          </c:cat>
          <c:val>
            <c:numRef>
              <c:f>ピラミッド②!$B$2:$B$20</c:f>
              <c:numCache>
                <c:formatCode>#\ ##0_;</c:formatCode>
                <c:ptCount val="19"/>
                <c:pt idx="0">
                  <c:v>9056</c:v>
                </c:pt>
                <c:pt idx="1">
                  <c:v>9992</c:v>
                </c:pt>
                <c:pt idx="2">
                  <c:v>9565</c:v>
                </c:pt>
                <c:pt idx="3">
                  <c:v>8938</c:v>
                </c:pt>
                <c:pt idx="4">
                  <c:v>7731</c:v>
                </c:pt>
                <c:pt idx="5">
                  <c:v>8582</c:v>
                </c:pt>
                <c:pt idx="6">
                  <c:v>9301</c:v>
                </c:pt>
                <c:pt idx="7">
                  <c:v>7497</c:v>
                </c:pt>
                <c:pt idx="8">
                  <c:v>7209</c:v>
                </c:pt>
                <c:pt idx="9">
                  <c:v>7734</c:v>
                </c:pt>
                <c:pt idx="10">
                  <c:v>7162</c:v>
                </c:pt>
                <c:pt idx="11">
                  <c:v>5277</c:v>
                </c:pt>
                <c:pt idx="12">
                  <c:v>4064</c:v>
                </c:pt>
                <c:pt idx="13">
                  <c:v>3642</c:v>
                </c:pt>
                <c:pt idx="14">
                  <c:v>2944</c:v>
                </c:pt>
                <c:pt idx="15">
                  <c:v>1999</c:v>
                </c:pt>
                <c:pt idx="16">
                  <c:v>1039</c:v>
                </c:pt>
                <c:pt idx="17">
                  <c:v>373</c:v>
                </c:pt>
                <c:pt idx="18">
                  <c:v>92</c:v>
                </c:pt>
              </c:numCache>
            </c:numRef>
          </c:val>
          <c:extLst>
            <c:ext xmlns:c16="http://schemas.microsoft.com/office/drawing/2014/chart" uri="{C3380CC4-5D6E-409C-BE32-E72D297353CC}">
              <c16:uniqueId val="{00000000-2790-4EDA-97BA-08C12F97F6C2}"/>
            </c:ext>
          </c:extLst>
        </c:ser>
        <c:ser>
          <c:idx val="1"/>
          <c:order val="1"/>
          <c:tx>
            <c:strRef>
              <c:f>ピラミッド②!$C$1</c:f>
              <c:strCache>
                <c:ptCount val="1"/>
                <c:pt idx="0">
                  <c:v>平成27年　男</c:v>
                </c:pt>
              </c:strCache>
            </c:strRef>
          </c:tx>
          <c:spPr>
            <a:solidFill>
              <a:srgbClr val="00FF00">
                <a:alpha val="60000"/>
              </a:srgbClr>
            </a:solidFill>
            <a:ln>
              <a:solidFill>
                <a:schemeClr val="tx1"/>
              </a:solidFill>
            </a:ln>
          </c:spPr>
          <c:invertIfNegative val="0"/>
          <c:cat>
            <c:strRef>
              <c:f>ピラミッド②!$A$2:$A$20</c:f>
              <c:strCache>
                <c:ptCount val="19"/>
                <c:pt idx="0">
                  <c:v>0歳～4歳</c:v>
                </c:pt>
                <c:pt idx="1">
                  <c:v>5歳～9歳</c:v>
                </c:pt>
                <c:pt idx="2">
                  <c:v>10歳～14歳</c:v>
                </c:pt>
                <c:pt idx="3">
                  <c:v>15歳～19歳</c:v>
                </c:pt>
                <c:pt idx="4">
                  <c:v>20歳～24歳</c:v>
                </c:pt>
                <c:pt idx="5">
                  <c:v>25歳～29歳</c:v>
                </c:pt>
                <c:pt idx="6">
                  <c:v>30歳～34歳</c:v>
                </c:pt>
                <c:pt idx="7">
                  <c:v>35歳～39歳</c:v>
                </c:pt>
                <c:pt idx="8">
                  <c:v>40歳～44歳</c:v>
                </c:pt>
                <c:pt idx="9">
                  <c:v>45歳～49歳</c:v>
                </c:pt>
                <c:pt idx="10">
                  <c:v>50歳～54歳</c:v>
                </c:pt>
                <c:pt idx="11">
                  <c:v>55歳～59歳</c:v>
                </c:pt>
                <c:pt idx="12">
                  <c:v>60歳～64歳</c:v>
                </c:pt>
                <c:pt idx="13">
                  <c:v>65歳～69歳</c:v>
                </c:pt>
                <c:pt idx="14">
                  <c:v>70歳～74歳</c:v>
                </c:pt>
                <c:pt idx="15">
                  <c:v>75歳～79歳</c:v>
                </c:pt>
                <c:pt idx="16">
                  <c:v>80歳～84歳</c:v>
                </c:pt>
                <c:pt idx="17">
                  <c:v>85歳～89歳</c:v>
                </c:pt>
                <c:pt idx="18">
                  <c:v>90歳以上</c:v>
                </c:pt>
              </c:strCache>
            </c:strRef>
          </c:cat>
          <c:val>
            <c:numRef>
              <c:f>ピラミッド②!$C$2:$C$20</c:f>
              <c:numCache>
                <c:formatCode>#\ ##0_;</c:formatCode>
                <c:ptCount val="19"/>
                <c:pt idx="0">
                  <c:v>5392</c:v>
                </c:pt>
                <c:pt idx="1">
                  <c:v>5303</c:v>
                </c:pt>
                <c:pt idx="2">
                  <c:v>5838</c:v>
                </c:pt>
                <c:pt idx="3">
                  <c:v>6507</c:v>
                </c:pt>
                <c:pt idx="4">
                  <c:v>6033</c:v>
                </c:pt>
                <c:pt idx="5">
                  <c:v>5641</c:v>
                </c:pt>
                <c:pt idx="6">
                  <c:v>6535</c:v>
                </c:pt>
                <c:pt idx="7">
                  <c:v>7113</c:v>
                </c:pt>
                <c:pt idx="8">
                  <c:v>7780</c:v>
                </c:pt>
                <c:pt idx="9">
                  <c:v>7066</c:v>
                </c:pt>
                <c:pt idx="10">
                  <c:v>6992</c:v>
                </c:pt>
                <c:pt idx="11">
                  <c:v>7014</c:v>
                </c:pt>
                <c:pt idx="12">
                  <c:v>7994</c:v>
                </c:pt>
                <c:pt idx="13">
                  <c:v>7873</c:v>
                </c:pt>
                <c:pt idx="14">
                  <c:v>5685</c:v>
                </c:pt>
                <c:pt idx="15">
                  <c:v>4715</c:v>
                </c:pt>
                <c:pt idx="16">
                  <c:v>3758</c:v>
                </c:pt>
                <c:pt idx="17">
                  <c:v>2117</c:v>
                </c:pt>
                <c:pt idx="18">
                  <c:v>823</c:v>
                </c:pt>
              </c:numCache>
            </c:numRef>
          </c:val>
          <c:extLst>
            <c:ext xmlns:c16="http://schemas.microsoft.com/office/drawing/2014/chart" uri="{C3380CC4-5D6E-409C-BE32-E72D297353CC}">
              <c16:uniqueId val="{00000001-2790-4EDA-97BA-08C12F97F6C2}"/>
            </c:ext>
          </c:extLst>
        </c:ser>
        <c:dLbls>
          <c:showLegendKey val="0"/>
          <c:showVal val="0"/>
          <c:showCatName val="0"/>
          <c:showSerName val="0"/>
          <c:showPercent val="0"/>
          <c:showBubbleSize val="0"/>
        </c:dLbls>
        <c:gapWidth val="0"/>
        <c:axId val="418919936"/>
        <c:axId val="418921472"/>
      </c:barChart>
      <c:catAx>
        <c:axId val="418919936"/>
        <c:scaling>
          <c:orientation val="minMax"/>
        </c:scaling>
        <c:delete val="0"/>
        <c:axPos val="r"/>
        <c:numFmt formatCode="General" sourceLinked="0"/>
        <c:majorTickMark val="in"/>
        <c:minorTickMark val="none"/>
        <c:tickLblPos val="nextTo"/>
        <c:crossAx val="418921472"/>
        <c:crosses val="autoZero"/>
        <c:auto val="1"/>
        <c:lblAlgn val="ctr"/>
        <c:lblOffset val="100"/>
        <c:tickLblSkip val="1"/>
        <c:noMultiLvlLbl val="0"/>
      </c:catAx>
      <c:valAx>
        <c:axId val="418921472"/>
        <c:scaling>
          <c:orientation val="maxMin"/>
          <c:max val="12000"/>
          <c:min val="0"/>
        </c:scaling>
        <c:delete val="0"/>
        <c:axPos val="b"/>
        <c:numFmt formatCode="#\ ##0_;" sourceLinked="1"/>
        <c:majorTickMark val="out"/>
        <c:minorTickMark val="none"/>
        <c:tickLblPos val="nextTo"/>
        <c:crossAx val="418919936"/>
        <c:crosses val="autoZero"/>
        <c:crossBetween val="between"/>
        <c:majorUnit val="2000"/>
        <c:minorUnit val="400"/>
        <c:dispUnits>
          <c:builtInUnit val="thousands"/>
          <c:dispUnitsLbl>
            <c:layout>
              <c:manualLayout>
                <c:xMode val="edge"/>
                <c:yMode val="edge"/>
                <c:x val="0.79949826769264676"/>
                <c:y val="0.90566772842605936"/>
              </c:manualLayout>
            </c:layout>
            <c:tx>
              <c:rich>
                <a:bodyPr/>
                <a:lstStyle/>
                <a:p>
                  <a:pPr>
                    <a:defRPr/>
                  </a:pPr>
                  <a:r>
                    <a:rPr lang="ja-JP"/>
                    <a:t>（千人）</a:t>
                  </a:r>
                </a:p>
              </c:rich>
            </c:tx>
          </c:dispUnitsLbl>
        </c:dispUnits>
      </c:valAx>
    </c:plotArea>
    <c:legend>
      <c:legendPos val="l"/>
      <c:layout>
        <c:manualLayout>
          <c:xMode val="edge"/>
          <c:yMode val="edge"/>
          <c:x val="5.2136010253836518E-2"/>
          <c:y val="2.836272080753267E-2"/>
          <c:w val="0.43928194751130178"/>
          <c:h val="0.15644653772411071"/>
        </c:manualLayout>
      </c:layout>
      <c:overlay val="0"/>
    </c:legend>
    <c:plotVisOnly val="1"/>
    <c:dispBlanksAs val="gap"/>
    <c:showDLblsOverMax val="0"/>
  </c:chart>
  <c:spPr>
    <a:ln>
      <a:noFill/>
    </a:ln>
  </c:spPr>
  <c:txPr>
    <a:bodyPr/>
    <a:lstStyle/>
    <a:p>
      <a:pPr>
        <a:defRPr>
          <a:latin typeface="ＭＳ 明朝" pitchFamily="17" charset="-128"/>
          <a:ea typeface="ＭＳ 明朝" pitchFamily="17" charset="-128"/>
        </a:defRPr>
      </a:pPr>
      <a:endParaRPr lang="ja-JP"/>
    </a:p>
  </c:txPr>
  <c:externalData r:id="rId1">
    <c:autoUpdate val="0"/>
  </c:externalData>
</c:chartSpace>
</file>

<file path=word/charts/chart4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100" b="0" i="0" u="none" strike="noStrike" baseline="0">
                <a:solidFill>
                  <a:srgbClr val="000000"/>
                </a:solidFill>
                <a:latin typeface="ＭＳ Ｐ明朝"/>
                <a:ea typeface="ＭＳ Ｐ明朝"/>
                <a:cs typeface="ＭＳ Ｐ明朝"/>
              </a:defRPr>
            </a:pPr>
            <a:r>
              <a:rPr lang="ja-JP" altLang="en-US" sz="1200" b="0" i="0" u="none" strike="noStrike" baseline="0">
                <a:solidFill>
                  <a:srgbClr val="000000"/>
                </a:solidFill>
                <a:latin typeface="ＭＳ Ｐ明朝"/>
                <a:ea typeface="ＭＳ Ｐ明朝"/>
              </a:rPr>
              <a:t>職業大分類，従業地別15歳以上就業者の割合</a:t>
            </a:r>
          </a:p>
        </c:rich>
      </c:tx>
      <c:layout>
        <c:manualLayout>
          <c:xMode val="edge"/>
          <c:yMode val="edge"/>
          <c:x val="0.24227676418496466"/>
          <c:y val="2.809917355371901E-2"/>
        </c:manualLayout>
      </c:layout>
      <c:overlay val="0"/>
      <c:spPr>
        <a:noFill/>
        <a:ln w="25400">
          <a:noFill/>
        </a:ln>
      </c:spPr>
    </c:title>
    <c:autoTitleDeleted val="0"/>
    <c:plotArea>
      <c:layout>
        <c:manualLayout>
          <c:layoutTarget val="inner"/>
          <c:xMode val="edge"/>
          <c:yMode val="edge"/>
          <c:x val="0.24878088284566"/>
          <c:y val="0.17851239669421487"/>
          <c:w val="0.7073181963258961"/>
          <c:h val="0.76859504132231404"/>
        </c:manualLayout>
      </c:layout>
      <c:barChart>
        <c:barDir val="bar"/>
        <c:grouping val="percentStacked"/>
        <c:varyColors val="0"/>
        <c:ser>
          <c:idx val="0"/>
          <c:order val="0"/>
          <c:tx>
            <c:v>自宅</c:v>
          </c:tx>
          <c:spPr>
            <a:solidFill>
              <a:srgbClr val="FFCC99">
                <a:alpha val="60000"/>
              </a:srgbClr>
            </a:solidFill>
            <a:ln w="12700">
              <a:solidFill>
                <a:srgbClr val="808080"/>
              </a:solidFill>
              <a:prstDash val="solid"/>
            </a:ln>
          </c:spPr>
          <c:invertIfNegative val="0"/>
          <c:dLbls>
            <c:numFmt formatCode="#,##0.0;&quot;△ &quot;#,##0.0" sourceLinked="0"/>
            <c:spPr>
              <a:noFill/>
              <a:ln w="25400">
                <a:noFill/>
              </a:ln>
            </c:spPr>
            <c:txPr>
              <a:bodyPr wrap="square" lIns="38100" tIns="19050" rIns="38100" bIns="19050" anchor="ctr">
                <a:spAutoFit/>
              </a:bodyPr>
              <a:lstStyle/>
              <a:p>
                <a:pPr>
                  <a:defRPr sz="1000" b="1" i="0" u="none" strike="noStrike" baseline="0">
                    <a:solidFill>
                      <a:srgbClr val="000000"/>
                    </a:solidFill>
                    <a:latin typeface="ＭＳ Ｐ明朝"/>
                    <a:ea typeface="ＭＳ Ｐ明朝"/>
                    <a:cs typeface="ＭＳ Ｐ明朝"/>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'P42'!$B$31:$B$42</c:f>
              <c:strCache>
                <c:ptCount val="12"/>
                <c:pt idx="0">
                  <c:v>総数</c:v>
                </c:pt>
                <c:pt idx="1">
                  <c:v>Ａ 管理的職業従事者</c:v>
                </c:pt>
                <c:pt idx="2">
                  <c:v>Ｂ 専門的・技術的職業従事者</c:v>
                </c:pt>
                <c:pt idx="3">
                  <c:v>Ｃ 事務従事者</c:v>
                </c:pt>
                <c:pt idx="4">
                  <c:v>Ｄ 販売従事者</c:v>
                </c:pt>
                <c:pt idx="5">
                  <c:v>Ｅ サービス職業従事者</c:v>
                </c:pt>
                <c:pt idx="6">
                  <c:v>Ｆ 保安職業従事者</c:v>
                </c:pt>
                <c:pt idx="7">
                  <c:v>Ｇ 農林漁業従事者</c:v>
                </c:pt>
                <c:pt idx="8">
                  <c:v>Ｈ 生産工程従事者</c:v>
                </c:pt>
                <c:pt idx="9">
                  <c:v>Ｉ 輸送・機械運転従事者</c:v>
                </c:pt>
                <c:pt idx="10">
                  <c:v>Ｊ 建設・採掘従事者</c:v>
                </c:pt>
                <c:pt idx="11">
                  <c:v>Ｋ 運搬・清掃・包装等従事者</c:v>
                </c:pt>
              </c:strCache>
            </c:strRef>
          </c:cat>
          <c:val>
            <c:numRef>
              <c:f>'P42'!$E$31:$E$42</c:f>
              <c:numCache>
                <c:formatCode>#,##0.0;"△ "#,##0.0</c:formatCode>
                <c:ptCount val="12"/>
                <c:pt idx="0">
                  <c:v>12.202842610295443</c:v>
                </c:pt>
                <c:pt idx="1">
                  <c:v>14.078595955742083</c:v>
                </c:pt>
                <c:pt idx="2">
                  <c:v>7.380426045016077</c:v>
                </c:pt>
                <c:pt idx="3">
                  <c:v>5.0639754910794741</c:v>
                </c:pt>
                <c:pt idx="4">
                  <c:v>9.4879414000414624</c:v>
                </c:pt>
                <c:pt idx="5">
                  <c:v>8.698692399132927</c:v>
                </c:pt>
                <c:pt idx="6">
                  <c:v>1.4705882352941175</c:v>
                </c:pt>
                <c:pt idx="7">
                  <c:v>81.132660977501942</c:v>
                </c:pt>
                <c:pt idx="8">
                  <c:v>8.6541471048513294</c:v>
                </c:pt>
                <c:pt idx="9">
                  <c:v>3.310643564356436</c:v>
                </c:pt>
                <c:pt idx="10">
                  <c:v>13.506388156560536</c:v>
                </c:pt>
                <c:pt idx="11">
                  <c:v>3.5976849679336773</c:v>
                </c:pt>
              </c:numCache>
            </c:numRef>
          </c:val>
          <c:extLst>
            <c:ext xmlns:c16="http://schemas.microsoft.com/office/drawing/2014/chart" uri="{C3380CC4-5D6E-409C-BE32-E72D297353CC}">
              <c16:uniqueId val="{00000000-AC97-49D1-BE4F-3D8B9A71CFA0}"/>
            </c:ext>
          </c:extLst>
        </c:ser>
        <c:ser>
          <c:idx val="1"/>
          <c:order val="1"/>
          <c:tx>
            <c:v>自宅外</c:v>
          </c:tx>
          <c:spPr>
            <a:solidFill>
              <a:srgbClr val="FF99CC">
                <a:alpha val="60000"/>
              </a:srgbClr>
            </a:solidFill>
            <a:ln w="12700">
              <a:solidFill>
                <a:srgbClr val="808080"/>
              </a:solidFill>
              <a:prstDash val="solid"/>
            </a:ln>
          </c:spPr>
          <c:invertIfNegative val="0"/>
          <c:dLbls>
            <c:numFmt formatCode="#,##0.0;&quot;△ &quot;#,##0.0" sourceLinked="0"/>
            <c:spPr>
              <a:noFill/>
              <a:ln w="25400">
                <a:noFill/>
              </a:ln>
            </c:spPr>
            <c:txPr>
              <a:bodyPr wrap="square" lIns="38100" tIns="19050" rIns="38100" bIns="19050" anchor="ctr">
                <a:spAutoFit/>
              </a:bodyPr>
              <a:lstStyle/>
              <a:p>
                <a:pPr>
                  <a:defRPr sz="1000" b="1" i="0" u="none" strike="noStrike" baseline="0">
                    <a:solidFill>
                      <a:srgbClr val="000000"/>
                    </a:solidFill>
                    <a:latin typeface="ＭＳ Ｐ明朝"/>
                    <a:ea typeface="ＭＳ Ｐ明朝"/>
                    <a:cs typeface="ＭＳ Ｐ明朝"/>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'P42'!$B$31:$B$42</c:f>
              <c:strCache>
                <c:ptCount val="12"/>
                <c:pt idx="0">
                  <c:v>総数</c:v>
                </c:pt>
                <c:pt idx="1">
                  <c:v>Ａ 管理的職業従事者</c:v>
                </c:pt>
                <c:pt idx="2">
                  <c:v>Ｂ 専門的・技術的職業従事者</c:v>
                </c:pt>
                <c:pt idx="3">
                  <c:v>Ｃ 事務従事者</c:v>
                </c:pt>
                <c:pt idx="4">
                  <c:v>Ｄ 販売従事者</c:v>
                </c:pt>
                <c:pt idx="5">
                  <c:v>Ｅ サービス職業従事者</c:v>
                </c:pt>
                <c:pt idx="6">
                  <c:v>Ｆ 保安職業従事者</c:v>
                </c:pt>
                <c:pt idx="7">
                  <c:v>Ｇ 農林漁業従事者</c:v>
                </c:pt>
                <c:pt idx="8">
                  <c:v>Ｈ 生産工程従事者</c:v>
                </c:pt>
                <c:pt idx="9">
                  <c:v>Ｉ 輸送・機械運転従事者</c:v>
                </c:pt>
                <c:pt idx="10">
                  <c:v>Ｊ 建設・採掘従事者</c:v>
                </c:pt>
                <c:pt idx="11">
                  <c:v>Ｋ 運搬・清掃・包装等従事者</c:v>
                </c:pt>
              </c:strCache>
            </c:strRef>
          </c:cat>
          <c:val>
            <c:numRef>
              <c:f>'P42'!$F$31:$F$42</c:f>
              <c:numCache>
                <c:formatCode>#,##0.0;"△ "#,##0.0</c:formatCode>
                <c:ptCount val="12"/>
                <c:pt idx="0">
                  <c:v>70.075935211572443</c:v>
                </c:pt>
                <c:pt idx="1">
                  <c:v>69.400991987790917</c:v>
                </c:pt>
                <c:pt idx="2">
                  <c:v>71.729300643086816</c:v>
                </c:pt>
                <c:pt idx="3">
                  <c:v>77.653631284916202</c:v>
                </c:pt>
                <c:pt idx="4">
                  <c:v>72.558910925298875</c:v>
                </c:pt>
                <c:pt idx="5">
                  <c:v>79.441997063142438</c:v>
                </c:pt>
                <c:pt idx="6">
                  <c:v>77.80330882352942</c:v>
                </c:pt>
                <c:pt idx="7">
                  <c:v>16.431342125678821</c:v>
                </c:pt>
                <c:pt idx="8">
                  <c:v>62.996870109546165</c:v>
                </c:pt>
                <c:pt idx="9">
                  <c:v>62.685643564356432</c:v>
                </c:pt>
                <c:pt idx="10">
                  <c:v>65.747312918272158</c:v>
                </c:pt>
                <c:pt idx="11">
                  <c:v>78.132332238385743</c:v>
                </c:pt>
              </c:numCache>
            </c:numRef>
          </c:val>
          <c:extLst>
            <c:ext xmlns:c16="http://schemas.microsoft.com/office/drawing/2014/chart" uri="{C3380CC4-5D6E-409C-BE32-E72D297353CC}">
              <c16:uniqueId val="{00000001-AC97-49D1-BE4F-3D8B9A71CFA0}"/>
            </c:ext>
          </c:extLst>
        </c:ser>
        <c:ser>
          <c:idx val="2"/>
          <c:order val="2"/>
          <c:tx>
            <c:v>県内</c:v>
          </c:tx>
          <c:spPr>
            <a:solidFill>
              <a:srgbClr val="99CCFF">
                <a:alpha val="60000"/>
              </a:srgbClr>
            </a:solidFill>
            <a:ln w="12700">
              <a:solidFill>
                <a:srgbClr val="808080"/>
              </a:solidFill>
              <a:prstDash val="solid"/>
            </a:ln>
          </c:spPr>
          <c:invertIfNegative val="0"/>
          <c:dLbls>
            <c:dLbl>
              <c:idx val="7"/>
              <c:layout>
                <c:manualLayout>
                  <c:x val="1.1823229413396497E-2"/>
                  <c:y val="-1.8250536864710093E-2"/>
                </c:manualLayout>
              </c:layout>
              <c:numFmt formatCode="#,##0.0;&quot;△ &quot;#,##0.0" sourceLinked="0"/>
              <c:spPr>
                <a:noFill/>
                <a:ln w="25400">
                  <a:noFill/>
                </a:ln>
              </c:spPr>
              <c:txPr>
                <a:bodyPr/>
                <a:lstStyle/>
                <a:p>
                  <a:pPr>
                    <a:defRPr sz="1000" b="1"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AC97-49D1-BE4F-3D8B9A71CFA0}"/>
                </c:ext>
              </c:extLst>
            </c:dLbl>
            <c:numFmt formatCode="#,##0.0;&quot;△ &quot;#,##0.0" sourceLinked="0"/>
            <c:spPr>
              <a:noFill/>
              <a:ln w="25400">
                <a:noFill/>
              </a:ln>
            </c:spPr>
            <c:txPr>
              <a:bodyPr wrap="square" lIns="38100" tIns="19050" rIns="38100" bIns="19050" anchor="ctr">
                <a:spAutoFit/>
              </a:bodyPr>
              <a:lstStyle/>
              <a:p>
                <a:pPr>
                  <a:defRPr sz="1000" b="1" i="0" u="none" strike="noStrike" baseline="0">
                    <a:solidFill>
                      <a:srgbClr val="000000"/>
                    </a:solidFill>
                    <a:latin typeface="ＭＳ Ｐ明朝"/>
                    <a:ea typeface="ＭＳ Ｐ明朝"/>
                    <a:cs typeface="ＭＳ Ｐ明朝"/>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'P42'!$B$31:$B$42</c:f>
              <c:strCache>
                <c:ptCount val="12"/>
                <c:pt idx="0">
                  <c:v>総数</c:v>
                </c:pt>
                <c:pt idx="1">
                  <c:v>Ａ 管理的職業従事者</c:v>
                </c:pt>
                <c:pt idx="2">
                  <c:v>Ｂ 専門的・技術的職業従事者</c:v>
                </c:pt>
                <c:pt idx="3">
                  <c:v>Ｃ 事務従事者</c:v>
                </c:pt>
                <c:pt idx="4">
                  <c:v>Ｄ 販売従事者</c:v>
                </c:pt>
                <c:pt idx="5">
                  <c:v>Ｅ サービス職業従事者</c:v>
                </c:pt>
                <c:pt idx="6">
                  <c:v>Ｆ 保安職業従事者</c:v>
                </c:pt>
                <c:pt idx="7">
                  <c:v>Ｇ 農林漁業従事者</c:v>
                </c:pt>
                <c:pt idx="8">
                  <c:v>Ｈ 生産工程従事者</c:v>
                </c:pt>
                <c:pt idx="9">
                  <c:v>Ｉ 輸送・機械運転従事者</c:v>
                </c:pt>
                <c:pt idx="10">
                  <c:v>Ｊ 建設・採掘従事者</c:v>
                </c:pt>
                <c:pt idx="11">
                  <c:v>Ｋ 運搬・清掃・包装等従事者</c:v>
                </c:pt>
              </c:strCache>
            </c:strRef>
          </c:cat>
          <c:val>
            <c:numRef>
              <c:f>'P42'!$H$31:$H$42</c:f>
              <c:numCache>
                <c:formatCode>#,##0.0;"△ "#,##0.0</c:formatCode>
                <c:ptCount val="12"/>
                <c:pt idx="0">
                  <c:v>12.098265705937393</c:v>
                </c:pt>
                <c:pt idx="1">
                  <c:v>10.404170117984098</c:v>
                </c:pt>
                <c:pt idx="2">
                  <c:v>14.715433587176086</c:v>
                </c:pt>
                <c:pt idx="3">
                  <c:v>10.332181928488954</c:v>
                </c:pt>
                <c:pt idx="4">
                  <c:v>9.065612419433462</c:v>
                </c:pt>
                <c:pt idx="5">
                  <c:v>7.6550310839702815</c:v>
                </c:pt>
                <c:pt idx="6">
                  <c:v>15.674208144796381</c:v>
                </c:pt>
                <c:pt idx="7">
                  <c:v>2.0034166796086348</c:v>
                </c:pt>
                <c:pt idx="8">
                  <c:v>21.881622730852218</c:v>
                </c:pt>
                <c:pt idx="9">
                  <c:v>23.065683146261211</c:v>
                </c:pt>
                <c:pt idx="10">
                  <c:v>12.441551284700694</c:v>
                </c:pt>
                <c:pt idx="11">
                  <c:v>13.273912312879203</c:v>
                </c:pt>
              </c:numCache>
            </c:numRef>
          </c:val>
          <c:extLst>
            <c:ext xmlns:c16="http://schemas.microsoft.com/office/drawing/2014/chart" uri="{C3380CC4-5D6E-409C-BE32-E72D297353CC}">
              <c16:uniqueId val="{00000003-AC97-49D1-BE4F-3D8B9A71CFA0}"/>
            </c:ext>
          </c:extLst>
        </c:ser>
        <c:ser>
          <c:idx val="3"/>
          <c:order val="3"/>
          <c:tx>
            <c:v>他県</c:v>
          </c:tx>
          <c:spPr>
            <a:solidFill>
              <a:srgbClr val="CCFFFF">
                <a:alpha val="60000"/>
              </a:srgbClr>
            </a:solidFill>
            <a:ln w="12700">
              <a:solidFill>
                <a:srgbClr val="808080"/>
              </a:solidFill>
              <a:prstDash val="solid"/>
            </a:ln>
          </c:spPr>
          <c:invertIfNegative val="0"/>
          <c:dLbls>
            <c:dLbl>
              <c:idx val="5"/>
              <c:layout>
                <c:manualLayout>
                  <c:x val="1.8927817259372239E-2"/>
                  <c:y val="-2.5483178239083678E-3"/>
                </c:manualLayout>
              </c:layout>
              <c:numFmt formatCode="#,##0.0;&quot;△ &quot;#,##0.0" sourceLinked="0"/>
              <c:spPr>
                <a:noFill/>
                <a:ln w="25400">
                  <a:noFill/>
                </a:ln>
              </c:spPr>
              <c:txPr>
                <a:bodyPr/>
                <a:lstStyle/>
                <a:p>
                  <a:pPr>
                    <a:defRPr sz="1000" b="1"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AC97-49D1-BE4F-3D8B9A71CFA0}"/>
                </c:ext>
              </c:extLst>
            </c:dLbl>
            <c:dLbl>
              <c:idx val="7"/>
              <c:layout>
                <c:manualLayout>
                  <c:x val="1.6692546021821689E-2"/>
                  <c:y val="1.3154248280948312E-2"/>
                </c:manualLayout>
              </c:layout>
              <c:numFmt formatCode="#,##0.0;&quot;△ &quot;#,##0.0" sourceLinked="0"/>
              <c:spPr>
                <a:noFill/>
                <a:ln w="25400">
                  <a:noFill/>
                </a:ln>
              </c:spPr>
              <c:txPr>
                <a:bodyPr/>
                <a:lstStyle/>
                <a:p>
                  <a:pPr>
                    <a:defRPr sz="1000" b="1" i="0" u="none" strike="noStrike" baseline="0">
                      <a:solidFill>
                        <a:srgbClr val="000000"/>
                      </a:solidFill>
                      <a:latin typeface="ＭＳ Ｐ明朝"/>
                      <a:ea typeface="ＭＳ Ｐ明朝"/>
                      <a:cs typeface="ＭＳ Ｐ明朝"/>
                    </a:defRPr>
                  </a:pPr>
                  <a:endParaRPr lang="ja-JP"/>
                </a:p>
              </c:txPr>
              <c:dLblPos val="ctr"/>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AC97-49D1-BE4F-3D8B9A71CFA0}"/>
                </c:ext>
              </c:extLst>
            </c:dLbl>
            <c:numFmt formatCode="#,##0.0;&quot;△ &quot;#,##0.0" sourceLinked="0"/>
            <c:spPr>
              <a:noFill/>
              <a:ln w="25400">
                <a:noFill/>
              </a:ln>
            </c:spPr>
            <c:txPr>
              <a:bodyPr wrap="square" lIns="38100" tIns="19050" rIns="38100" bIns="19050" anchor="ctr">
                <a:spAutoFit/>
              </a:bodyPr>
              <a:lstStyle/>
              <a:p>
                <a:pPr>
                  <a:defRPr sz="1000" b="1" i="0" u="none" strike="noStrike" baseline="0">
                    <a:solidFill>
                      <a:srgbClr val="000000"/>
                    </a:solidFill>
                    <a:latin typeface="ＭＳ Ｐ明朝"/>
                    <a:ea typeface="ＭＳ Ｐ明朝"/>
                    <a:cs typeface="ＭＳ Ｐ明朝"/>
                  </a:defRPr>
                </a:pPr>
                <a:endParaRPr lang="ja-JP"/>
              </a:p>
            </c:txPr>
            <c:showLegendKey val="0"/>
            <c:showVal val="1"/>
            <c:showCatName val="0"/>
            <c:showSerName val="0"/>
            <c:showPercent val="0"/>
            <c:showBubbleSize val="0"/>
            <c:showLeaderLines val="0"/>
            <c:extLst>
              <c:ext xmlns:c15="http://schemas.microsoft.com/office/drawing/2012/chart" uri="{CE6537A1-D6FC-4f65-9D91-7224C49458BB}">
                <c15:showLeaderLines val="0"/>
              </c:ext>
            </c:extLst>
          </c:dLbls>
          <c:cat>
            <c:strRef>
              <c:f>'P42'!$B$31:$B$42</c:f>
              <c:strCache>
                <c:ptCount val="12"/>
                <c:pt idx="0">
                  <c:v>総数</c:v>
                </c:pt>
                <c:pt idx="1">
                  <c:v>Ａ 管理的職業従事者</c:v>
                </c:pt>
                <c:pt idx="2">
                  <c:v>Ｂ 専門的・技術的職業従事者</c:v>
                </c:pt>
                <c:pt idx="3">
                  <c:v>Ｃ 事務従事者</c:v>
                </c:pt>
                <c:pt idx="4">
                  <c:v>Ｄ 販売従事者</c:v>
                </c:pt>
                <c:pt idx="5">
                  <c:v>Ｅ サービス職業従事者</c:v>
                </c:pt>
                <c:pt idx="6">
                  <c:v>Ｆ 保安職業従事者</c:v>
                </c:pt>
                <c:pt idx="7">
                  <c:v>Ｇ 農林漁業従事者</c:v>
                </c:pt>
                <c:pt idx="8">
                  <c:v>Ｈ 生産工程従事者</c:v>
                </c:pt>
                <c:pt idx="9">
                  <c:v>Ｉ 輸送・機械運転従事者</c:v>
                </c:pt>
                <c:pt idx="10">
                  <c:v>Ｊ 建設・採掘従事者</c:v>
                </c:pt>
                <c:pt idx="11">
                  <c:v>Ｋ 運搬・清掃・包装等従事者</c:v>
                </c:pt>
              </c:strCache>
            </c:strRef>
          </c:cat>
          <c:val>
            <c:numRef>
              <c:f>'P42'!$I$31:$I$42</c:f>
              <c:numCache>
                <c:formatCode>#,##0.0;"△ "#,##0.0</c:formatCode>
                <c:ptCount val="12"/>
                <c:pt idx="0">
                  <c:v>5.6229564721947094</c:v>
                </c:pt>
                <c:pt idx="1">
                  <c:v>5.6679434224838738</c:v>
                </c:pt>
                <c:pt idx="2">
                  <c:v>5.7914323255864337</c:v>
                </c:pt>
                <c:pt idx="3">
                  <c:v>6.5758557253850523</c:v>
                </c:pt>
                <c:pt idx="4">
                  <c:v>8.0975774221907617</c:v>
                </c:pt>
                <c:pt idx="5">
                  <c:v>3.1817801206700231</c:v>
                </c:pt>
                <c:pt idx="6">
                  <c:v>4.3906667393556118</c:v>
                </c:pt>
                <c:pt idx="7">
                  <c:v>0.34166796086348816</c:v>
                </c:pt>
                <c:pt idx="8">
                  <c:v>5.8908965939624212</c:v>
                </c:pt>
                <c:pt idx="9">
                  <c:v>10.027165034416331</c:v>
                </c:pt>
                <c:pt idx="10">
                  <c:v>6.7979610112282156</c:v>
                </c:pt>
                <c:pt idx="11">
                  <c:v>3.9078914595094485</c:v>
                </c:pt>
              </c:numCache>
            </c:numRef>
          </c:val>
          <c:extLst>
            <c:ext xmlns:c16="http://schemas.microsoft.com/office/drawing/2014/chart" uri="{C3380CC4-5D6E-409C-BE32-E72D297353CC}">
              <c16:uniqueId val="{00000006-AC97-49D1-BE4F-3D8B9A71CFA0}"/>
            </c:ext>
          </c:extLst>
        </c:ser>
        <c:dLbls>
          <c:showLegendKey val="0"/>
          <c:showVal val="0"/>
          <c:showCatName val="0"/>
          <c:showSerName val="0"/>
          <c:showPercent val="0"/>
          <c:showBubbleSize val="0"/>
        </c:dLbls>
        <c:gapWidth val="50"/>
        <c:overlap val="100"/>
        <c:axId val="778781536"/>
        <c:axId val="1"/>
      </c:barChart>
      <c:catAx>
        <c:axId val="778781536"/>
        <c:scaling>
          <c:orientation val="maxMin"/>
        </c:scaling>
        <c:delete val="0"/>
        <c:axPos val="l"/>
        <c:numFmt formatCode="General" sourceLinked="1"/>
        <c:majorTickMark val="in"/>
        <c:minorTickMark val="none"/>
        <c:tickLblPos val="nextTo"/>
        <c:spPr>
          <a:ln w="3175">
            <a:solidFill>
              <a:srgbClr val="000000"/>
            </a:solidFill>
            <a:prstDash val="solid"/>
          </a:ln>
        </c:spPr>
        <c:txPr>
          <a:bodyPr rot="0" vert="horz"/>
          <a:lstStyle/>
          <a:p>
            <a:pPr>
              <a:defRPr sz="800" b="0" i="0" u="none" strike="noStrike" baseline="0">
                <a:solidFill>
                  <a:srgbClr val="000000"/>
                </a:solidFill>
                <a:latin typeface="ＭＳ Ｐ明朝"/>
                <a:ea typeface="ＭＳ Ｐ明朝"/>
                <a:cs typeface="ＭＳ Ｐ明朝"/>
              </a:defRPr>
            </a:pPr>
            <a:endParaRPr lang="ja-JP"/>
          </a:p>
        </c:txPr>
        <c:crossAx val="1"/>
        <c:crosses val="autoZero"/>
        <c:auto val="1"/>
        <c:lblAlgn val="ctr"/>
        <c:lblOffset val="100"/>
        <c:tickLblSkip val="1"/>
        <c:tickMarkSkip val="1"/>
        <c:noMultiLvlLbl val="0"/>
      </c:catAx>
      <c:valAx>
        <c:axId val="1"/>
        <c:scaling>
          <c:orientation val="minMax"/>
        </c:scaling>
        <c:delete val="0"/>
        <c:axPos val="b"/>
        <c:numFmt formatCode="0%" sourceLinked="1"/>
        <c:majorTickMark val="in"/>
        <c:minorTickMark val="none"/>
        <c:tickLblPos val="nextTo"/>
        <c:spPr>
          <a:ln w="3175">
            <a:solidFill>
              <a:srgbClr val="000000"/>
            </a:solidFill>
            <a:prstDash val="solid"/>
          </a:ln>
        </c:spPr>
        <c:txPr>
          <a:bodyPr rot="0" vert="horz"/>
          <a:lstStyle/>
          <a:p>
            <a:pPr>
              <a:defRPr sz="1000" b="0" i="0" u="none" strike="noStrike" baseline="0">
                <a:solidFill>
                  <a:srgbClr val="000000"/>
                </a:solidFill>
                <a:latin typeface="ＭＳ Ｐ明朝"/>
                <a:ea typeface="ＭＳ Ｐ明朝"/>
                <a:cs typeface="ＭＳ Ｐ明朝"/>
              </a:defRPr>
            </a:pPr>
            <a:endParaRPr lang="ja-JP"/>
          </a:p>
        </c:txPr>
        <c:crossAx val="778781536"/>
        <c:crosses val="max"/>
        <c:crossBetween val="between"/>
        <c:majorUnit val="0.25"/>
        <c:minorUnit val="0.05"/>
      </c:valAx>
      <c:spPr>
        <a:noFill/>
        <a:ln w="25400">
          <a:noFill/>
        </a:ln>
      </c:spPr>
    </c:plotArea>
    <c:plotVisOnly val="1"/>
    <c:dispBlanksAs val="gap"/>
    <c:showDLblsOverMax val="0"/>
  </c:chart>
  <c:spPr>
    <a:solidFill>
      <a:srgbClr val="FFFFFF"/>
    </a:solidFill>
    <a:ln w="9525">
      <a:noFill/>
    </a:ln>
  </c:spPr>
  <c:txPr>
    <a:bodyPr/>
    <a:lstStyle/>
    <a:p>
      <a:pPr>
        <a:defRPr sz="1100" b="0" i="0" u="none" strike="noStrike" baseline="0">
          <a:solidFill>
            <a:srgbClr val="000000"/>
          </a:solidFill>
          <a:latin typeface="ＭＳ Ｐ明朝"/>
          <a:ea typeface="ＭＳ Ｐ明朝"/>
          <a:cs typeface="ＭＳ Ｐ明朝"/>
        </a:defRPr>
      </a:pPr>
      <a:endParaRPr lang="ja-JP"/>
    </a:p>
  </c:txPr>
  <c:externalData r:id="rId1">
    <c:autoUpdate val="0"/>
  </c:externalData>
  <c:userShapes r:id="rId2"/>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0">
                <a:latin typeface="ＭＳ 明朝" pitchFamily="17" charset="-128"/>
                <a:ea typeface="ＭＳ 明朝" pitchFamily="17" charset="-128"/>
              </a:defRPr>
            </a:pPr>
            <a:r>
              <a:rPr lang="ja-JP" altLang="en-US" sz="1200" b="0">
                <a:latin typeface="ＭＳ 明朝" pitchFamily="17" charset="-128"/>
                <a:ea typeface="ＭＳ 明朝" pitchFamily="17" charset="-128"/>
              </a:rPr>
              <a:t>人口の推移</a:t>
            </a:r>
          </a:p>
        </c:rich>
      </c:tx>
      <c:layout/>
      <c:overlay val="0"/>
    </c:title>
    <c:autoTitleDeleted val="0"/>
    <c:plotArea>
      <c:layout>
        <c:manualLayout>
          <c:layoutTarget val="inner"/>
          <c:xMode val="edge"/>
          <c:yMode val="edge"/>
          <c:x val="4.9039660556264457E-2"/>
          <c:y val="0.18638695710481445"/>
          <c:w val="0.88783182734569244"/>
          <c:h val="0.50332248132444979"/>
        </c:manualLayout>
      </c:layout>
      <c:barChart>
        <c:barDir val="col"/>
        <c:grouping val="clustered"/>
        <c:varyColors val="0"/>
        <c:ser>
          <c:idx val="1"/>
          <c:order val="0"/>
          <c:tx>
            <c:strRef>
              <c:f>'P5'!$A$4</c:f>
              <c:strCache>
                <c:ptCount val="1"/>
                <c:pt idx="0">
                  <c:v>人口</c:v>
                </c:pt>
              </c:strCache>
            </c:strRef>
          </c:tx>
          <c:spPr>
            <a:solidFill>
              <a:srgbClr val="00FF00">
                <a:alpha val="30000"/>
              </a:srgbClr>
            </a:solidFill>
            <a:ln>
              <a:solidFill>
                <a:sysClr val="windowText" lastClr="000000"/>
              </a:solidFill>
            </a:ln>
          </c:spPr>
          <c:invertIfNegative val="0"/>
          <c:dLbls>
            <c:dLbl>
              <c:idx val="0"/>
              <c:layout/>
              <c:tx>
                <c:rich>
                  <a:bodyPr/>
                  <a:lstStyle/>
                  <a:p>
                    <a:fld id="{1A7CC5A9-6C51-4A78-939D-3A89265F1B90}" type="CELLRANGE">
                      <a:rPr lang="en-US" altLang="ja-JP"/>
                      <a:pPr/>
                      <a:t>[CELLRANGE]</a:t>
                    </a:fld>
                    <a:endParaRPr lang="ja-JP" altLang="en-US"/>
                  </a:p>
                </c:rich>
              </c:tx>
              <c:showLegendKey val="0"/>
              <c:showVal val="0"/>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0-D2FF-4AB1-B641-0EA07F6E6B3E}"/>
                </c:ext>
              </c:extLst>
            </c:dLbl>
            <c:dLbl>
              <c:idx val="1"/>
              <c:layout/>
              <c:tx>
                <c:rich>
                  <a:bodyPr/>
                  <a:lstStyle/>
                  <a:p>
                    <a:fld id="{719CA5A0-5DC5-4183-ADDD-78130BBE8B56}" type="CELLRANGE">
                      <a:rPr lang="ja-JP" altLang="en-US"/>
                      <a:pPr/>
                      <a:t>[CELLRANGE]</a:t>
                    </a:fld>
                    <a:endParaRPr lang="ja-JP" alt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 xmlns:c16="http://schemas.microsoft.com/office/drawing/2014/chart" uri="{C3380CC4-5D6E-409C-BE32-E72D297353CC}">
                  <c16:uniqueId val="{00000001-D2FF-4AB1-B641-0EA07F6E6B3E}"/>
                </c:ext>
              </c:extLst>
            </c:dLbl>
            <c:dLbl>
              <c:idx val="2"/>
              <c:layout/>
              <c:tx>
                <c:rich>
                  <a:bodyPr/>
                  <a:lstStyle/>
                  <a:p>
                    <a:fld id="{479F3D98-17AC-4C5F-9917-5FA6488174C1}" type="CELLRANGE">
                      <a:rPr lang="ja-JP" altLang="en-US"/>
                      <a:pPr/>
                      <a:t>[CELLRANGE]</a:t>
                    </a:fld>
                    <a:endParaRPr lang="ja-JP" alt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 xmlns:c16="http://schemas.microsoft.com/office/drawing/2014/chart" uri="{C3380CC4-5D6E-409C-BE32-E72D297353CC}">
                  <c16:uniqueId val="{00000002-D2FF-4AB1-B641-0EA07F6E6B3E}"/>
                </c:ext>
              </c:extLst>
            </c:dLbl>
            <c:dLbl>
              <c:idx val="3"/>
              <c:layout/>
              <c:tx>
                <c:rich>
                  <a:bodyPr/>
                  <a:lstStyle/>
                  <a:p>
                    <a:fld id="{83E4454F-6345-4909-A8B1-715C549E97FC}" type="CELLRANGE">
                      <a:rPr lang="ja-JP" altLang="en-US"/>
                      <a:pPr/>
                      <a:t>[CELLRANGE]</a:t>
                    </a:fld>
                    <a:endParaRPr lang="ja-JP" alt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 xmlns:c16="http://schemas.microsoft.com/office/drawing/2014/chart" uri="{C3380CC4-5D6E-409C-BE32-E72D297353CC}">
                  <c16:uniqueId val="{00000003-D2FF-4AB1-B641-0EA07F6E6B3E}"/>
                </c:ext>
              </c:extLst>
            </c:dLbl>
            <c:dLbl>
              <c:idx val="4"/>
              <c:layout/>
              <c:tx>
                <c:rich>
                  <a:bodyPr/>
                  <a:lstStyle/>
                  <a:p>
                    <a:fld id="{9DC92B44-3DEE-497B-929C-A3804BA37E25}" type="CELLRANGE">
                      <a:rPr lang="ja-JP" altLang="en-US"/>
                      <a:pPr/>
                      <a:t>[CELLRANGE]</a:t>
                    </a:fld>
                    <a:endParaRPr lang="ja-JP" alt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 xmlns:c16="http://schemas.microsoft.com/office/drawing/2014/chart" uri="{C3380CC4-5D6E-409C-BE32-E72D297353CC}">
                  <c16:uniqueId val="{00000004-D2FF-4AB1-B641-0EA07F6E6B3E}"/>
                </c:ext>
              </c:extLst>
            </c:dLbl>
            <c:dLbl>
              <c:idx val="5"/>
              <c:layout/>
              <c:tx>
                <c:rich>
                  <a:bodyPr/>
                  <a:lstStyle/>
                  <a:p>
                    <a:fld id="{8F318E93-3560-4015-B9AF-B9CB5DF74BD2}" type="CELLRANGE">
                      <a:rPr lang="ja-JP" altLang="en-US"/>
                      <a:pPr/>
                      <a:t>[CELLRANGE]</a:t>
                    </a:fld>
                    <a:endParaRPr lang="ja-JP" alt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 xmlns:c16="http://schemas.microsoft.com/office/drawing/2014/chart" uri="{C3380CC4-5D6E-409C-BE32-E72D297353CC}">
                  <c16:uniqueId val="{00000005-D2FF-4AB1-B641-0EA07F6E6B3E}"/>
                </c:ext>
              </c:extLst>
            </c:dLbl>
            <c:dLbl>
              <c:idx val="6"/>
              <c:layout/>
              <c:tx>
                <c:rich>
                  <a:bodyPr/>
                  <a:lstStyle/>
                  <a:p>
                    <a:fld id="{D7162A4F-0758-46E1-9F5B-57DCFB0477C9}" type="CELLRANGE">
                      <a:rPr lang="ja-JP" altLang="en-US"/>
                      <a:pPr/>
                      <a:t>[CELLRANGE]</a:t>
                    </a:fld>
                    <a:endParaRPr lang="ja-JP" alt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 xmlns:c16="http://schemas.microsoft.com/office/drawing/2014/chart" uri="{C3380CC4-5D6E-409C-BE32-E72D297353CC}">
                  <c16:uniqueId val="{00000006-D2FF-4AB1-B641-0EA07F6E6B3E}"/>
                </c:ext>
              </c:extLst>
            </c:dLbl>
            <c:dLbl>
              <c:idx val="7"/>
              <c:layout/>
              <c:tx>
                <c:rich>
                  <a:bodyPr/>
                  <a:lstStyle/>
                  <a:p>
                    <a:fld id="{87A1E0BF-2615-4BF7-93A4-F6FB297AD886}" type="CELLRANGE">
                      <a:rPr lang="ja-JP" altLang="en-US"/>
                      <a:pPr/>
                      <a:t>[CELLRANGE]</a:t>
                    </a:fld>
                    <a:endParaRPr lang="ja-JP" alt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 xmlns:c16="http://schemas.microsoft.com/office/drawing/2014/chart" uri="{C3380CC4-5D6E-409C-BE32-E72D297353CC}">
                  <c16:uniqueId val="{00000007-D2FF-4AB1-B641-0EA07F6E6B3E}"/>
                </c:ext>
              </c:extLst>
            </c:dLbl>
            <c:dLbl>
              <c:idx val="8"/>
              <c:layout/>
              <c:tx>
                <c:rich>
                  <a:bodyPr/>
                  <a:lstStyle/>
                  <a:p>
                    <a:fld id="{1A9FD6FC-5ABB-45DB-8D5E-A9106E99940B}" type="CELLRANGE">
                      <a:rPr lang="ja-JP" altLang="en-US"/>
                      <a:pPr/>
                      <a:t>[CELLRANGE]</a:t>
                    </a:fld>
                    <a:endParaRPr lang="ja-JP" alt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 xmlns:c16="http://schemas.microsoft.com/office/drawing/2014/chart" uri="{C3380CC4-5D6E-409C-BE32-E72D297353CC}">
                  <c16:uniqueId val="{00000008-D2FF-4AB1-B641-0EA07F6E6B3E}"/>
                </c:ext>
              </c:extLst>
            </c:dLbl>
            <c:dLbl>
              <c:idx val="9"/>
              <c:layout/>
              <c:tx>
                <c:rich>
                  <a:bodyPr/>
                  <a:lstStyle/>
                  <a:p>
                    <a:fld id="{D32B10C6-55C9-4E58-A162-A9C4922DB955}" type="CELLRANGE">
                      <a:rPr lang="ja-JP" altLang="en-US"/>
                      <a:pPr/>
                      <a:t>[CELLRANGE]</a:t>
                    </a:fld>
                    <a:endParaRPr lang="ja-JP" altLang="en-US"/>
                  </a:p>
                </c:rich>
              </c:tx>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 xmlns:c16="http://schemas.microsoft.com/office/drawing/2014/chart" uri="{C3380CC4-5D6E-409C-BE32-E72D297353CC}">
                  <c16:uniqueId val="{00000009-D2FF-4AB1-B641-0EA07F6E6B3E}"/>
                </c:ext>
              </c:extLst>
            </c:dLbl>
            <c:dLbl>
              <c:idx val="10"/>
              <c:layout/>
              <c:tx>
                <c:rich>
                  <a:bodyPr wrap="square" lIns="38100" tIns="19050" rIns="38100" bIns="19050" anchor="ctr">
                    <a:spAutoFit/>
                  </a:bodyPr>
                  <a:lstStyle/>
                  <a:p>
                    <a:pPr>
                      <a:defRPr sz="800" b="1">
                        <a:latin typeface="ＭＳ 明朝" panose="02020609040205080304" pitchFamily="17" charset="-128"/>
                        <a:ea typeface="ＭＳ 明朝" panose="02020609040205080304" pitchFamily="17" charset="-128"/>
                      </a:defRPr>
                    </a:pPr>
                    <a:fld id="{11F22DE6-9A56-4219-B054-100F2AD02E8C}" type="CELLRANGE">
                      <a:rPr lang="ja-JP" altLang="en-US"/>
                      <a:pPr>
                        <a:defRPr sz="800" b="1">
                          <a:latin typeface="ＭＳ 明朝" panose="02020609040205080304" pitchFamily="17" charset="-128"/>
                          <a:ea typeface="ＭＳ 明朝" panose="02020609040205080304" pitchFamily="17" charset="-128"/>
                        </a:defRPr>
                      </a:pPr>
                      <a:t>[CELLRANGE]</a:t>
                    </a:fld>
                    <a:endParaRPr lang="ja-JP" altLang="en-US"/>
                  </a:p>
                </c:rich>
              </c:tx>
              <c:spPr>
                <a:noFill/>
                <a:ln>
                  <a:noFill/>
                </a:ln>
                <a:effectLst/>
              </c:spPr>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 xmlns:c16="http://schemas.microsoft.com/office/drawing/2014/chart" uri="{C3380CC4-5D6E-409C-BE32-E72D297353CC}">
                  <c16:uniqueId val="{0000000A-D2FF-4AB1-B641-0EA07F6E6B3E}"/>
                </c:ext>
              </c:extLst>
            </c:dLbl>
            <c:spPr>
              <a:noFill/>
              <a:ln>
                <a:noFill/>
              </a:ln>
              <a:effectLst/>
            </c:spPr>
            <c:txPr>
              <a:bodyPr wrap="square" lIns="38100" tIns="19050" rIns="38100" bIns="19050" anchor="ctr">
                <a:spAutoFit/>
              </a:bodyPr>
              <a:lstStyle/>
              <a:p>
                <a:pPr>
                  <a:defRPr sz="800">
                    <a:latin typeface="ＭＳ 明朝" panose="02020609040205080304" pitchFamily="17" charset="-128"/>
                    <a:ea typeface="ＭＳ 明朝" panose="02020609040205080304" pitchFamily="17" charset="-128"/>
                  </a:defRPr>
                </a:pPr>
                <a:endParaRPr lang="ja-JP"/>
              </a:p>
            </c:txPr>
            <c:showLegendKey val="0"/>
            <c:showVal val="0"/>
            <c:showCatName val="0"/>
            <c:showSerName val="0"/>
            <c:showPercent val="0"/>
            <c:showBubbleSize val="0"/>
            <c:showLeaderLines val="0"/>
            <c:extLst>
              <c:ext xmlns:c15="http://schemas.microsoft.com/office/drawing/2012/chart" uri="{CE6537A1-D6FC-4f65-9D91-7224C49458BB}">
                <c15:layout/>
                <c15:showDataLabelsRange val="1"/>
                <c15:showLeaderLines val="1"/>
              </c:ext>
            </c:extLst>
          </c:dLbls>
          <c:cat>
            <c:strRef>
              <c:f>'P5'!$B$2:$L$2</c:f>
              <c:strCache>
                <c:ptCount val="11"/>
                <c:pt idx="0">
                  <c:v>昭和
40年</c:v>
                </c:pt>
                <c:pt idx="1">
                  <c:v>
45年</c:v>
                </c:pt>
                <c:pt idx="2">
                  <c:v>
50年</c:v>
                </c:pt>
                <c:pt idx="3">
                  <c:v>
55年</c:v>
                </c:pt>
                <c:pt idx="4">
                  <c:v>
60年</c:v>
                </c:pt>
                <c:pt idx="5">
                  <c:v>平成
2年</c:v>
                </c:pt>
                <c:pt idx="6">
                  <c:v>
7年</c:v>
                </c:pt>
                <c:pt idx="7">
                  <c:v>
12年</c:v>
                </c:pt>
                <c:pt idx="8">
                  <c:v>
17年</c:v>
                </c:pt>
                <c:pt idx="9">
                  <c:v>
22年</c:v>
                </c:pt>
                <c:pt idx="10">
                  <c:v>
27年</c:v>
                </c:pt>
              </c:strCache>
            </c:strRef>
          </c:cat>
          <c:val>
            <c:numRef>
              <c:f>'P5'!$B$4:$L$4</c:f>
              <c:numCache>
                <c:formatCode>#,##0</c:formatCode>
                <c:ptCount val="11"/>
                <c:pt idx="0">
                  <c:v>207774</c:v>
                </c:pt>
                <c:pt idx="1">
                  <c:v>215000</c:v>
                </c:pt>
                <c:pt idx="2">
                  <c:v>222687</c:v>
                </c:pt>
                <c:pt idx="3">
                  <c:v>236029</c:v>
                </c:pt>
                <c:pt idx="4">
                  <c:v>242072</c:v>
                </c:pt>
                <c:pt idx="5">
                  <c:v>243726</c:v>
                </c:pt>
                <c:pt idx="6">
                  <c:v>246674</c:v>
                </c:pt>
                <c:pt idx="7">
                  <c:v>243076</c:v>
                </c:pt>
                <c:pt idx="8">
                  <c:v>241361</c:v>
                </c:pt>
                <c:pt idx="9">
                  <c:v>237506</c:v>
                </c:pt>
                <c:pt idx="10">
                  <c:v>236372</c:v>
                </c:pt>
              </c:numCache>
            </c:numRef>
          </c:val>
          <c:extLst>
            <c:ext xmlns:c15="http://schemas.microsoft.com/office/drawing/2012/chart" uri="{02D57815-91ED-43cb-92C2-25804820EDAC}">
              <c15:datalabelsRange>
                <c15:f>'P5'!$B$4:$L$4</c15:f>
                <c15:dlblRangeCache>
                  <c:ptCount val="11"/>
                  <c:pt idx="0">
                    <c:v>207,774</c:v>
                  </c:pt>
                  <c:pt idx="1">
                    <c:v>215,000</c:v>
                  </c:pt>
                  <c:pt idx="2">
                    <c:v>222,687</c:v>
                  </c:pt>
                  <c:pt idx="3">
                    <c:v>236,029</c:v>
                  </c:pt>
                  <c:pt idx="4">
                    <c:v>242,072</c:v>
                  </c:pt>
                  <c:pt idx="5">
                    <c:v>243,726</c:v>
                  </c:pt>
                  <c:pt idx="6">
                    <c:v>246,674</c:v>
                  </c:pt>
                  <c:pt idx="7">
                    <c:v>243,076</c:v>
                  </c:pt>
                  <c:pt idx="8">
                    <c:v>241,361</c:v>
                  </c:pt>
                  <c:pt idx="9">
                    <c:v>237,506</c:v>
                  </c:pt>
                  <c:pt idx="10">
                    <c:v>236,372</c:v>
                  </c:pt>
                </c15:dlblRangeCache>
              </c15:datalabelsRange>
            </c:ext>
            <c:ext xmlns:c16="http://schemas.microsoft.com/office/drawing/2014/chart" uri="{C3380CC4-5D6E-409C-BE32-E72D297353CC}">
              <c16:uniqueId val="{0000000B-D2FF-4AB1-B641-0EA07F6E6B3E}"/>
            </c:ext>
          </c:extLst>
        </c:ser>
        <c:dLbls>
          <c:showLegendKey val="0"/>
          <c:showVal val="0"/>
          <c:showCatName val="0"/>
          <c:showSerName val="0"/>
          <c:showPercent val="0"/>
          <c:showBubbleSize val="0"/>
        </c:dLbls>
        <c:gapWidth val="150"/>
        <c:axId val="424067456"/>
        <c:axId val="424069376"/>
      </c:barChart>
      <c:lineChart>
        <c:grouping val="standard"/>
        <c:varyColors val="0"/>
        <c:ser>
          <c:idx val="2"/>
          <c:order val="1"/>
          <c:tx>
            <c:strRef>
              <c:f>'P5'!$A$5</c:f>
              <c:strCache>
                <c:ptCount val="1"/>
                <c:pt idx="0">
                  <c:v>増減率</c:v>
                </c:pt>
              </c:strCache>
            </c:strRef>
          </c:tx>
          <c:spPr>
            <a:ln w="19050" cap="sq">
              <a:solidFill>
                <a:schemeClr val="tx2"/>
              </a:solidFill>
            </a:ln>
          </c:spPr>
          <c:marker>
            <c:symbol val="diamond"/>
            <c:size val="7"/>
            <c:spPr>
              <a:solidFill>
                <a:schemeClr val="tx2"/>
              </a:solidFill>
              <a:ln w="19050">
                <a:solidFill>
                  <a:schemeClr val="tx2"/>
                </a:solidFill>
              </a:ln>
            </c:spPr>
          </c:marker>
          <c:dLbls>
            <c:dLbl>
              <c:idx val="3"/>
              <c:layout/>
              <c:numFmt formatCode="#,##0.0;&quot;△ &quot;#,##0.0" sourceLinked="0"/>
              <c:spPr>
                <a:noFill/>
                <a:ln>
                  <a:noFill/>
                </a:ln>
                <a:effectLst/>
              </c:spPr>
              <c:txPr>
                <a:bodyPr wrap="square" lIns="38100" tIns="19050" rIns="38100" bIns="19050" anchor="ctr">
                  <a:spAutoFit/>
                </a:bodyPr>
                <a:lstStyle/>
                <a:p>
                  <a:pPr>
                    <a:defRPr sz="900">
                      <a:latin typeface="ＭＳ 明朝" panose="02020609040205080304" pitchFamily="17" charset="-128"/>
                      <a:ea typeface="ＭＳ 明朝" panose="02020609040205080304" pitchFamily="17" charset="-128"/>
                    </a:defRPr>
                  </a:pPr>
                  <a:endParaRPr lang="ja-JP"/>
                </a:p>
              </c:txPr>
              <c:dLblPos val="b"/>
              <c:showLegendKey val="0"/>
              <c:showVal val="1"/>
              <c:showCatName val="0"/>
              <c:showSerName val="0"/>
              <c:showPercent val="0"/>
              <c:showBubbleSize val="0"/>
              <c:extLst>
                <c:ext xmlns:c15="http://schemas.microsoft.com/office/drawing/2012/chart" uri="{CE6537A1-D6FC-4f65-9D91-7224C49458BB}">
                  <c15:layout/>
                </c:ext>
                <c:ext xmlns:c16="http://schemas.microsoft.com/office/drawing/2014/chart" uri="{C3380CC4-5D6E-409C-BE32-E72D297353CC}">
                  <c16:uniqueId val="{0000000C-D2FF-4AB1-B641-0EA07F6E6B3E}"/>
                </c:ext>
              </c:extLst>
            </c:dLbl>
            <c:dLbl>
              <c:idx val="10"/>
              <c:spPr>
                <a:noFill/>
                <a:ln>
                  <a:noFill/>
                </a:ln>
                <a:effectLst/>
              </c:spPr>
              <c:txPr>
                <a:bodyPr wrap="square" lIns="38100" tIns="19050" rIns="38100" bIns="19050" anchor="ctr">
                  <a:spAutoFit/>
                </a:bodyPr>
                <a:lstStyle/>
                <a:p>
                  <a:pPr>
                    <a:defRPr sz="900" b="1">
                      <a:latin typeface="ＭＳ 明朝" panose="02020609040205080304" pitchFamily="17" charset="-128"/>
                      <a:ea typeface="ＭＳ 明朝" panose="02020609040205080304" pitchFamily="17" charset="-128"/>
                    </a:defRPr>
                  </a:pPr>
                  <a:endParaRPr lang="ja-JP"/>
                </a:p>
              </c:txPr>
              <c:dLblPos val="t"/>
              <c:showLegendKey val="0"/>
              <c:showVal val="1"/>
              <c:showCatName val="0"/>
              <c:showSerName val="0"/>
              <c:showPercent val="0"/>
              <c:showBubbleSize val="0"/>
              <c:extLst>
                <c:ext xmlns:c16="http://schemas.microsoft.com/office/drawing/2014/chart" uri="{C3380CC4-5D6E-409C-BE32-E72D297353CC}">
                  <c16:uniqueId val="{00000000-9284-4A11-A585-68097C566E8C}"/>
                </c:ext>
              </c:extLst>
            </c:dLbl>
            <c:spPr>
              <a:noFill/>
              <a:ln>
                <a:noFill/>
              </a:ln>
              <a:effectLst/>
            </c:spPr>
            <c:txPr>
              <a:bodyPr wrap="square" lIns="38100" tIns="19050" rIns="38100" bIns="19050" anchor="ctr">
                <a:spAutoFit/>
              </a:bodyPr>
              <a:lstStyle/>
              <a:p>
                <a:pPr>
                  <a:defRPr sz="900">
                    <a:latin typeface="ＭＳ 明朝" panose="02020609040205080304" pitchFamily="17" charset="-128"/>
                    <a:ea typeface="ＭＳ 明朝" panose="02020609040205080304" pitchFamily="17" charset="-128"/>
                  </a:defRPr>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layout/>
                <c15:showLeaderLines val="1"/>
              </c:ext>
            </c:extLst>
          </c:dLbls>
          <c:cat>
            <c:strRef>
              <c:f>'P5'!$B$2:$L$2</c:f>
              <c:strCache>
                <c:ptCount val="11"/>
                <c:pt idx="0">
                  <c:v>昭和
40年</c:v>
                </c:pt>
                <c:pt idx="1">
                  <c:v>
45年</c:v>
                </c:pt>
                <c:pt idx="2">
                  <c:v>
50年</c:v>
                </c:pt>
                <c:pt idx="3">
                  <c:v>
55年</c:v>
                </c:pt>
                <c:pt idx="4">
                  <c:v>
60年</c:v>
                </c:pt>
                <c:pt idx="5">
                  <c:v>平成
2年</c:v>
                </c:pt>
                <c:pt idx="6">
                  <c:v>
7年</c:v>
                </c:pt>
                <c:pt idx="7">
                  <c:v>
12年</c:v>
                </c:pt>
                <c:pt idx="8">
                  <c:v>
17年</c:v>
                </c:pt>
                <c:pt idx="9">
                  <c:v>
22年</c:v>
                </c:pt>
                <c:pt idx="10">
                  <c:v>
27年</c:v>
                </c:pt>
              </c:strCache>
            </c:strRef>
          </c:cat>
          <c:val>
            <c:numRef>
              <c:f>'P5'!$B$5:$L$5</c:f>
              <c:numCache>
                <c:formatCode>General</c:formatCode>
                <c:ptCount val="11"/>
                <c:pt idx="0">
                  <c:v>0.5</c:v>
                </c:pt>
                <c:pt idx="1">
                  <c:v>3.5</c:v>
                </c:pt>
                <c:pt idx="2">
                  <c:v>3.6</c:v>
                </c:pt>
                <c:pt idx="3">
                  <c:v>6</c:v>
                </c:pt>
                <c:pt idx="4">
                  <c:v>2.6</c:v>
                </c:pt>
                <c:pt idx="5">
                  <c:v>0.7</c:v>
                </c:pt>
                <c:pt idx="6">
                  <c:v>1.2</c:v>
                </c:pt>
                <c:pt idx="7" formatCode="0.0;&quot;△ &quot;0.0">
                  <c:v>-1.5</c:v>
                </c:pt>
                <c:pt idx="8" formatCode="0.0;&quot;△ &quot;0.0">
                  <c:v>-0.7</c:v>
                </c:pt>
                <c:pt idx="9" formatCode="0.0;&quot;△ &quot;0.0">
                  <c:v>-1.6</c:v>
                </c:pt>
                <c:pt idx="10" formatCode="0.0;&quot;△ &quot;0.0">
                  <c:v>-0.5</c:v>
                </c:pt>
              </c:numCache>
            </c:numRef>
          </c:val>
          <c:smooth val="0"/>
          <c:extLst>
            <c:ext xmlns:c16="http://schemas.microsoft.com/office/drawing/2014/chart" uri="{C3380CC4-5D6E-409C-BE32-E72D297353CC}">
              <c16:uniqueId val="{0000000D-D2FF-4AB1-B641-0EA07F6E6B3E}"/>
            </c:ext>
          </c:extLst>
        </c:ser>
        <c:dLbls>
          <c:showLegendKey val="0"/>
          <c:showVal val="0"/>
          <c:showCatName val="0"/>
          <c:showSerName val="0"/>
          <c:showPercent val="0"/>
          <c:showBubbleSize val="0"/>
        </c:dLbls>
        <c:marker val="1"/>
        <c:smooth val="0"/>
        <c:axId val="424077184"/>
        <c:axId val="424075648"/>
      </c:lineChart>
      <c:catAx>
        <c:axId val="424067456"/>
        <c:scaling>
          <c:orientation val="minMax"/>
        </c:scaling>
        <c:delete val="0"/>
        <c:axPos val="b"/>
        <c:numFmt formatCode="General" sourceLinked="0"/>
        <c:majorTickMark val="in"/>
        <c:minorTickMark val="none"/>
        <c:tickLblPos val="nextTo"/>
        <c:crossAx val="424069376"/>
        <c:crossesAt val="0"/>
        <c:auto val="1"/>
        <c:lblAlgn val="ctr"/>
        <c:lblOffset val="400"/>
        <c:noMultiLvlLbl val="0"/>
      </c:catAx>
      <c:valAx>
        <c:axId val="424069376"/>
        <c:scaling>
          <c:orientation val="minMax"/>
          <c:max val="280000"/>
          <c:min val="-80000"/>
        </c:scaling>
        <c:delete val="0"/>
        <c:axPos val="l"/>
        <c:majorGridlines>
          <c:spPr>
            <a:ln>
              <a:solidFill>
                <a:sysClr val="window" lastClr="FFFFFF">
                  <a:lumMod val="95000"/>
                </a:sysClr>
              </a:solidFill>
            </a:ln>
          </c:spPr>
        </c:majorGridlines>
        <c:numFmt formatCode="#,##0" sourceLinked="1"/>
        <c:majorTickMark val="in"/>
        <c:minorTickMark val="none"/>
        <c:tickLblPos val="nextTo"/>
        <c:crossAx val="424067456"/>
        <c:crosses val="autoZero"/>
        <c:crossBetween val="between"/>
        <c:majorUnit val="40000"/>
        <c:minorUnit val="0.2"/>
        <c:dispUnits>
          <c:builtInUnit val="tenThousands"/>
        </c:dispUnits>
      </c:valAx>
      <c:valAx>
        <c:axId val="424075648"/>
        <c:scaling>
          <c:orientation val="minMax"/>
          <c:max val="7"/>
          <c:min val="-2"/>
        </c:scaling>
        <c:delete val="0"/>
        <c:axPos val="r"/>
        <c:numFmt formatCode="0.0;&quot;△ &quot;0.0" sourceLinked="0"/>
        <c:majorTickMark val="in"/>
        <c:minorTickMark val="none"/>
        <c:tickLblPos val="nextTo"/>
        <c:crossAx val="424077184"/>
        <c:crosses val="max"/>
        <c:crossBetween val="between"/>
        <c:majorUnit val="1"/>
        <c:minorUnit val="0.2"/>
      </c:valAx>
      <c:catAx>
        <c:axId val="424077184"/>
        <c:scaling>
          <c:orientation val="minMax"/>
        </c:scaling>
        <c:delete val="1"/>
        <c:axPos val="b"/>
        <c:numFmt formatCode="General" sourceLinked="1"/>
        <c:majorTickMark val="out"/>
        <c:minorTickMark val="none"/>
        <c:tickLblPos val="nextTo"/>
        <c:crossAx val="424075648"/>
        <c:crossesAt val="0"/>
        <c:auto val="1"/>
        <c:lblAlgn val="ctr"/>
        <c:lblOffset val="100"/>
        <c:noMultiLvlLbl val="0"/>
      </c:catAx>
      <c:spPr>
        <a:noFill/>
        <a:ln w="25400">
          <a:noFill/>
        </a:ln>
      </c:spPr>
    </c:plotArea>
    <c:legend>
      <c:legendPos val="b"/>
      <c:layout/>
      <c:overlay val="0"/>
    </c:legend>
    <c:plotVisOnly val="1"/>
    <c:dispBlanksAs val="gap"/>
    <c:showDLblsOverMax val="0"/>
  </c:chart>
  <c:spPr>
    <a:ln>
      <a:noFill/>
    </a:ln>
  </c:spPr>
  <c:externalData r:id="rId2">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b="0"/>
            </a:pPr>
            <a:r>
              <a:rPr lang="ja-JP" sz="1200" b="0"/>
              <a:t>年齢（</a:t>
            </a:r>
            <a:r>
              <a:rPr lang="en-US" sz="1200" b="0"/>
              <a:t>5</a:t>
            </a:r>
            <a:r>
              <a:rPr lang="ja-JP" sz="1200" b="0"/>
              <a:t>歳階級）別人口</a:t>
            </a:r>
            <a:r>
              <a:rPr lang="ja-JP" altLang="en-US" sz="1200" b="0"/>
              <a:t>性</a:t>
            </a:r>
            <a:r>
              <a:rPr lang="ja-JP" sz="1200" b="0"/>
              <a:t>比（女性</a:t>
            </a:r>
            <a:r>
              <a:rPr lang="en-US" sz="1200" b="0"/>
              <a:t>100</a:t>
            </a:r>
            <a:r>
              <a:rPr lang="ja-JP" sz="1200" b="0"/>
              <a:t>人に対する男性の数）</a:t>
            </a:r>
            <a:endParaRPr lang="en-US" sz="1200" b="0"/>
          </a:p>
        </c:rich>
      </c:tx>
      <c:overlay val="0"/>
    </c:title>
    <c:autoTitleDeleted val="0"/>
    <c:plotArea>
      <c:layout>
        <c:manualLayout>
          <c:layoutTarget val="inner"/>
          <c:xMode val="edge"/>
          <c:yMode val="edge"/>
          <c:x val="5.8171249466992606E-2"/>
          <c:y val="0.16458411739827053"/>
          <c:w val="0.90404333261159253"/>
          <c:h val="0.67336649397219372"/>
        </c:manualLayout>
      </c:layout>
      <c:lineChart>
        <c:grouping val="standard"/>
        <c:varyColors val="0"/>
        <c:ser>
          <c:idx val="0"/>
          <c:order val="0"/>
          <c:tx>
            <c:strRef>
              <c:f>'[H27国調元データ.xlsx]P6'!$C$2</c:f>
              <c:strCache>
                <c:ptCount val="1"/>
                <c:pt idx="0">
                  <c:v>平成22年</c:v>
                </c:pt>
              </c:strCache>
            </c:strRef>
          </c:tx>
          <c:spPr>
            <a:ln>
              <a:solidFill>
                <a:srgbClr val="07A91A"/>
              </a:solidFill>
            </a:ln>
          </c:spPr>
          <c:marker>
            <c:symbol val="diamond"/>
            <c:size val="5"/>
            <c:spPr>
              <a:solidFill>
                <a:srgbClr val="07A91A"/>
              </a:solidFill>
            </c:spPr>
          </c:marker>
          <c:dLbls>
            <c:dLbl>
              <c:idx val="1"/>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1-E787-4CAC-87D1-6D5482EDE22E}"/>
                </c:ext>
              </c:extLst>
            </c:dLbl>
            <c:dLbl>
              <c:idx val="2"/>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2-E787-4CAC-87D1-6D5482EDE22E}"/>
                </c:ext>
              </c:extLst>
            </c:dLbl>
            <c:dLbl>
              <c:idx val="3"/>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5-E787-4CAC-87D1-6D5482EDE22E}"/>
                </c:ext>
              </c:extLst>
            </c:dLbl>
            <c:dLbl>
              <c:idx val="5"/>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6-E787-4CAC-87D1-6D5482EDE22E}"/>
                </c:ext>
              </c:extLst>
            </c:dLbl>
            <c:dLbl>
              <c:idx val="6"/>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8-E787-4CAC-87D1-6D5482EDE22E}"/>
                </c:ext>
              </c:extLst>
            </c:dLbl>
            <c:dLbl>
              <c:idx val="7"/>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A-E787-4CAC-87D1-6D5482EDE22E}"/>
                </c:ext>
              </c:extLst>
            </c:dLbl>
            <c:dLbl>
              <c:idx val="10"/>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C-E787-4CAC-87D1-6D5482EDE22E}"/>
                </c:ext>
              </c:extLst>
            </c:dLbl>
            <c:dLbl>
              <c:idx val="11"/>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E-E787-4CAC-87D1-6D5482EDE22E}"/>
                </c:ext>
              </c:extLst>
            </c:dLbl>
            <c:dLbl>
              <c:idx val="14"/>
              <c:dLblPos val="t"/>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0-E787-4CAC-87D1-6D5482EDE22E}"/>
                </c:ext>
              </c:extLst>
            </c:dLbl>
            <c:spPr>
              <a:noFill/>
              <a:ln>
                <a:noFill/>
              </a:ln>
              <a:effectLst/>
            </c:spPr>
            <c:txPr>
              <a:bodyPr wrap="square" lIns="38100" tIns="19050" rIns="38100" bIns="19050" anchor="ctr">
                <a:spAutoFit/>
              </a:bodyPr>
              <a:lstStyle/>
              <a:p>
                <a:pPr>
                  <a:defRPr sz="800"/>
                </a:pPr>
                <a:endParaRPr lang="ja-JP"/>
              </a:p>
            </c:txPr>
            <c:dLblPos val="b"/>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'[H27国調元データ.xlsx]P6'!$B$3:$B$19</c:f>
              <c:strCache>
                <c:ptCount val="17"/>
                <c:pt idx="0">
                  <c:v>0～
4歳</c:v>
                </c:pt>
                <c:pt idx="1">
                  <c:v>5～
9歳</c:v>
                </c:pt>
                <c:pt idx="2">
                  <c:v>10～
14歳</c:v>
                </c:pt>
                <c:pt idx="3">
                  <c:v>15～
19歳</c:v>
                </c:pt>
                <c:pt idx="4">
                  <c:v>20～
24歳</c:v>
                </c:pt>
                <c:pt idx="5">
                  <c:v>25～
29歳</c:v>
                </c:pt>
                <c:pt idx="6">
                  <c:v>30～
34歳</c:v>
                </c:pt>
                <c:pt idx="7">
                  <c:v>35～
39歳</c:v>
                </c:pt>
                <c:pt idx="8">
                  <c:v>40～
44歳</c:v>
                </c:pt>
                <c:pt idx="9">
                  <c:v>45～
49歳</c:v>
                </c:pt>
                <c:pt idx="10">
                  <c:v>50～
54歳</c:v>
                </c:pt>
                <c:pt idx="11">
                  <c:v>55～
59歳</c:v>
                </c:pt>
                <c:pt idx="12">
                  <c:v>60～
64歳</c:v>
                </c:pt>
                <c:pt idx="13">
                  <c:v>65～
69歳</c:v>
                </c:pt>
                <c:pt idx="14">
                  <c:v>70～
74歳</c:v>
                </c:pt>
                <c:pt idx="15">
                  <c:v>75～
79歳</c:v>
                </c:pt>
                <c:pt idx="16">
                  <c:v>80歳
以上</c:v>
                </c:pt>
              </c:strCache>
            </c:strRef>
          </c:cat>
          <c:val>
            <c:numRef>
              <c:f>'[H27国調元データ.xlsx]P6'!$C$3:$C$19</c:f>
              <c:numCache>
                <c:formatCode>0.0_);[Red]\(0.0\)</c:formatCode>
                <c:ptCount val="17"/>
                <c:pt idx="0">
                  <c:v>102.63054574008636</c:v>
                </c:pt>
                <c:pt idx="1">
                  <c:v>103.21402483564646</c:v>
                </c:pt>
                <c:pt idx="2">
                  <c:v>105.78305198061173</c:v>
                </c:pt>
                <c:pt idx="3">
                  <c:v>108.87865311308767</c:v>
                </c:pt>
                <c:pt idx="4">
                  <c:v>97.908805031446548</c:v>
                </c:pt>
                <c:pt idx="5">
                  <c:v>97.183098591549296</c:v>
                </c:pt>
                <c:pt idx="6">
                  <c:v>95.664067842976337</c:v>
                </c:pt>
                <c:pt idx="7">
                  <c:v>96.334493041749496</c:v>
                </c:pt>
                <c:pt idx="8">
                  <c:v>93.366609746486276</c:v>
                </c:pt>
                <c:pt idx="9">
                  <c:v>91.238591916558022</c:v>
                </c:pt>
                <c:pt idx="10">
                  <c:v>91.693663340676423</c:v>
                </c:pt>
                <c:pt idx="11">
                  <c:v>93.427820322322546</c:v>
                </c:pt>
                <c:pt idx="12">
                  <c:v>92.448384201077189</c:v>
                </c:pt>
                <c:pt idx="13">
                  <c:v>81.363335539377886</c:v>
                </c:pt>
                <c:pt idx="14">
                  <c:v>78.891820580474942</c:v>
                </c:pt>
                <c:pt idx="15">
                  <c:v>69.829719109299958</c:v>
                </c:pt>
                <c:pt idx="16">
                  <c:v>48.30056793359546</c:v>
                </c:pt>
              </c:numCache>
            </c:numRef>
          </c:val>
          <c:smooth val="0"/>
          <c:extLst>
            <c:ext xmlns:c16="http://schemas.microsoft.com/office/drawing/2014/chart" uri="{C3380CC4-5D6E-409C-BE32-E72D297353CC}">
              <c16:uniqueId val="{00000000-9F71-42B4-932E-FD41D6B2A1F1}"/>
            </c:ext>
          </c:extLst>
        </c:ser>
        <c:ser>
          <c:idx val="1"/>
          <c:order val="1"/>
          <c:tx>
            <c:strRef>
              <c:f>'[H27国調元データ.xlsx]P6'!$D$2</c:f>
              <c:strCache>
                <c:ptCount val="1"/>
                <c:pt idx="0">
                  <c:v>平成27年</c:v>
                </c:pt>
              </c:strCache>
            </c:strRef>
          </c:tx>
          <c:spPr>
            <a:ln>
              <a:solidFill>
                <a:srgbClr val="FF0000"/>
              </a:solidFill>
            </a:ln>
          </c:spPr>
          <c:marker>
            <c:symbol val="square"/>
            <c:size val="4"/>
            <c:spPr>
              <a:solidFill>
                <a:srgbClr val="FF0000"/>
              </a:solidFill>
              <a:ln>
                <a:solidFill>
                  <a:srgbClr val="FF0000"/>
                </a:solidFill>
              </a:ln>
            </c:spPr>
          </c:marker>
          <c:dLbls>
            <c:dLbl>
              <c:idx val="1"/>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0-E787-4CAC-87D1-6D5482EDE22E}"/>
                </c:ext>
              </c:extLst>
            </c:dLbl>
            <c:dLbl>
              <c:idx val="2"/>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3-E787-4CAC-87D1-6D5482EDE22E}"/>
                </c:ext>
              </c:extLst>
            </c:dLbl>
            <c:dLbl>
              <c:idx val="3"/>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4-E787-4CAC-87D1-6D5482EDE22E}"/>
                </c:ext>
              </c:extLst>
            </c:dLbl>
            <c:dLbl>
              <c:idx val="5"/>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7-E787-4CAC-87D1-6D5482EDE22E}"/>
                </c:ext>
              </c:extLst>
            </c:dLbl>
            <c:dLbl>
              <c:idx val="6"/>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9-E787-4CAC-87D1-6D5482EDE22E}"/>
                </c:ext>
              </c:extLst>
            </c:dLbl>
            <c:dLbl>
              <c:idx val="7"/>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B-E787-4CAC-87D1-6D5482EDE22E}"/>
                </c:ext>
              </c:extLst>
            </c:dLbl>
            <c:dLbl>
              <c:idx val="10"/>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D-E787-4CAC-87D1-6D5482EDE22E}"/>
                </c:ext>
              </c:extLst>
            </c:dLbl>
            <c:dLbl>
              <c:idx val="11"/>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0F-E787-4CAC-87D1-6D5482EDE22E}"/>
                </c:ext>
              </c:extLst>
            </c:dLbl>
            <c:dLbl>
              <c:idx val="14"/>
              <c:dLblPos val="b"/>
              <c:showLegendKey val="0"/>
              <c:showVal val="1"/>
              <c:showCatName val="0"/>
              <c:showSerName val="0"/>
              <c:showPercent val="0"/>
              <c:showBubbleSize val="0"/>
              <c:extLst>
                <c:ext xmlns:c15="http://schemas.microsoft.com/office/drawing/2012/chart" uri="{CE6537A1-D6FC-4f65-9D91-7224C49458BB}"/>
                <c:ext xmlns:c16="http://schemas.microsoft.com/office/drawing/2014/chart" uri="{C3380CC4-5D6E-409C-BE32-E72D297353CC}">
                  <c16:uniqueId val="{00000011-E787-4CAC-87D1-6D5482EDE22E}"/>
                </c:ext>
              </c:extLst>
            </c:dLbl>
            <c:spPr>
              <a:noFill/>
              <a:ln>
                <a:noFill/>
              </a:ln>
              <a:effectLst/>
            </c:spPr>
            <c:txPr>
              <a:bodyPr wrap="square" lIns="38100" tIns="19050" rIns="38100" bIns="19050" anchor="ctr">
                <a:spAutoFit/>
              </a:bodyPr>
              <a:lstStyle/>
              <a:p>
                <a:pPr>
                  <a:defRPr sz="800"/>
                </a:pPr>
                <a:endParaRPr lang="ja-JP"/>
              </a:p>
            </c:txPr>
            <c:dLblPos val="t"/>
            <c:showLegendKey val="0"/>
            <c:showVal val="1"/>
            <c:showCatName val="0"/>
            <c:showSerName val="0"/>
            <c:showPercent val="0"/>
            <c:showBubbleSize val="0"/>
            <c:showLeaderLines val="0"/>
            <c:extLst>
              <c:ext xmlns:c15="http://schemas.microsoft.com/office/drawing/2012/chart" uri="{CE6537A1-D6FC-4f65-9D91-7224C49458BB}">
                <c15:showLeaderLines val="1"/>
              </c:ext>
            </c:extLst>
          </c:dLbls>
          <c:cat>
            <c:strRef>
              <c:f>'[H27国調元データ.xlsx]P6'!$B$3:$B$19</c:f>
              <c:strCache>
                <c:ptCount val="17"/>
                <c:pt idx="0">
                  <c:v>0～
4歳</c:v>
                </c:pt>
                <c:pt idx="1">
                  <c:v>5～
9歳</c:v>
                </c:pt>
                <c:pt idx="2">
                  <c:v>10～
14歳</c:v>
                </c:pt>
                <c:pt idx="3">
                  <c:v>15～
19歳</c:v>
                </c:pt>
                <c:pt idx="4">
                  <c:v>20～
24歳</c:v>
                </c:pt>
                <c:pt idx="5">
                  <c:v>25～
29歳</c:v>
                </c:pt>
                <c:pt idx="6">
                  <c:v>30～
34歳</c:v>
                </c:pt>
                <c:pt idx="7">
                  <c:v>35～
39歳</c:v>
                </c:pt>
                <c:pt idx="8">
                  <c:v>40～
44歳</c:v>
                </c:pt>
                <c:pt idx="9">
                  <c:v>45～
49歳</c:v>
                </c:pt>
                <c:pt idx="10">
                  <c:v>50～
54歳</c:v>
                </c:pt>
                <c:pt idx="11">
                  <c:v>55～
59歳</c:v>
                </c:pt>
                <c:pt idx="12">
                  <c:v>60～
64歳</c:v>
                </c:pt>
                <c:pt idx="13">
                  <c:v>65～
69歳</c:v>
                </c:pt>
                <c:pt idx="14">
                  <c:v>70～
74歳</c:v>
                </c:pt>
                <c:pt idx="15">
                  <c:v>75～
79歳</c:v>
                </c:pt>
                <c:pt idx="16">
                  <c:v>80歳
以上</c:v>
                </c:pt>
              </c:strCache>
            </c:strRef>
          </c:cat>
          <c:val>
            <c:numRef>
              <c:f>'[H27国調元データ.xlsx]P6'!$D$3:$D$19</c:f>
              <c:numCache>
                <c:formatCode>0.0_);[Red]\(0.0\)</c:formatCode>
                <c:ptCount val="17"/>
                <c:pt idx="0">
                  <c:v>108.88529886914377</c:v>
                </c:pt>
                <c:pt idx="1">
                  <c:v>101.29894937917861</c:v>
                </c:pt>
                <c:pt idx="2">
                  <c:v>104.17558886509634</c:v>
                </c:pt>
                <c:pt idx="3">
                  <c:v>103.28571428571429</c:v>
                </c:pt>
                <c:pt idx="4">
                  <c:v>99.324991768192319</c:v>
                </c:pt>
                <c:pt idx="5">
                  <c:v>94.410041841004187</c:v>
                </c:pt>
                <c:pt idx="6">
                  <c:v>95.55490568796607</c:v>
                </c:pt>
                <c:pt idx="7">
                  <c:v>95.489327426500196</c:v>
                </c:pt>
                <c:pt idx="8">
                  <c:v>95.506997299288003</c:v>
                </c:pt>
                <c:pt idx="9">
                  <c:v>92.705326685909213</c:v>
                </c:pt>
                <c:pt idx="10">
                  <c:v>91.10097719869708</c:v>
                </c:pt>
                <c:pt idx="11">
                  <c:v>91.055432948201982</c:v>
                </c:pt>
                <c:pt idx="12">
                  <c:v>92.44824794726496</c:v>
                </c:pt>
                <c:pt idx="13">
                  <c:v>90.807381776239922</c:v>
                </c:pt>
                <c:pt idx="14">
                  <c:v>78.619831281980368</c:v>
                </c:pt>
                <c:pt idx="15">
                  <c:v>73.602872307211996</c:v>
                </c:pt>
                <c:pt idx="16">
                  <c:v>49.777051129607599</c:v>
                </c:pt>
              </c:numCache>
            </c:numRef>
          </c:val>
          <c:smooth val="0"/>
          <c:extLst>
            <c:ext xmlns:c16="http://schemas.microsoft.com/office/drawing/2014/chart" uri="{C3380CC4-5D6E-409C-BE32-E72D297353CC}">
              <c16:uniqueId val="{00000001-9F71-42B4-932E-FD41D6B2A1F1}"/>
            </c:ext>
          </c:extLst>
        </c:ser>
        <c:dLbls>
          <c:showLegendKey val="0"/>
          <c:showVal val="0"/>
          <c:showCatName val="0"/>
          <c:showSerName val="0"/>
          <c:showPercent val="0"/>
          <c:showBubbleSize val="0"/>
        </c:dLbls>
        <c:marker val="1"/>
        <c:smooth val="0"/>
        <c:axId val="316220928"/>
        <c:axId val="316222848"/>
      </c:lineChart>
      <c:catAx>
        <c:axId val="316220928"/>
        <c:scaling>
          <c:orientation val="minMax"/>
        </c:scaling>
        <c:delete val="0"/>
        <c:axPos val="b"/>
        <c:numFmt formatCode="General" sourceLinked="0"/>
        <c:majorTickMark val="in"/>
        <c:minorTickMark val="none"/>
        <c:tickLblPos val="nextTo"/>
        <c:txPr>
          <a:bodyPr/>
          <a:lstStyle/>
          <a:p>
            <a:pPr>
              <a:defRPr sz="900"/>
            </a:pPr>
            <a:endParaRPr lang="ja-JP"/>
          </a:p>
        </c:txPr>
        <c:crossAx val="316222848"/>
        <c:crosses val="autoZero"/>
        <c:auto val="1"/>
        <c:lblAlgn val="ctr"/>
        <c:lblOffset val="100"/>
        <c:noMultiLvlLbl val="0"/>
      </c:catAx>
      <c:valAx>
        <c:axId val="316222848"/>
        <c:scaling>
          <c:orientation val="minMax"/>
          <c:max val="120"/>
          <c:min val="30"/>
        </c:scaling>
        <c:delete val="0"/>
        <c:axPos val="l"/>
        <c:majorGridlines>
          <c:spPr>
            <a:ln>
              <a:solidFill>
                <a:schemeClr val="tx1">
                  <a:tint val="75000"/>
                  <a:alpha val="50000"/>
                </a:schemeClr>
              </a:solidFill>
              <a:prstDash val="sysDash"/>
            </a:ln>
          </c:spPr>
        </c:majorGridlines>
        <c:numFmt formatCode="General" sourceLinked="0"/>
        <c:majorTickMark val="in"/>
        <c:minorTickMark val="none"/>
        <c:tickLblPos val="nextTo"/>
        <c:txPr>
          <a:bodyPr/>
          <a:lstStyle/>
          <a:p>
            <a:pPr>
              <a:defRPr sz="900"/>
            </a:pPr>
            <a:endParaRPr lang="ja-JP"/>
          </a:p>
        </c:txPr>
        <c:crossAx val="316220928"/>
        <c:crosses val="autoZero"/>
        <c:crossBetween val="between"/>
      </c:valAx>
    </c:plotArea>
    <c:legend>
      <c:legendPos val="r"/>
      <c:layout>
        <c:manualLayout>
          <c:xMode val="edge"/>
          <c:yMode val="edge"/>
          <c:x val="0.78281165558530541"/>
          <c:y val="0.18719450303793395"/>
          <c:w val="0.17745123408869665"/>
          <c:h val="0.10938149006238597"/>
        </c:manualLayout>
      </c:layout>
      <c:overlay val="0"/>
      <c:spPr>
        <a:solidFill>
          <a:schemeClr val="bg1"/>
        </a:solidFill>
        <a:ln>
          <a:solidFill>
            <a:schemeClr val="tx1">
              <a:tint val="75000"/>
              <a:shade val="95000"/>
              <a:satMod val="105000"/>
            </a:schemeClr>
          </a:solidFill>
        </a:ln>
      </c:spPr>
      <c:txPr>
        <a:bodyPr/>
        <a:lstStyle/>
        <a:p>
          <a:pPr>
            <a:defRPr sz="800"/>
          </a:pPr>
          <a:endParaRPr lang="ja-JP"/>
        </a:p>
      </c:txPr>
    </c:legend>
    <c:plotVisOnly val="1"/>
    <c:dispBlanksAs val="gap"/>
    <c:showDLblsOverMax val="0"/>
  </c:chart>
  <c:spPr>
    <a:ln>
      <a:noFill/>
    </a:ln>
  </c:spPr>
  <c:txPr>
    <a:bodyPr/>
    <a:lstStyle/>
    <a:p>
      <a:pPr>
        <a:defRPr>
          <a:latin typeface="ＭＳ Ｐ明朝" pitchFamily="18" charset="-128"/>
          <a:ea typeface="ＭＳ Ｐ明朝" pitchFamily="18" charset="-128"/>
        </a:defRPr>
      </a:pPr>
      <a:endParaRPr lang="ja-JP"/>
    </a:p>
  </c:txPr>
  <c:externalData r:id="rId1">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a:solidFill>
                  <a:schemeClr val="tx1"/>
                </a:solidFill>
              </a:defRPr>
            </a:pPr>
            <a:r>
              <a:rPr lang="ja-JP" sz="1400" b="0">
                <a:solidFill>
                  <a:schemeClr val="tx1"/>
                </a:solidFill>
              </a:rPr>
              <a:t>男女，年齢（</a:t>
            </a:r>
            <a:r>
              <a:rPr lang="en-US" sz="1400" b="0">
                <a:solidFill>
                  <a:schemeClr val="tx1"/>
                </a:solidFill>
              </a:rPr>
              <a:t>5</a:t>
            </a:r>
            <a:r>
              <a:rPr lang="ja-JP" sz="1400" b="0">
                <a:solidFill>
                  <a:schemeClr val="tx1"/>
                </a:solidFill>
              </a:rPr>
              <a:t>歳階級）別</a:t>
            </a:r>
            <a:r>
              <a:rPr lang="ja-JP" altLang="en-US" sz="1400" b="0">
                <a:solidFill>
                  <a:schemeClr val="tx1"/>
                </a:solidFill>
              </a:rPr>
              <a:t>未婚・</a:t>
            </a:r>
            <a:r>
              <a:rPr lang="ja-JP" sz="1400" b="0">
                <a:solidFill>
                  <a:schemeClr val="tx1"/>
                </a:solidFill>
              </a:rPr>
              <a:t>有配偶・死別・離別率</a:t>
            </a:r>
            <a:endParaRPr lang="en-US" sz="1400" b="0">
              <a:solidFill>
                <a:schemeClr val="tx1"/>
              </a:solidFill>
            </a:endParaRPr>
          </a:p>
        </c:rich>
      </c:tx>
      <c:layout/>
      <c:overlay val="0"/>
    </c:title>
    <c:autoTitleDeleted val="0"/>
    <c:plotArea>
      <c:layout>
        <c:manualLayout>
          <c:layoutTarget val="inner"/>
          <c:xMode val="edge"/>
          <c:yMode val="edge"/>
          <c:x val="5.7427812970300182E-2"/>
          <c:y val="0.1757836419831369"/>
          <c:w val="0.90191025455069662"/>
          <c:h val="0.65178398276488236"/>
        </c:manualLayout>
      </c:layout>
      <c:lineChart>
        <c:grouping val="standard"/>
        <c:varyColors val="0"/>
        <c:ser>
          <c:idx val="0"/>
          <c:order val="0"/>
          <c:tx>
            <c:strRef>
              <c:f>'P7'!$I$45</c:f>
              <c:strCache>
                <c:ptCount val="1"/>
                <c:pt idx="0">
                  <c:v>男未婚</c:v>
                </c:pt>
              </c:strCache>
            </c:strRef>
          </c:tx>
          <c:spPr>
            <a:ln w="15875">
              <a:solidFill>
                <a:schemeClr val="tx1"/>
              </a:solidFill>
            </a:ln>
          </c:spPr>
          <c:marker>
            <c:symbol val="triangle"/>
            <c:size val="6"/>
            <c:spPr>
              <a:solidFill>
                <a:schemeClr val="tx1"/>
              </a:solidFill>
              <a:ln>
                <a:solidFill>
                  <a:schemeClr val="tx1"/>
                </a:solidFill>
              </a:ln>
            </c:spPr>
          </c:marker>
          <c:cat>
            <c:strRef>
              <c:f>'P7'!$H$46:$H$63</c:f>
              <c:strCache>
                <c:ptCount val="18"/>
                <c:pt idx="0">
                  <c:v>　15～19歳</c:v>
                </c:pt>
                <c:pt idx="1">
                  <c:v>　20～24歳</c:v>
                </c:pt>
                <c:pt idx="2">
                  <c:v>　25～29歳</c:v>
                </c:pt>
                <c:pt idx="3">
                  <c:v>　30～34歳</c:v>
                </c:pt>
                <c:pt idx="4">
                  <c:v>　35～39歳</c:v>
                </c:pt>
                <c:pt idx="5">
                  <c:v>　40～44歳</c:v>
                </c:pt>
                <c:pt idx="6">
                  <c:v>　45～49歳</c:v>
                </c:pt>
                <c:pt idx="7">
                  <c:v>　50～54歳</c:v>
                </c:pt>
                <c:pt idx="8">
                  <c:v>　55～59歳</c:v>
                </c:pt>
                <c:pt idx="9">
                  <c:v>　60～64歳</c:v>
                </c:pt>
                <c:pt idx="10">
                  <c:v>　65～69歳</c:v>
                </c:pt>
                <c:pt idx="11">
                  <c:v>　70～74歳</c:v>
                </c:pt>
                <c:pt idx="12">
                  <c:v>　75～79歳</c:v>
                </c:pt>
                <c:pt idx="13">
                  <c:v>　80～84歳</c:v>
                </c:pt>
                <c:pt idx="14">
                  <c:v>　85～89歳</c:v>
                </c:pt>
                <c:pt idx="15">
                  <c:v>　90～94歳</c:v>
                </c:pt>
                <c:pt idx="16">
                  <c:v>　95～99歳</c:v>
                </c:pt>
                <c:pt idx="17">
                  <c:v>　100歳以上</c:v>
                </c:pt>
              </c:strCache>
            </c:strRef>
          </c:cat>
          <c:val>
            <c:numRef>
              <c:f>'P7'!$I$46:$I$63</c:f>
              <c:numCache>
                <c:formatCode>0.0</c:formatCode>
                <c:ptCount val="18"/>
                <c:pt idx="0">
                  <c:v>99.031811894882438</c:v>
                </c:pt>
                <c:pt idx="1">
                  <c:v>91.181833250455824</c:v>
                </c:pt>
                <c:pt idx="2">
                  <c:v>67.009395497252257</c:v>
                </c:pt>
                <c:pt idx="3">
                  <c:v>42.815608263198165</c:v>
                </c:pt>
                <c:pt idx="4">
                  <c:v>32.503866160551105</c:v>
                </c:pt>
                <c:pt idx="5">
                  <c:v>27.172236503856041</c:v>
                </c:pt>
                <c:pt idx="6">
                  <c:v>24.115482592697425</c:v>
                </c:pt>
                <c:pt idx="7">
                  <c:v>18.249427917620135</c:v>
                </c:pt>
                <c:pt idx="8">
                  <c:v>15.226689478186483</c:v>
                </c:pt>
                <c:pt idx="9">
                  <c:v>11.633725293970478</c:v>
                </c:pt>
                <c:pt idx="10">
                  <c:v>6.7445700495363896</c:v>
                </c:pt>
                <c:pt idx="11">
                  <c:v>3.201407211961302</c:v>
                </c:pt>
                <c:pt idx="12">
                  <c:v>2.523860021208908</c:v>
                </c:pt>
                <c:pt idx="13">
                  <c:v>1.7296434273549761</c:v>
                </c:pt>
                <c:pt idx="14">
                  <c:v>1.1336797354747286</c:v>
                </c:pt>
                <c:pt idx="15">
                  <c:v>0.43795620437956206</c:v>
                </c:pt>
                <c:pt idx="16">
                  <c:v>1.5748031496062991</c:v>
                </c:pt>
                <c:pt idx="17">
                  <c:v>0</c:v>
                </c:pt>
              </c:numCache>
            </c:numRef>
          </c:val>
          <c:smooth val="0"/>
          <c:extLst>
            <c:ext xmlns:c16="http://schemas.microsoft.com/office/drawing/2014/chart" uri="{C3380CC4-5D6E-409C-BE32-E72D297353CC}">
              <c16:uniqueId val="{00000000-FCB4-4661-A144-265F307AC1C3}"/>
            </c:ext>
          </c:extLst>
        </c:ser>
        <c:ser>
          <c:idx val="1"/>
          <c:order val="1"/>
          <c:tx>
            <c:strRef>
              <c:f>'P7'!$J$45</c:f>
              <c:strCache>
                <c:ptCount val="1"/>
                <c:pt idx="0">
                  <c:v>男有配偶</c:v>
                </c:pt>
              </c:strCache>
            </c:strRef>
          </c:tx>
          <c:spPr>
            <a:ln w="15875">
              <a:solidFill>
                <a:srgbClr val="FF0000"/>
              </a:solidFill>
            </a:ln>
          </c:spPr>
          <c:marker>
            <c:symbol val="diamond"/>
            <c:size val="7"/>
            <c:spPr>
              <a:solidFill>
                <a:srgbClr val="FF0000"/>
              </a:solidFill>
              <a:ln>
                <a:solidFill>
                  <a:srgbClr val="FF0000"/>
                </a:solidFill>
              </a:ln>
            </c:spPr>
          </c:marker>
          <c:cat>
            <c:strRef>
              <c:f>'P7'!$H$46:$H$63</c:f>
              <c:strCache>
                <c:ptCount val="18"/>
                <c:pt idx="0">
                  <c:v>　15～19歳</c:v>
                </c:pt>
                <c:pt idx="1">
                  <c:v>　20～24歳</c:v>
                </c:pt>
                <c:pt idx="2">
                  <c:v>　25～29歳</c:v>
                </c:pt>
                <c:pt idx="3">
                  <c:v>　30～34歳</c:v>
                </c:pt>
                <c:pt idx="4">
                  <c:v>　35～39歳</c:v>
                </c:pt>
                <c:pt idx="5">
                  <c:v>　40～44歳</c:v>
                </c:pt>
                <c:pt idx="6">
                  <c:v>　45～49歳</c:v>
                </c:pt>
                <c:pt idx="7">
                  <c:v>　50～54歳</c:v>
                </c:pt>
                <c:pt idx="8">
                  <c:v>　55～59歳</c:v>
                </c:pt>
                <c:pt idx="9">
                  <c:v>　60～64歳</c:v>
                </c:pt>
                <c:pt idx="10">
                  <c:v>　65～69歳</c:v>
                </c:pt>
                <c:pt idx="11">
                  <c:v>　70～74歳</c:v>
                </c:pt>
                <c:pt idx="12">
                  <c:v>　75～79歳</c:v>
                </c:pt>
                <c:pt idx="13">
                  <c:v>　80～84歳</c:v>
                </c:pt>
                <c:pt idx="14">
                  <c:v>　85～89歳</c:v>
                </c:pt>
                <c:pt idx="15">
                  <c:v>　90～94歳</c:v>
                </c:pt>
                <c:pt idx="16">
                  <c:v>　95～99歳</c:v>
                </c:pt>
                <c:pt idx="17">
                  <c:v>　100歳以上</c:v>
                </c:pt>
              </c:strCache>
            </c:strRef>
          </c:cat>
          <c:val>
            <c:numRef>
              <c:f>'P7'!$J$46:$J$63</c:f>
              <c:numCache>
                <c:formatCode>0.0</c:formatCode>
                <c:ptCount val="18"/>
                <c:pt idx="0">
                  <c:v>0.41493775933609961</c:v>
                </c:pt>
                <c:pt idx="1">
                  <c:v>5.4036134593071434</c:v>
                </c:pt>
                <c:pt idx="2">
                  <c:v>27.725580570820778</c:v>
                </c:pt>
                <c:pt idx="3">
                  <c:v>52.716143840856923</c:v>
                </c:pt>
                <c:pt idx="4">
                  <c:v>61.802333755096306</c:v>
                </c:pt>
                <c:pt idx="5">
                  <c:v>65.604113110539842</c:v>
                </c:pt>
                <c:pt idx="6">
                  <c:v>67.279932069063122</c:v>
                </c:pt>
                <c:pt idx="7">
                  <c:v>72.540045766590396</c:v>
                </c:pt>
                <c:pt idx="8">
                  <c:v>74.907328200741375</c:v>
                </c:pt>
                <c:pt idx="9">
                  <c:v>77.583187390542903</c:v>
                </c:pt>
                <c:pt idx="10">
                  <c:v>81.087260256573103</c:v>
                </c:pt>
                <c:pt idx="11">
                  <c:v>83.430079155672814</c:v>
                </c:pt>
                <c:pt idx="12">
                  <c:v>81.887592788971361</c:v>
                </c:pt>
                <c:pt idx="13">
                  <c:v>79.670037253858439</c:v>
                </c:pt>
                <c:pt idx="14">
                  <c:v>68.965517241379317</c:v>
                </c:pt>
                <c:pt idx="15">
                  <c:v>57.372262773722625</c:v>
                </c:pt>
                <c:pt idx="16">
                  <c:v>38.582677165354326</c:v>
                </c:pt>
                <c:pt idx="17">
                  <c:v>45.454545454545453</c:v>
                </c:pt>
              </c:numCache>
            </c:numRef>
          </c:val>
          <c:smooth val="0"/>
          <c:extLst>
            <c:ext xmlns:c16="http://schemas.microsoft.com/office/drawing/2014/chart" uri="{C3380CC4-5D6E-409C-BE32-E72D297353CC}">
              <c16:uniqueId val="{00000001-FCB4-4661-A144-265F307AC1C3}"/>
            </c:ext>
          </c:extLst>
        </c:ser>
        <c:ser>
          <c:idx val="2"/>
          <c:order val="2"/>
          <c:tx>
            <c:strRef>
              <c:f>'P7'!$K$45</c:f>
              <c:strCache>
                <c:ptCount val="1"/>
                <c:pt idx="0">
                  <c:v>男死別</c:v>
                </c:pt>
              </c:strCache>
            </c:strRef>
          </c:tx>
          <c:spPr>
            <a:ln w="15875">
              <a:solidFill>
                <a:srgbClr val="00B0F0"/>
              </a:solidFill>
            </a:ln>
          </c:spPr>
          <c:marker>
            <c:symbol val="circle"/>
            <c:size val="6"/>
            <c:spPr>
              <a:solidFill>
                <a:srgbClr val="00B0F0"/>
              </a:solidFill>
              <a:ln>
                <a:solidFill>
                  <a:srgbClr val="00B0F0"/>
                </a:solidFill>
              </a:ln>
            </c:spPr>
          </c:marker>
          <c:cat>
            <c:strRef>
              <c:f>'P7'!$H$46:$H$63</c:f>
              <c:strCache>
                <c:ptCount val="18"/>
                <c:pt idx="0">
                  <c:v>　15～19歳</c:v>
                </c:pt>
                <c:pt idx="1">
                  <c:v>　20～24歳</c:v>
                </c:pt>
                <c:pt idx="2">
                  <c:v>　25～29歳</c:v>
                </c:pt>
                <c:pt idx="3">
                  <c:v>　30～34歳</c:v>
                </c:pt>
                <c:pt idx="4">
                  <c:v>　35～39歳</c:v>
                </c:pt>
                <c:pt idx="5">
                  <c:v>　40～44歳</c:v>
                </c:pt>
                <c:pt idx="6">
                  <c:v>　45～49歳</c:v>
                </c:pt>
                <c:pt idx="7">
                  <c:v>　50～54歳</c:v>
                </c:pt>
                <c:pt idx="8">
                  <c:v>　55～59歳</c:v>
                </c:pt>
                <c:pt idx="9">
                  <c:v>　60～64歳</c:v>
                </c:pt>
                <c:pt idx="10">
                  <c:v>　65～69歳</c:v>
                </c:pt>
                <c:pt idx="11">
                  <c:v>　70～74歳</c:v>
                </c:pt>
                <c:pt idx="12">
                  <c:v>　75～79歳</c:v>
                </c:pt>
                <c:pt idx="13">
                  <c:v>　80～84歳</c:v>
                </c:pt>
                <c:pt idx="14">
                  <c:v>　85～89歳</c:v>
                </c:pt>
                <c:pt idx="15">
                  <c:v>　90～94歳</c:v>
                </c:pt>
                <c:pt idx="16">
                  <c:v>　95～99歳</c:v>
                </c:pt>
                <c:pt idx="17">
                  <c:v>　100歳以上</c:v>
                </c:pt>
              </c:strCache>
            </c:strRef>
          </c:cat>
          <c:val>
            <c:numRef>
              <c:f>'P7'!$K$46:$K$63</c:f>
              <c:numCache>
                <c:formatCode>0.0</c:formatCode>
                <c:ptCount val="18"/>
                <c:pt idx="0">
                  <c:v>0</c:v>
                </c:pt>
                <c:pt idx="1">
                  <c:v>1.6575501408917621E-2</c:v>
                </c:pt>
                <c:pt idx="2">
                  <c:v>1.772735330615139E-2</c:v>
                </c:pt>
                <c:pt idx="3">
                  <c:v>3.0604437643458299E-2</c:v>
                </c:pt>
                <c:pt idx="4">
                  <c:v>2.811753128075355E-2</c:v>
                </c:pt>
                <c:pt idx="5">
                  <c:v>0.2442159383033419</c:v>
                </c:pt>
                <c:pt idx="6">
                  <c:v>0.36795924143787151</c:v>
                </c:pt>
                <c:pt idx="7">
                  <c:v>0.6721967963386728</c:v>
                </c:pt>
                <c:pt idx="8">
                  <c:v>1.2831479897348161</c:v>
                </c:pt>
                <c:pt idx="9">
                  <c:v>2.276707530647986</c:v>
                </c:pt>
                <c:pt idx="10">
                  <c:v>4.0264194081036448</c:v>
                </c:pt>
                <c:pt idx="11">
                  <c:v>7.5109938434476691</c:v>
                </c:pt>
                <c:pt idx="12">
                  <c:v>10.88016967126193</c:v>
                </c:pt>
                <c:pt idx="13">
                  <c:v>15.566790846194783</c:v>
                </c:pt>
                <c:pt idx="14">
                  <c:v>28.389230042512992</c:v>
                </c:pt>
                <c:pt idx="15">
                  <c:v>40</c:v>
                </c:pt>
                <c:pt idx="16">
                  <c:v>59.842519685039377</c:v>
                </c:pt>
                <c:pt idx="17">
                  <c:v>54.54545454545454</c:v>
                </c:pt>
              </c:numCache>
            </c:numRef>
          </c:val>
          <c:smooth val="0"/>
          <c:extLst>
            <c:ext xmlns:c16="http://schemas.microsoft.com/office/drawing/2014/chart" uri="{C3380CC4-5D6E-409C-BE32-E72D297353CC}">
              <c16:uniqueId val="{00000002-FCB4-4661-A144-265F307AC1C3}"/>
            </c:ext>
          </c:extLst>
        </c:ser>
        <c:ser>
          <c:idx val="3"/>
          <c:order val="3"/>
          <c:tx>
            <c:strRef>
              <c:f>'P7'!$L$45</c:f>
              <c:strCache>
                <c:ptCount val="1"/>
                <c:pt idx="0">
                  <c:v>男離別</c:v>
                </c:pt>
              </c:strCache>
            </c:strRef>
          </c:tx>
          <c:spPr>
            <a:ln w="15875">
              <a:solidFill>
                <a:srgbClr val="00CC00"/>
              </a:solidFill>
              <a:prstDash val="solid"/>
            </a:ln>
          </c:spPr>
          <c:marker>
            <c:symbol val="square"/>
            <c:size val="6"/>
            <c:spPr>
              <a:solidFill>
                <a:srgbClr val="00CC00"/>
              </a:solidFill>
              <a:ln>
                <a:solidFill>
                  <a:srgbClr val="00CC00"/>
                </a:solidFill>
              </a:ln>
            </c:spPr>
          </c:marker>
          <c:cat>
            <c:strRef>
              <c:f>'P7'!$H$46:$H$63</c:f>
              <c:strCache>
                <c:ptCount val="18"/>
                <c:pt idx="0">
                  <c:v>　15～19歳</c:v>
                </c:pt>
                <c:pt idx="1">
                  <c:v>　20～24歳</c:v>
                </c:pt>
                <c:pt idx="2">
                  <c:v>　25～29歳</c:v>
                </c:pt>
                <c:pt idx="3">
                  <c:v>　30～34歳</c:v>
                </c:pt>
                <c:pt idx="4">
                  <c:v>　35～39歳</c:v>
                </c:pt>
                <c:pt idx="5">
                  <c:v>　40～44歳</c:v>
                </c:pt>
                <c:pt idx="6">
                  <c:v>　45～49歳</c:v>
                </c:pt>
                <c:pt idx="7">
                  <c:v>　50～54歳</c:v>
                </c:pt>
                <c:pt idx="8">
                  <c:v>　55～59歳</c:v>
                </c:pt>
                <c:pt idx="9">
                  <c:v>　60～64歳</c:v>
                </c:pt>
                <c:pt idx="10">
                  <c:v>　65～69歳</c:v>
                </c:pt>
                <c:pt idx="11">
                  <c:v>　70～74歳</c:v>
                </c:pt>
                <c:pt idx="12">
                  <c:v>　75～79歳</c:v>
                </c:pt>
                <c:pt idx="13">
                  <c:v>　80～84歳</c:v>
                </c:pt>
                <c:pt idx="14">
                  <c:v>　85～89歳</c:v>
                </c:pt>
                <c:pt idx="15">
                  <c:v>　90～94歳</c:v>
                </c:pt>
                <c:pt idx="16">
                  <c:v>　95～99歳</c:v>
                </c:pt>
                <c:pt idx="17">
                  <c:v>　100歳以上</c:v>
                </c:pt>
              </c:strCache>
            </c:strRef>
          </c:cat>
          <c:val>
            <c:numRef>
              <c:f>'P7'!$L$46:$L$63</c:f>
              <c:numCache>
                <c:formatCode>0.0</c:formatCode>
                <c:ptCount val="18"/>
                <c:pt idx="0">
                  <c:v>4.6104195481788839E-2</c:v>
                </c:pt>
                <c:pt idx="1">
                  <c:v>0.48068954085861099</c:v>
                </c:pt>
                <c:pt idx="2">
                  <c:v>1.4713703244105656</c:v>
                </c:pt>
                <c:pt idx="3">
                  <c:v>2.7237949502677892</c:v>
                </c:pt>
                <c:pt idx="4">
                  <c:v>3.9645719105862502</c:v>
                </c:pt>
                <c:pt idx="5">
                  <c:v>5.3984575835475574</c:v>
                </c:pt>
                <c:pt idx="6">
                  <c:v>7.0619869799037644</c:v>
                </c:pt>
                <c:pt idx="7">
                  <c:v>7.3369565217391308</c:v>
                </c:pt>
                <c:pt idx="8">
                  <c:v>7.4137439406900487</c:v>
                </c:pt>
                <c:pt idx="9">
                  <c:v>7.3304978734050534</c:v>
                </c:pt>
                <c:pt idx="10">
                  <c:v>6.9096913501841728</c:v>
                </c:pt>
                <c:pt idx="11">
                  <c:v>4.978012313104661</c:v>
                </c:pt>
                <c:pt idx="12">
                  <c:v>3.8812301166489926</c:v>
                </c:pt>
                <c:pt idx="13">
                  <c:v>2.1287919105907398</c:v>
                </c:pt>
                <c:pt idx="14">
                  <c:v>1.0392064241851677</c:v>
                </c:pt>
                <c:pt idx="15">
                  <c:v>0.58394160583941601</c:v>
                </c:pt>
                <c:pt idx="16">
                  <c:v>0</c:v>
                </c:pt>
                <c:pt idx="17">
                  <c:v>0</c:v>
                </c:pt>
              </c:numCache>
            </c:numRef>
          </c:val>
          <c:smooth val="0"/>
          <c:extLst>
            <c:ext xmlns:c16="http://schemas.microsoft.com/office/drawing/2014/chart" uri="{C3380CC4-5D6E-409C-BE32-E72D297353CC}">
              <c16:uniqueId val="{00000003-FCB4-4661-A144-265F307AC1C3}"/>
            </c:ext>
          </c:extLst>
        </c:ser>
        <c:ser>
          <c:idx val="4"/>
          <c:order val="4"/>
          <c:tx>
            <c:strRef>
              <c:f>'P7'!$M$45</c:f>
              <c:strCache>
                <c:ptCount val="1"/>
                <c:pt idx="0">
                  <c:v>女未婚</c:v>
                </c:pt>
              </c:strCache>
            </c:strRef>
          </c:tx>
          <c:spPr>
            <a:ln>
              <a:solidFill>
                <a:schemeClr val="tx1"/>
              </a:solidFill>
              <a:prstDash val="sysDot"/>
            </a:ln>
          </c:spPr>
          <c:marker>
            <c:symbol val="triangle"/>
            <c:size val="6"/>
            <c:spPr>
              <a:solidFill>
                <a:schemeClr val="tx1"/>
              </a:solidFill>
              <a:ln>
                <a:solidFill>
                  <a:schemeClr val="tx1"/>
                </a:solidFill>
              </a:ln>
            </c:spPr>
          </c:marker>
          <c:cat>
            <c:strRef>
              <c:f>'P7'!$H$46:$H$63</c:f>
              <c:strCache>
                <c:ptCount val="18"/>
                <c:pt idx="0">
                  <c:v>　15～19歳</c:v>
                </c:pt>
                <c:pt idx="1">
                  <c:v>　20～24歳</c:v>
                </c:pt>
                <c:pt idx="2">
                  <c:v>　25～29歳</c:v>
                </c:pt>
                <c:pt idx="3">
                  <c:v>　30～34歳</c:v>
                </c:pt>
                <c:pt idx="4">
                  <c:v>　35～39歳</c:v>
                </c:pt>
                <c:pt idx="5">
                  <c:v>　40～44歳</c:v>
                </c:pt>
                <c:pt idx="6">
                  <c:v>　45～49歳</c:v>
                </c:pt>
                <c:pt idx="7">
                  <c:v>　50～54歳</c:v>
                </c:pt>
                <c:pt idx="8">
                  <c:v>　55～59歳</c:v>
                </c:pt>
                <c:pt idx="9">
                  <c:v>　60～64歳</c:v>
                </c:pt>
                <c:pt idx="10">
                  <c:v>　65～69歳</c:v>
                </c:pt>
                <c:pt idx="11">
                  <c:v>　70～74歳</c:v>
                </c:pt>
                <c:pt idx="12">
                  <c:v>　75～79歳</c:v>
                </c:pt>
                <c:pt idx="13">
                  <c:v>　80～84歳</c:v>
                </c:pt>
                <c:pt idx="14">
                  <c:v>　85～89歳</c:v>
                </c:pt>
                <c:pt idx="15">
                  <c:v>　90～94歳</c:v>
                </c:pt>
                <c:pt idx="16">
                  <c:v>　95～99歳</c:v>
                </c:pt>
                <c:pt idx="17">
                  <c:v>　100歳以上</c:v>
                </c:pt>
              </c:strCache>
            </c:strRef>
          </c:cat>
          <c:val>
            <c:numRef>
              <c:f>'P7'!$M$46:$M$63</c:f>
              <c:numCache>
                <c:formatCode>0.0</c:formatCode>
                <c:ptCount val="18"/>
                <c:pt idx="0">
                  <c:v>98.539682539682545</c:v>
                </c:pt>
                <c:pt idx="1">
                  <c:v>88.854132367467898</c:v>
                </c:pt>
                <c:pt idx="2">
                  <c:v>60.753138075313807</c:v>
                </c:pt>
                <c:pt idx="3">
                  <c:v>35.692352683140811</c:v>
                </c:pt>
                <c:pt idx="4">
                  <c:v>24.64760370519533</c:v>
                </c:pt>
                <c:pt idx="5">
                  <c:v>19.727473606678124</c:v>
                </c:pt>
                <c:pt idx="6">
                  <c:v>16.727892941485177</c:v>
                </c:pt>
                <c:pt idx="7">
                  <c:v>13.407166123778502</c:v>
                </c:pt>
                <c:pt idx="8">
                  <c:v>9.5677008957548999</c:v>
                </c:pt>
                <c:pt idx="9">
                  <c:v>7.4245403029952586</c:v>
                </c:pt>
                <c:pt idx="10">
                  <c:v>6.0784313725490193</c:v>
                </c:pt>
                <c:pt idx="11">
                  <c:v>5.0477112432581936</c:v>
                </c:pt>
                <c:pt idx="12">
                  <c:v>4.2460193568529503</c:v>
                </c:pt>
                <c:pt idx="13">
                  <c:v>4.1138211382113816</c:v>
                </c:pt>
                <c:pt idx="14">
                  <c:v>4.1360294117647056</c:v>
                </c:pt>
                <c:pt idx="15">
                  <c:v>3.0847145488029466</c:v>
                </c:pt>
                <c:pt idx="16">
                  <c:v>1.8518518518518516</c:v>
                </c:pt>
                <c:pt idx="17">
                  <c:v>0.74626865671641784</c:v>
                </c:pt>
              </c:numCache>
            </c:numRef>
          </c:val>
          <c:smooth val="0"/>
          <c:extLst>
            <c:ext xmlns:c16="http://schemas.microsoft.com/office/drawing/2014/chart" uri="{C3380CC4-5D6E-409C-BE32-E72D297353CC}">
              <c16:uniqueId val="{00000004-FCB4-4661-A144-265F307AC1C3}"/>
            </c:ext>
          </c:extLst>
        </c:ser>
        <c:ser>
          <c:idx val="5"/>
          <c:order val="5"/>
          <c:tx>
            <c:strRef>
              <c:f>'P7'!$N$45</c:f>
              <c:strCache>
                <c:ptCount val="1"/>
                <c:pt idx="0">
                  <c:v>女有配偶</c:v>
                </c:pt>
              </c:strCache>
            </c:strRef>
          </c:tx>
          <c:spPr>
            <a:ln>
              <a:solidFill>
                <a:srgbClr val="FF0000"/>
              </a:solidFill>
              <a:prstDash val="sysDot"/>
            </a:ln>
          </c:spPr>
          <c:marker>
            <c:symbol val="diamond"/>
            <c:size val="7"/>
            <c:spPr>
              <a:solidFill>
                <a:srgbClr val="FF0000"/>
              </a:solidFill>
              <a:ln>
                <a:solidFill>
                  <a:srgbClr val="FF0000"/>
                </a:solidFill>
              </a:ln>
            </c:spPr>
          </c:marker>
          <c:cat>
            <c:strRef>
              <c:f>'P7'!$H$46:$H$63</c:f>
              <c:strCache>
                <c:ptCount val="18"/>
                <c:pt idx="0">
                  <c:v>　15～19歳</c:v>
                </c:pt>
                <c:pt idx="1">
                  <c:v>　20～24歳</c:v>
                </c:pt>
                <c:pt idx="2">
                  <c:v>　25～29歳</c:v>
                </c:pt>
                <c:pt idx="3">
                  <c:v>　30～34歳</c:v>
                </c:pt>
                <c:pt idx="4">
                  <c:v>　35～39歳</c:v>
                </c:pt>
                <c:pt idx="5">
                  <c:v>　40～44歳</c:v>
                </c:pt>
                <c:pt idx="6">
                  <c:v>　45～49歳</c:v>
                </c:pt>
                <c:pt idx="7">
                  <c:v>　50～54歳</c:v>
                </c:pt>
                <c:pt idx="8">
                  <c:v>　55～59歳</c:v>
                </c:pt>
                <c:pt idx="9">
                  <c:v>　60～64歳</c:v>
                </c:pt>
                <c:pt idx="10">
                  <c:v>　65～69歳</c:v>
                </c:pt>
                <c:pt idx="11">
                  <c:v>　70～74歳</c:v>
                </c:pt>
                <c:pt idx="12">
                  <c:v>　75～79歳</c:v>
                </c:pt>
                <c:pt idx="13">
                  <c:v>　80～84歳</c:v>
                </c:pt>
                <c:pt idx="14">
                  <c:v>　85～89歳</c:v>
                </c:pt>
                <c:pt idx="15">
                  <c:v>　90～94歳</c:v>
                </c:pt>
                <c:pt idx="16">
                  <c:v>　95～99歳</c:v>
                </c:pt>
                <c:pt idx="17">
                  <c:v>　100歳以上</c:v>
                </c:pt>
              </c:strCache>
            </c:strRef>
          </c:cat>
          <c:val>
            <c:numRef>
              <c:f>'P7'!$N$46:$N$63</c:f>
              <c:numCache>
                <c:formatCode>0.0</c:formatCode>
                <c:ptCount val="18"/>
                <c:pt idx="0">
                  <c:v>0.50793650793650791</c:v>
                </c:pt>
                <c:pt idx="1">
                  <c:v>8.5116891669410588</c:v>
                </c:pt>
                <c:pt idx="2">
                  <c:v>34.761506276150627</c:v>
                </c:pt>
                <c:pt idx="3">
                  <c:v>57.610761807281762</c:v>
                </c:pt>
                <c:pt idx="4">
                  <c:v>66.116257215733654</c:v>
                </c:pt>
                <c:pt idx="5">
                  <c:v>68.524429167689661</c:v>
                </c:pt>
                <c:pt idx="6">
                  <c:v>68.381002361584891</c:v>
                </c:pt>
                <c:pt idx="7">
                  <c:v>70.644951140065146</c:v>
                </c:pt>
                <c:pt idx="8">
                  <c:v>72.841749967545113</c:v>
                </c:pt>
                <c:pt idx="9">
                  <c:v>71.990285648201692</c:v>
                </c:pt>
                <c:pt idx="10">
                  <c:v>68.673587081891583</c:v>
                </c:pt>
                <c:pt idx="11">
                  <c:v>61.402295671414741</c:v>
                </c:pt>
                <c:pt idx="12">
                  <c:v>50</c:v>
                </c:pt>
                <c:pt idx="13">
                  <c:v>33.934959349593498</c:v>
                </c:pt>
                <c:pt idx="14">
                  <c:v>17.67003676470588</c:v>
                </c:pt>
                <c:pt idx="15">
                  <c:v>6.6298342541436464</c:v>
                </c:pt>
                <c:pt idx="16">
                  <c:v>1.8518518518518516</c:v>
                </c:pt>
                <c:pt idx="17">
                  <c:v>1.4925373134328357</c:v>
                </c:pt>
              </c:numCache>
            </c:numRef>
          </c:val>
          <c:smooth val="0"/>
          <c:extLst>
            <c:ext xmlns:c16="http://schemas.microsoft.com/office/drawing/2014/chart" uri="{C3380CC4-5D6E-409C-BE32-E72D297353CC}">
              <c16:uniqueId val="{00000005-FCB4-4661-A144-265F307AC1C3}"/>
            </c:ext>
          </c:extLst>
        </c:ser>
        <c:ser>
          <c:idx val="6"/>
          <c:order val="6"/>
          <c:tx>
            <c:strRef>
              <c:f>'P7'!$O$45</c:f>
              <c:strCache>
                <c:ptCount val="1"/>
                <c:pt idx="0">
                  <c:v>女死別</c:v>
                </c:pt>
              </c:strCache>
            </c:strRef>
          </c:tx>
          <c:spPr>
            <a:ln>
              <a:solidFill>
                <a:srgbClr val="00B0F0"/>
              </a:solidFill>
              <a:prstDash val="sysDot"/>
            </a:ln>
          </c:spPr>
          <c:marker>
            <c:symbol val="circle"/>
            <c:size val="6"/>
            <c:spPr>
              <a:solidFill>
                <a:srgbClr val="00B0F0"/>
              </a:solidFill>
              <a:ln>
                <a:solidFill>
                  <a:srgbClr val="00B0F0"/>
                </a:solidFill>
              </a:ln>
            </c:spPr>
          </c:marker>
          <c:cat>
            <c:strRef>
              <c:f>'P7'!$H$46:$H$63</c:f>
              <c:strCache>
                <c:ptCount val="18"/>
                <c:pt idx="0">
                  <c:v>　15～19歳</c:v>
                </c:pt>
                <c:pt idx="1">
                  <c:v>　20～24歳</c:v>
                </c:pt>
                <c:pt idx="2">
                  <c:v>　25～29歳</c:v>
                </c:pt>
                <c:pt idx="3">
                  <c:v>　30～34歳</c:v>
                </c:pt>
                <c:pt idx="4">
                  <c:v>　35～39歳</c:v>
                </c:pt>
                <c:pt idx="5">
                  <c:v>　40～44歳</c:v>
                </c:pt>
                <c:pt idx="6">
                  <c:v>　45～49歳</c:v>
                </c:pt>
                <c:pt idx="7">
                  <c:v>　50～54歳</c:v>
                </c:pt>
                <c:pt idx="8">
                  <c:v>　55～59歳</c:v>
                </c:pt>
                <c:pt idx="9">
                  <c:v>　60～64歳</c:v>
                </c:pt>
                <c:pt idx="10">
                  <c:v>　65～69歳</c:v>
                </c:pt>
                <c:pt idx="11">
                  <c:v>　70～74歳</c:v>
                </c:pt>
                <c:pt idx="12">
                  <c:v>　75～79歳</c:v>
                </c:pt>
                <c:pt idx="13">
                  <c:v>　80～84歳</c:v>
                </c:pt>
                <c:pt idx="14">
                  <c:v>　85～89歳</c:v>
                </c:pt>
                <c:pt idx="15">
                  <c:v>　90～94歳</c:v>
                </c:pt>
                <c:pt idx="16">
                  <c:v>　95～99歳</c:v>
                </c:pt>
                <c:pt idx="17">
                  <c:v>　100歳以上</c:v>
                </c:pt>
              </c:strCache>
            </c:strRef>
          </c:cat>
          <c:val>
            <c:numRef>
              <c:f>'P7'!$O$46:$O$63</c:f>
              <c:numCache>
                <c:formatCode>0.0</c:formatCode>
                <c:ptCount val="18"/>
                <c:pt idx="0">
                  <c:v>0</c:v>
                </c:pt>
                <c:pt idx="1">
                  <c:v>3.2927230819888048E-2</c:v>
                </c:pt>
                <c:pt idx="2">
                  <c:v>3.3472803347280339E-2</c:v>
                </c:pt>
                <c:pt idx="3">
                  <c:v>0.14622020763269483</c:v>
                </c:pt>
                <c:pt idx="4">
                  <c:v>0.37588938112498321</c:v>
                </c:pt>
                <c:pt idx="5">
                  <c:v>0.7120058924625583</c:v>
                </c:pt>
                <c:pt idx="6">
                  <c:v>1.6662293361322487</c:v>
                </c:pt>
                <c:pt idx="7">
                  <c:v>2.6449511400651464</c:v>
                </c:pt>
                <c:pt idx="8">
                  <c:v>5.4783850447877454</c:v>
                </c:pt>
                <c:pt idx="9">
                  <c:v>8.3959754828264135</c:v>
                </c:pt>
                <c:pt idx="10">
                  <c:v>14.348327566320645</c:v>
                </c:pt>
                <c:pt idx="11">
                  <c:v>25.584289863089477</c:v>
                </c:pt>
                <c:pt idx="12">
                  <c:v>39.384951607867627</c:v>
                </c:pt>
                <c:pt idx="13">
                  <c:v>57.203252032520325</c:v>
                </c:pt>
                <c:pt idx="14">
                  <c:v>73.874080882352942</c:v>
                </c:pt>
                <c:pt idx="15">
                  <c:v>86.279926335174949</c:v>
                </c:pt>
                <c:pt idx="16">
                  <c:v>93.364197530864203</c:v>
                </c:pt>
                <c:pt idx="17">
                  <c:v>94.029850746268664</c:v>
                </c:pt>
              </c:numCache>
            </c:numRef>
          </c:val>
          <c:smooth val="0"/>
          <c:extLst>
            <c:ext xmlns:c16="http://schemas.microsoft.com/office/drawing/2014/chart" uri="{C3380CC4-5D6E-409C-BE32-E72D297353CC}">
              <c16:uniqueId val="{00000006-FCB4-4661-A144-265F307AC1C3}"/>
            </c:ext>
          </c:extLst>
        </c:ser>
        <c:ser>
          <c:idx val="7"/>
          <c:order val="7"/>
          <c:tx>
            <c:strRef>
              <c:f>'P7'!$P$45</c:f>
              <c:strCache>
                <c:ptCount val="1"/>
                <c:pt idx="0">
                  <c:v>女離別</c:v>
                </c:pt>
              </c:strCache>
            </c:strRef>
          </c:tx>
          <c:spPr>
            <a:ln>
              <a:solidFill>
                <a:srgbClr val="00CC00"/>
              </a:solidFill>
              <a:prstDash val="sysDot"/>
            </a:ln>
          </c:spPr>
          <c:marker>
            <c:symbol val="square"/>
            <c:size val="6"/>
            <c:spPr>
              <a:solidFill>
                <a:srgbClr val="00CC00"/>
              </a:solidFill>
              <a:ln>
                <a:solidFill>
                  <a:srgbClr val="00CC00"/>
                </a:solidFill>
              </a:ln>
            </c:spPr>
          </c:marker>
          <c:cat>
            <c:strRef>
              <c:f>'P7'!$H$46:$H$63</c:f>
              <c:strCache>
                <c:ptCount val="18"/>
                <c:pt idx="0">
                  <c:v>　15～19歳</c:v>
                </c:pt>
                <c:pt idx="1">
                  <c:v>　20～24歳</c:v>
                </c:pt>
                <c:pt idx="2">
                  <c:v>　25～29歳</c:v>
                </c:pt>
                <c:pt idx="3">
                  <c:v>　30～34歳</c:v>
                </c:pt>
                <c:pt idx="4">
                  <c:v>　35～39歳</c:v>
                </c:pt>
                <c:pt idx="5">
                  <c:v>　40～44歳</c:v>
                </c:pt>
                <c:pt idx="6">
                  <c:v>　45～49歳</c:v>
                </c:pt>
                <c:pt idx="7">
                  <c:v>　50～54歳</c:v>
                </c:pt>
                <c:pt idx="8">
                  <c:v>　55～59歳</c:v>
                </c:pt>
                <c:pt idx="9">
                  <c:v>　60～64歳</c:v>
                </c:pt>
                <c:pt idx="10">
                  <c:v>　65～69歳</c:v>
                </c:pt>
                <c:pt idx="11">
                  <c:v>　70～74歳</c:v>
                </c:pt>
                <c:pt idx="12">
                  <c:v>　75～79歳</c:v>
                </c:pt>
                <c:pt idx="13">
                  <c:v>　80～84歳</c:v>
                </c:pt>
                <c:pt idx="14">
                  <c:v>　85～89歳</c:v>
                </c:pt>
                <c:pt idx="15">
                  <c:v>　90～94歳</c:v>
                </c:pt>
                <c:pt idx="16">
                  <c:v>　95～99歳</c:v>
                </c:pt>
                <c:pt idx="17">
                  <c:v>　100歳以上</c:v>
                </c:pt>
              </c:strCache>
            </c:strRef>
          </c:cat>
          <c:val>
            <c:numRef>
              <c:f>'P7'!$P$46:$P$63</c:f>
              <c:numCache>
                <c:formatCode>0.0</c:formatCode>
                <c:ptCount val="18"/>
                <c:pt idx="0">
                  <c:v>6.3492063492063489E-2</c:v>
                </c:pt>
                <c:pt idx="1">
                  <c:v>0.80671715508725717</c:v>
                </c:pt>
                <c:pt idx="2">
                  <c:v>2.7782426778242679</c:v>
                </c:pt>
                <c:pt idx="3">
                  <c:v>5.3224155578300927</c:v>
                </c:pt>
                <c:pt idx="4">
                  <c:v>7.7191569338166195</c:v>
                </c:pt>
                <c:pt idx="5">
                  <c:v>9.9803584581389639</c:v>
                </c:pt>
                <c:pt idx="6">
                  <c:v>12.529519811073209</c:v>
                </c:pt>
                <c:pt idx="7">
                  <c:v>12.76872964169381</c:v>
                </c:pt>
                <c:pt idx="8">
                  <c:v>11.450084382708035</c:v>
                </c:pt>
                <c:pt idx="9">
                  <c:v>11.402798658494277</c:v>
                </c:pt>
                <c:pt idx="10">
                  <c:v>10.173010380622838</c:v>
                </c:pt>
                <c:pt idx="11">
                  <c:v>7.1912598534089334</c:v>
                </c:pt>
                <c:pt idx="12">
                  <c:v>5.3855760224789258</c:v>
                </c:pt>
                <c:pt idx="13">
                  <c:v>3.5772357723577239</c:v>
                </c:pt>
                <c:pt idx="14">
                  <c:v>2.8262867647058822</c:v>
                </c:pt>
                <c:pt idx="15">
                  <c:v>1.9337016574585635</c:v>
                </c:pt>
                <c:pt idx="16">
                  <c:v>1.0802469135802468</c:v>
                </c:pt>
                <c:pt idx="17">
                  <c:v>1.4925373134328357</c:v>
                </c:pt>
              </c:numCache>
            </c:numRef>
          </c:val>
          <c:smooth val="0"/>
          <c:extLst>
            <c:ext xmlns:c16="http://schemas.microsoft.com/office/drawing/2014/chart" uri="{C3380CC4-5D6E-409C-BE32-E72D297353CC}">
              <c16:uniqueId val="{00000007-FCB4-4661-A144-265F307AC1C3}"/>
            </c:ext>
          </c:extLst>
        </c:ser>
        <c:dLbls>
          <c:showLegendKey val="0"/>
          <c:showVal val="0"/>
          <c:showCatName val="0"/>
          <c:showSerName val="0"/>
          <c:showPercent val="0"/>
          <c:showBubbleSize val="0"/>
        </c:dLbls>
        <c:marker val="1"/>
        <c:smooth val="0"/>
        <c:axId val="425464960"/>
        <c:axId val="425466880"/>
      </c:lineChart>
      <c:catAx>
        <c:axId val="425464960"/>
        <c:scaling>
          <c:orientation val="minMax"/>
        </c:scaling>
        <c:delete val="0"/>
        <c:axPos val="b"/>
        <c:numFmt formatCode="0.0_);[Red]\(0.0\)" sourceLinked="0"/>
        <c:majorTickMark val="in"/>
        <c:minorTickMark val="none"/>
        <c:tickLblPos val="nextTo"/>
        <c:txPr>
          <a:bodyPr rot="0" vert="horz" anchor="ctr" anchorCtr="1"/>
          <a:lstStyle/>
          <a:p>
            <a:pPr>
              <a:defRPr>
                <a:solidFill>
                  <a:sysClr val="windowText" lastClr="000000"/>
                </a:solidFill>
              </a:defRPr>
            </a:pPr>
            <a:endParaRPr lang="ja-JP"/>
          </a:p>
        </c:txPr>
        <c:crossAx val="425466880"/>
        <c:crosses val="autoZero"/>
        <c:auto val="1"/>
        <c:lblAlgn val="ctr"/>
        <c:lblOffset val="100"/>
        <c:tickLblSkip val="1"/>
        <c:noMultiLvlLbl val="0"/>
      </c:catAx>
      <c:valAx>
        <c:axId val="425466880"/>
        <c:scaling>
          <c:orientation val="minMax"/>
          <c:max val="100"/>
        </c:scaling>
        <c:delete val="0"/>
        <c:axPos val="l"/>
        <c:majorGridlines>
          <c:spPr>
            <a:ln w="6350">
              <a:solidFill>
                <a:schemeClr val="bg1">
                  <a:lumMod val="75000"/>
                </a:schemeClr>
              </a:solidFill>
            </a:ln>
          </c:spPr>
        </c:majorGridlines>
        <c:title>
          <c:tx>
            <c:rich>
              <a:bodyPr rot="0" vert="eaVert"/>
              <a:lstStyle/>
              <a:p>
                <a:pPr>
                  <a:defRPr b="0">
                    <a:solidFill>
                      <a:sysClr val="windowText" lastClr="000000"/>
                    </a:solidFill>
                  </a:defRPr>
                </a:pPr>
                <a:r>
                  <a:rPr lang="ja-JP" altLang="en-US" b="0">
                    <a:solidFill>
                      <a:sysClr val="windowText" lastClr="000000"/>
                    </a:solidFill>
                  </a:rPr>
                  <a:t>％</a:t>
                </a:r>
              </a:p>
            </c:rich>
          </c:tx>
          <c:layout>
            <c:manualLayout>
              <c:xMode val="edge"/>
              <c:yMode val="edge"/>
              <c:x val="4.107907615642456E-2"/>
              <c:y val="5.8079313980261428E-2"/>
            </c:manualLayout>
          </c:layout>
          <c:overlay val="0"/>
        </c:title>
        <c:numFmt formatCode="General" sourceLinked="0"/>
        <c:majorTickMark val="in"/>
        <c:minorTickMark val="none"/>
        <c:tickLblPos val="nextTo"/>
        <c:txPr>
          <a:bodyPr/>
          <a:lstStyle/>
          <a:p>
            <a:pPr>
              <a:defRPr>
                <a:solidFill>
                  <a:schemeClr val="tx1"/>
                </a:solidFill>
              </a:defRPr>
            </a:pPr>
            <a:endParaRPr lang="ja-JP"/>
          </a:p>
        </c:txPr>
        <c:crossAx val="425464960"/>
        <c:crosses val="autoZero"/>
        <c:crossBetween val="between"/>
        <c:majorUnit val="10"/>
      </c:valAx>
    </c:plotArea>
    <c:plotVisOnly val="1"/>
    <c:dispBlanksAs val="gap"/>
    <c:showDLblsOverMax val="0"/>
  </c:chart>
  <c:spPr>
    <a:ln>
      <a:noFill/>
    </a:ln>
  </c:spPr>
  <c:txPr>
    <a:bodyPr/>
    <a:lstStyle/>
    <a:p>
      <a:pPr>
        <a:defRPr>
          <a:latin typeface="ＭＳ Ｐ明朝" pitchFamily="18" charset="-128"/>
          <a:ea typeface="ＭＳ Ｐ明朝" pitchFamily="18" charset="-128"/>
        </a:defRPr>
      </a:pPr>
      <a:endParaRPr lang="ja-JP"/>
    </a:p>
  </c:txPr>
  <c:externalData r:id="rId1">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a:lstStyle/>
          <a:p>
            <a:pPr>
              <a:defRPr sz="1400" b="0"/>
            </a:pPr>
            <a:r>
              <a:rPr lang="ja-JP" sz="1400" b="0"/>
              <a:t>年齢（</a:t>
            </a:r>
            <a:r>
              <a:rPr lang="en-US" sz="1400" b="0"/>
              <a:t>3</a:t>
            </a:r>
            <a:r>
              <a:rPr lang="ja-JP" sz="1400" b="0"/>
              <a:t>区分）別人口の推移</a:t>
            </a:r>
          </a:p>
        </c:rich>
      </c:tx>
      <c:layout>
        <c:manualLayout>
          <c:xMode val="edge"/>
          <c:yMode val="edge"/>
          <c:x val="0.3568157795537108"/>
          <c:y val="1.4778330855409354E-2"/>
        </c:manualLayout>
      </c:layout>
      <c:overlay val="0"/>
    </c:title>
    <c:autoTitleDeleted val="0"/>
    <c:plotArea>
      <c:layout>
        <c:manualLayout>
          <c:layoutTarget val="inner"/>
          <c:xMode val="edge"/>
          <c:yMode val="edge"/>
          <c:x val="0.11177909396835407"/>
          <c:y val="0.13381287383851254"/>
          <c:w val="0.88105672760073073"/>
          <c:h val="0.73946086248180909"/>
        </c:manualLayout>
      </c:layout>
      <c:lineChart>
        <c:grouping val="standard"/>
        <c:varyColors val="0"/>
        <c:ser>
          <c:idx val="1"/>
          <c:order val="0"/>
          <c:tx>
            <c:strRef>
              <c:f>'P8.9'!$F$62:$G$62</c:f>
              <c:strCache>
                <c:ptCount val="2"/>
                <c:pt idx="0">
                  <c:v>人口（人）</c:v>
                </c:pt>
                <c:pt idx="1">
                  <c:v>0～14歳</c:v>
                </c:pt>
              </c:strCache>
            </c:strRef>
          </c:tx>
          <c:spPr>
            <a:ln>
              <a:solidFill>
                <a:srgbClr val="07A91A"/>
              </a:solidFill>
            </a:ln>
          </c:spPr>
          <c:marker>
            <c:symbol val="diamond"/>
            <c:size val="7"/>
            <c:spPr>
              <a:solidFill>
                <a:srgbClr val="07A91A"/>
              </a:solidFill>
              <a:ln>
                <a:solidFill>
                  <a:srgbClr val="07A91A"/>
                </a:solidFill>
              </a:ln>
            </c:spPr>
          </c:marker>
          <c:dPt>
            <c:idx val="8"/>
            <c:marker>
              <c:spPr>
                <a:solidFill>
                  <a:srgbClr val="07A91A"/>
                </a:solidFill>
                <a:ln>
                  <a:solidFill>
                    <a:schemeClr val="tx1"/>
                  </a:solidFill>
                </a:ln>
              </c:spPr>
            </c:marker>
            <c:bubble3D val="0"/>
            <c:extLst>
              <c:ext xmlns:c16="http://schemas.microsoft.com/office/drawing/2014/chart" uri="{C3380CC4-5D6E-409C-BE32-E72D297353CC}">
                <c16:uniqueId val="{00000008-C043-4C59-90D6-A6FBEEE340D6}"/>
              </c:ext>
            </c:extLst>
          </c:dPt>
          <c:dLbls>
            <c:dLbl>
              <c:idx val="0"/>
              <c:layout/>
              <c:tx>
                <c:rich>
                  <a:bodyPr/>
                  <a:lstStyle/>
                  <a:p>
                    <a:fld id="{B73FBE26-E286-48E8-A264-4FDC80A56BD3}" type="CELLRANGE">
                      <a:rPr lang="en-US" altLang="ja-JP"/>
                      <a:pPr/>
                      <a:t>[CELLRANGE]</a:t>
                    </a:fld>
                    <a:endParaRPr lang="ja-JP" altLang="en-US"/>
                  </a:p>
                </c:rich>
              </c:tx>
              <c:dLblPos val="t"/>
              <c:showLegendKey val="0"/>
              <c:showVal val="0"/>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0-C043-4C59-90D6-A6FBEEE340D6}"/>
                </c:ext>
              </c:extLst>
            </c:dLbl>
            <c:dLbl>
              <c:idx val="1"/>
              <c:layout/>
              <c:tx>
                <c:rich>
                  <a:bodyPr/>
                  <a:lstStyle/>
                  <a:p>
                    <a:fld id="{ED6552FD-9464-457E-87B4-01E0163FF212}" type="CELLRANGE">
                      <a:rPr lang="ja-JP" altLang="en-US"/>
                      <a:pPr/>
                      <a:t>[CELLRANGE]</a:t>
                    </a:fld>
                    <a:endParaRPr lang="ja-JP" altLang="en-US"/>
                  </a:p>
                </c:rich>
              </c:tx>
              <c:dLblPos val="t"/>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 xmlns:c16="http://schemas.microsoft.com/office/drawing/2014/chart" uri="{C3380CC4-5D6E-409C-BE32-E72D297353CC}">
                  <c16:uniqueId val="{00000001-C043-4C59-90D6-A6FBEEE340D6}"/>
                </c:ext>
              </c:extLst>
            </c:dLbl>
            <c:dLbl>
              <c:idx val="2"/>
              <c:layout/>
              <c:tx>
                <c:rich>
                  <a:bodyPr/>
                  <a:lstStyle/>
                  <a:p>
                    <a:fld id="{70C5B6EB-6E52-45CD-8FDE-023378F8AFE9}" type="CELLRANGE">
                      <a:rPr lang="ja-JP" altLang="en-US"/>
                      <a:pPr/>
                      <a:t>[CELLRANGE]</a:t>
                    </a:fld>
                    <a:endParaRPr lang="ja-JP" altLang="en-US"/>
                  </a:p>
                </c:rich>
              </c:tx>
              <c:dLblPos val="t"/>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 xmlns:c16="http://schemas.microsoft.com/office/drawing/2014/chart" uri="{C3380CC4-5D6E-409C-BE32-E72D297353CC}">
                  <c16:uniqueId val="{00000002-C043-4C59-90D6-A6FBEEE340D6}"/>
                </c:ext>
              </c:extLst>
            </c:dLbl>
            <c:dLbl>
              <c:idx val="3"/>
              <c:layout/>
              <c:tx>
                <c:rich>
                  <a:bodyPr/>
                  <a:lstStyle/>
                  <a:p>
                    <a:fld id="{C8EA927A-C3E6-41EB-9A57-90A0E148F35B}" type="CELLRANGE">
                      <a:rPr lang="ja-JP" altLang="en-US"/>
                      <a:pPr/>
                      <a:t>[CELLRANGE]</a:t>
                    </a:fld>
                    <a:endParaRPr lang="ja-JP" altLang="en-US"/>
                  </a:p>
                </c:rich>
              </c:tx>
              <c:dLblPos val="t"/>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 xmlns:c16="http://schemas.microsoft.com/office/drawing/2014/chart" uri="{C3380CC4-5D6E-409C-BE32-E72D297353CC}">
                  <c16:uniqueId val="{00000003-C043-4C59-90D6-A6FBEEE340D6}"/>
                </c:ext>
              </c:extLst>
            </c:dLbl>
            <c:dLbl>
              <c:idx val="4"/>
              <c:layout/>
              <c:tx>
                <c:rich>
                  <a:bodyPr/>
                  <a:lstStyle/>
                  <a:p>
                    <a:fld id="{24F38759-DC61-483F-8A4E-316E6ECEE16B}" type="CELLRANGE">
                      <a:rPr lang="ja-JP" altLang="en-US"/>
                      <a:pPr/>
                      <a:t>[CELLRANGE]</a:t>
                    </a:fld>
                    <a:endParaRPr lang="ja-JP" altLang="en-US"/>
                  </a:p>
                </c:rich>
              </c:tx>
              <c:dLblPos val="t"/>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 xmlns:c16="http://schemas.microsoft.com/office/drawing/2014/chart" uri="{C3380CC4-5D6E-409C-BE32-E72D297353CC}">
                  <c16:uniqueId val="{00000004-C043-4C59-90D6-A6FBEEE340D6}"/>
                </c:ext>
              </c:extLst>
            </c:dLbl>
            <c:dLbl>
              <c:idx val="5"/>
              <c:layout>
                <c:manualLayout>
                  <c:x val="-5.3649103310174022E-2"/>
                  <c:y val="5.8128078817733991E-2"/>
                </c:manualLayout>
              </c:layout>
              <c:tx>
                <c:rich>
                  <a:bodyPr/>
                  <a:lstStyle/>
                  <a:p>
                    <a:fld id="{CFE14FC6-AD60-42BC-920B-CE239E6EE0F2}" type="CELLRANGE">
                      <a:rPr lang="en-US" altLang="ja-JP"/>
                      <a:pPr/>
                      <a:t>[CELLRANGE]</a:t>
                    </a:fld>
                    <a:endParaRPr lang="ja-JP" altLang="en-US"/>
                  </a:p>
                </c:rich>
              </c:tx>
              <c:dLblPos val="r"/>
              <c:showLegendKey val="0"/>
              <c:showVal val="0"/>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5-C043-4C59-90D6-A6FBEEE340D6}"/>
                </c:ext>
              </c:extLst>
            </c:dLbl>
            <c:dLbl>
              <c:idx val="6"/>
              <c:layout>
                <c:manualLayout>
                  <c:x val="-5.1179070929410951E-2"/>
                  <c:y val="5.8128078817733901E-2"/>
                </c:manualLayout>
              </c:layout>
              <c:tx>
                <c:rich>
                  <a:bodyPr/>
                  <a:lstStyle/>
                  <a:p>
                    <a:fld id="{3E1B8B20-8859-432E-8F1B-3F02EFCD03BB}" type="CELLRANGE">
                      <a:rPr lang="en-US" altLang="ja-JP"/>
                      <a:pPr/>
                      <a:t>[CELLRANGE]</a:t>
                    </a:fld>
                    <a:endParaRPr lang="ja-JP" altLang="en-US"/>
                  </a:p>
                </c:rich>
              </c:tx>
              <c:dLblPos val="r"/>
              <c:showLegendKey val="0"/>
              <c:showVal val="0"/>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6-C043-4C59-90D6-A6FBEEE340D6}"/>
                </c:ext>
              </c:extLst>
            </c:dLbl>
            <c:dLbl>
              <c:idx val="7"/>
              <c:layout>
                <c:manualLayout>
                  <c:x val="-5.1179070929411041E-2"/>
                  <c:y val="4.8275862068965517E-2"/>
                </c:manualLayout>
              </c:layout>
              <c:tx>
                <c:rich>
                  <a:bodyPr/>
                  <a:lstStyle/>
                  <a:p>
                    <a:fld id="{36666F7E-547B-486C-9945-C8B8BA068956}" type="CELLRANGE">
                      <a:rPr lang="en-US" altLang="ja-JP"/>
                      <a:pPr/>
                      <a:t>[CELLRANGE]</a:t>
                    </a:fld>
                    <a:endParaRPr lang="ja-JP" altLang="en-US"/>
                  </a:p>
                </c:rich>
              </c:tx>
              <c:dLblPos val="r"/>
              <c:showLegendKey val="0"/>
              <c:showVal val="0"/>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7-C043-4C59-90D6-A6FBEEE340D6}"/>
                </c:ext>
              </c:extLst>
            </c:dLbl>
            <c:dLbl>
              <c:idx val="8"/>
              <c:layout>
                <c:manualLayout>
                  <c:x val="-1.7356548007218718E-2"/>
                  <c:y val="4.8275862068965517E-2"/>
                </c:manualLayout>
              </c:layout>
              <c:tx>
                <c:rich>
                  <a:bodyPr wrap="square" lIns="38100" tIns="19050" rIns="38100" bIns="19050" anchor="ctr">
                    <a:spAutoFit/>
                  </a:bodyPr>
                  <a:lstStyle/>
                  <a:p>
                    <a:pPr>
                      <a:defRPr sz="800" b="1"/>
                    </a:pPr>
                    <a:fld id="{19D664A4-EF60-4102-8911-25BD8084A788}" type="CELLRANGE">
                      <a:rPr lang="en-US" altLang="ja-JP"/>
                      <a:pPr>
                        <a:defRPr sz="800" b="1"/>
                      </a:pPr>
                      <a:t>[CELLRANGE]</a:t>
                    </a:fld>
                    <a:endParaRPr lang="ja-JP" altLang="en-US"/>
                  </a:p>
                </c:rich>
              </c:tx>
              <c:spPr>
                <a:noFill/>
                <a:ln>
                  <a:noFill/>
                </a:ln>
                <a:effectLst/>
              </c:spPr>
              <c:dLblPos val="r"/>
              <c:showLegendKey val="0"/>
              <c:showVal val="0"/>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8-C043-4C59-90D6-A6FBEEE340D6}"/>
                </c:ext>
              </c:extLst>
            </c:dLbl>
            <c:spPr>
              <a:noFill/>
              <a:ln>
                <a:noFill/>
              </a:ln>
              <a:effectLst/>
            </c:spPr>
            <c:txPr>
              <a:bodyPr wrap="square" lIns="38100" tIns="19050" rIns="38100" bIns="19050" anchor="ctr">
                <a:spAutoFit/>
              </a:bodyPr>
              <a:lstStyle/>
              <a:p>
                <a:pPr>
                  <a:defRPr sz="800"/>
                </a:pPr>
                <a:endParaRPr lang="ja-JP"/>
              </a:p>
            </c:txPr>
            <c:dLblPos val="t"/>
            <c:showLegendKey val="0"/>
            <c:showVal val="0"/>
            <c:showCatName val="0"/>
            <c:showSerName val="0"/>
            <c:showPercent val="0"/>
            <c:showBubbleSize val="0"/>
            <c:showLeaderLines val="0"/>
            <c:extLst>
              <c:ext xmlns:c15="http://schemas.microsoft.com/office/drawing/2012/chart" uri="{CE6537A1-D6FC-4f65-9D91-7224C49458BB}">
                <c15:layout/>
                <c15:showDataLabelsRange val="1"/>
                <c15:showLeaderLines val="0"/>
              </c:ext>
            </c:extLst>
          </c:dLbls>
          <c:cat>
            <c:strRef>
              <c:f>'P8.9'!$H$60:$P$60</c:f>
              <c:strCache>
                <c:ptCount val="9"/>
                <c:pt idx="0">
                  <c:v>昭和　　　　　　　　　　　　50年</c:v>
                </c:pt>
                <c:pt idx="1">
                  <c:v>　　　　　　　　　　　　　　　　　　55年</c:v>
                </c:pt>
                <c:pt idx="2">
                  <c:v>　　　　　　　　　　　　　　　　60年</c:v>
                </c:pt>
                <c:pt idx="3">
                  <c:v>平成　　　　　　　　　　　　　　　　　2年</c:v>
                </c:pt>
                <c:pt idx="4">
                  <c:v>　　　　　　　　　　　　　　　　7年</c:v>
                </c:pt>
                <c:pt idx="5">
                  <c:v>　　　　　　　　　　　　　　12年</c:v>
                </c:pt>
                <c:pt idx="6">
                  <c:v>　　　　　　　　　　　　　　　17年</c:v>
                </c:pt>
                <c:pt idx="7">
                  <c:v>　　　　　　　　　　　　　　　22年</c:v>
                </c:pt>
                <c:pt idx="8">
                  <c:v>　　　　　　　　　　　　　　　　　　27年</c:v>
                </c:pt>
              </c:strCache>
            </c:strRef>
          </c:cat>
          <c:val>
            <c:numRef>
              <c:f>'P8.9'!$H$62:$P$62</c:f>
              <c:numCache>
                <c:formatCode>#,##0" "</c:formatCode>
                <c:ptCount val="9"/>
                <c:pt idx="0">
                  <c:v>54854</c:v>
                </c:pt>
                <c:pt idx="1">
                  <c:v>55390</c:v>
                </c:pt>
                <c:pt idx="2">
                  <c:v>53344</c:v>
                </c:pt>
                <c:pt idx="3">
                  <c:v>48163</c:v>
                </c:pt>
                <c:pt idx="4">
                  <c:v>43552</c:v>
                </c:pt>
                <c:pt idx="5">
                  <c:v>39212</c:v>
                </c:pt>
                <c:pt idx="6">
                  <c:v>36502</c:v>
                </c:pt>
                <c:pt idx="7">
                  <c:v>33762</c:v>
                </c:pt>
                <c:pt idx="8">
                  <c:v>32324</c:v>
                </c:pt>
              </c:numCache>
            </c:numRef>
          </c:val>
          <c:smooth val="0"/>
          <c:extLst>
            <c:ext xmlns:c15="http://schemas.microsoft.com/office/drawing/2012/chart" uri="{02D57815-91ED-43cb-92C2-25804820EDAC}">
              <c15:datalabelsRange>
                <c15:f>'P8.9'!$H$44:$P$44</c15:f>
                <c15:dlblRangeCache>
                  <c:ptCount val="9"/>
                  <c:pt idx="0">
                    <c:v>54,854 </c:v>
                  </c:pt>
                  <c:pt idx="1">
                    <c:v>55,390 </c:v>
                  </c:pt>
                  <c:pt idx="2">
                    <c:v>53,344 </c:v>
                  </c:pt>
                  <c:pt idx="3">
                    <c:v>48,163 </c:v>
                  </c:pt>
                  <c:pt idx="4">
                    <c:v>43,552 </c:v>
                  </c:pt>
                  <c:pt idx="5">
                    <c:v>39,212 </c:v>
                  </c:pt>
                  <c:pt idx="6">
                    <c:v>36,502 </c:v>
                  </c:pt>
                  <c:pt idx="7">
                    <c:v>33,762 </c:v>
                  </c:pt>
                  <c:pt idx="8">
                    <c:v>32,324 </c:v>
                  </c:pt>
                </c15:dlblRangeCache>
              </c15:datalabelsRange>
            </c:ext>
            <c:ext xmlns:c16="http://schemas.microsoft.com/office/drawing/2014/chart" uri="{C3380CC4-5D6E-409C-BE32-E72D297353CC}">
              <c16:uniqueId val="{00000009-C043-4C59-90D6-A6FBEEE340D6}"/>
            </c:ext>
          </c:extLst>
        </c:ser>
        <c:ser>
          <c:idx val="2"/>
          <c:order val="1"/>
          <c:tx>
            <c:strRef>
              <c:f>'P8.9'!$F$63:$G$63</c:f>
              <c:strCache>
                <c:ptCount val="2"/>
                <c:pt idx="0">
                  <c:v>人口（人）</c:v>
                </c:pt>
                <c:pt idx="1">
                  <c:v>15～64歳</c:v>
                </c:pt>
              </c:strCache>
            </c:strRef>
          </c:tx>
          <c:spPr>
            <a:ln>
              <a:solidFill>
                <a:srgbClr val="FF9900"/>
              </a:solidFill>
            </a:ln>
          </c:spPr>
          <c:marker>
            <c:symbol val="square"/>
            <c:size val="7"/>
            <c:spPr>
              <a:solidFill>
                <a:srgbClr val="FF9900"/>
              </a:solidFill>
              <a:ln>
                <a:solidFill>
                  <a:srgbClr val="FF9900"/>
                </a:solidFill>
              </a:ln>
            </c:spPr>
          </c:marker>
          <c:dPt>
            <c:idx val="8"/>
            <c:marker>
              <c:spPr>
                <a:solidFill>
                  <a:srgbClr val="FF9900"/>
                </a:solidFill>
                <a:ln>
                  <a:solidFill>
                    <a:schemeClr val="tx1"/>
                  </a:solidFill>
                </a:ln>
              </c:spPr>
            </c:marker>
            <c:bubble3D val="0"/>
            <c:extLst>
              <c:ext xmlns:c16="http://schemas.microsoft.com/office/drawing/2014/chart" uri="{C3380CC4-5D6E-409C-BE32-E72D297353CC}">
                <c16:uniqueId val="{00000012-C043-4C59-90D6-A6FBEEE340D6}"/>
              </c:ext>
            </c:extLst>
          </c:dPt>
          <c:dLbls>
            <c:dLbl>
              <c:idx val="0"/>
              <c:layout/>
              <c:tx>
                <c:rich>
                  <a:bodyPr/>
                  <a:lstStyle/>
                  <a:p>
                    <a:fld id="{979B7946-46DE-4068-B592-F5CB3C52174C}" type="CELLRANGE">
                      <a:rPr lang="en-US" altLang="ja-JP"/>
                      <a:pPr/>
                      <a:t>[CELLRANGE]</a:t>
                    </a:fld>
                    <a:endParaRPr lang="ja-JP" altLang="en-US"/>
                  </a:p>
                </c:rich>
              </c:tx>
              <c:dLblPos val="b"/>
              <c:showLegendKey val="0"/>
              <c:showVal val="0"/>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0A-C043-4C59-90D6-A6FBEEE340D6}"/>
                </c:ext>
              </c:extLst>
            </c:dLbl>
            <c:dLbl>
              <c:idx val="1"/>
              <c:layout/>
              <c:tx>
                <c:rich>
                  <a:bodyPr/>
                  <a:lstStyle/>
                  <a:p>
                    <a:fld id="{5FCE9441-F9C9-417C-8308-9E0DEF6BD4A2}" type="CELLRANGE">
                      <a:rPr lang="ja-JP" altLang="en-US"/>
                      <a:pPr/>
                      <a:t>[CELLRANGE]</a:t>
                    </a:fld>
                    <a:endParaRPr lang="ja-JP" altLang="en-US"/>
                  </a:p>
                </c:rich>
              </c:tx>
              <c:dLblPos val="b"/>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 xmlns:c16="http://schemas.microsoft.com/office/drawing/2014/chart" uri="{C3380CC4-5D6E-409C-BE32-E72D297353CC}">
                  <c16:uniqueId val="{0000000B-C043-4C59-90D6-A6FBEEE340D6}"/>
                </c:ext>
              </c:extLst>
            </c:dLbl>
            <c:dLbl>
              <c:idx val="2"/>
              <c:layout/>
              <c:tx>
                <c:rich>
                  <a:bodyPr/>
                  <a:lstStyle/>
                  <a:p>
                    <a:fld id="{650035DC-641B-41A9-93BE-EF79CAB6D9EC}" type="CELLRANGE">
                      <a:rPr lang="ja-JP" altLang="en-US"/>
                      <a:pPr/>
                      <a:t>[CELLRANGE]</a:t>
                    </a:fld>
                    <a:endParaRPr lang="ja-JP" altLang="en-US"/>
                  </a:p>
                </c:rich>
              </c:tx>
              <c:dLblPos val="b"/>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 xmlns:c16="http://schemas.microsoft.com/office/drawing/2014/chart" uri="{C3380CC4-5D6E-409C-BE32-E72D297353CC}">
                  <c16:uniqueId val="{0000000C-C043-4C59-90D6-A6FBEEE340D6}"/>
                </c:ext>
              </c:extLst>
            </c:dLbl>
            <c:dLbl>
              <c:idx val="3"/>
              <c:layout/>
              <c:tx>
                <c:rich>
                  <a:bodyPr/>
                  <a:lstStyle/>
                  <a:p>
                    <a:fld id="{D4A28667-EE8D-4E32-A399-CB5B1151BD42}" type="CELLRANGE">
                      <a:rPr lang="ja-JP" altLang="en-US"/>
                      <a:pPr/>
                      <a:t>[CELLRANGE]</a:t>
                    </a:fld>
                    <a:endParaRPr lang="ja-JP" altLang="en-US"/>
                  </a:p>
                </c:rich>
              </c:tx>
              <c:dLblPos val="b"/>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 xmlns:c16="http://schemas.microsoft.com/office/drawing/2014/chart" uri="{C3380CC4-5D6E-409C-BE32-E72D297353CC}">
                  <c16:uniqueId val="{0000000D-C043-4C59-90D6-A6FBEEE340D6}"/>
                </c:ext>
              </c:extLst>
            </c:dLbl>
            <c:dLbl>
              <c:idx val="4"/>
              <c:layout/>
              <c:tx>
                <c:rich>
                  <a:bodyPr/>
                  <a:lstStyle/>
                  <a:p>
                    <a:fld id="{BF68DEF9-0F09-4988-8117-D41D81AB8DA1}" type="CELLRANGE">
                      <a:rPr lang="ja-JP" altLang="en-US"/>
                      <a:pPr/>
                      <a:t>[CELLRANGE]</a:t>
                    </a:fld>
                    <a:endParaRPr lang="ja-JP" altLang="en-US"/>
                  </a:p>
                </c:rich>
              </c:tx>
              <c:dLblPos val="b"/>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 xmlns:c16="http://schemas.microsoft.com/office/drawing/2014/chart" uri="{C3380CC4-5D6E-409C-BE32-E72D297353CC}">
                  <c16:uniqueId val="{0000000E-C043-4C59-90D6-A6FBEEE340D6}"/>
                </c:ext>
              </c:extLst>
            </c:dLbl>
            <c:dLbl>
              <c:idx val="5"/>
              <c:layout/>
              <c:tx>
                <c:rich>
                  <a:bodyPr/>
                  <a:lstStyle/>
                  <a:p>
                    <a:fld id="{B525F0C1-3A44-4DA7-905C-FD9854DAD5C2}" type="CELLRANGE">
                      <a:rPr lang="ja-JP" altLang="en-US"/>
                      <a:pPr/>
                      <a:t>[CELLRANGE]</a:t>
                    </a:fld>
                    <a:endParaRPr lang="ja-JP" altLang="en-US"/>
                  </a:p>
                </c:rich>
              </c:tx>
              <c:dLblPos val="b"/>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 xmlns:c16="http://schemas.microsoft.com/office/drawing/2014/chart" uri="{C3380CC4-5D6E-409C-BE32-E72D297353CC}">
                  <c16:uniqueId val="{0000000F-C043-4C59-90D6-A6FBEEE340D6}"/>
                </c:ext>
              </c:extLst>
            </c:dLbl>
            <c:dLbl>
              <c:idx val="6"/>
              <c:layout/>
              <c:tx>
                <c:rich>
                  <a:bodyPr/>
                  <a:lstStyle/>
                  <a:p>
                    <a:fld id="{EB4C91CB-34CF-4BF8-AC21-7231427C64EC}" type="CELLRANGE">
                      <a:rPr lang="ja-JP" altLang="en-US"/>
                      <a:pPr/>
                      <a:t>[CELLRANGE]</a:t>
                    </a:fld>
                    <a:endParaRPr lang="ja-JP" altLang="en-US"/>
                  </a:p>
                </c:rich>
              </c:tx>
              <c:dLblPos val="b"/>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 xmlns:c16="http://schemas.microsoft.com/office/drawing/2014/chart" uri="{C3380CC4-5D6E-409C-BE32-E72D297353CC}">
                  <c16:uniqueId val="{00000010-C043-4C59-90D6-A6FBEEE340D6}"/>
                </c:ext>
              </c:extLst>
            </c:dLbl>
            <c:dLbl>
              <c:idx val="7"/>
              <c:layout/>
              <c:tx>
                <c:rich>
                  <a:bodyPr/>
                  <a:lstStyle/>
                  <a:p>
                    <a:fld id="{C1999ED2-EE50-439E-BB12-E8B7EC0173F4}" type="CELLRANGE">
                      <a:rPr lang="ja-JP" altLang="en-US"/>
                      <a:pPr/>
                      <a:t>[CELLRANGE]</a:t>
                    </a:fld>
                    <a:endParaRPr lang="ja-JP" altLang="en-US"/>
                  </a:p>
                </c:rich>
              </c:tx>
              <c:dLblPos val="b"/>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 xmlns:c16="http://schemas.microsoft.com/office/drawing/2014/chart" uri="{C3380CC4-5D6E-409C-BE32-E72D297353CC}">
                  <c16:uniqueId val="{00000011-C043-4C59-90D6-A6FBEEE340D6}"/>
                </c:ext>
              </c:extLst>
            </c:dLbl>
            <c:dLbl>
              <c:idx val="8"/>
              <c:layout>
                <c:manualLayout>
                  <c:x val="-3.2176742291797358E-2"/>
                  <c:y val="6.9950738916256111E-2"/>
                </c:manualLayout>
              </c:layout>
              <c:tx>
                <c:rich>
                  <a:bodyPr wrap="square" lIns="38100" tIns="19050" rIns="38100" bIns="19050" anchor="ctr">
                    <a:spAutoFit/>
                  </a:bodyPr>
                  <a:lstStyle/>
                  <a:p>
                    <a:pPr>
                      <a:defRPr sz="800" b="1"/>
                    </a:pPr>
                    <a:fld id="{EE3C3054-B662-4264-A198-8AFDEE0149B8}" type="CELLRANGE">
                      <a:rPr lang="en-US" altLang="ja-JP"/>
                      <a:pPr>
                        <a:defRPr sz="800" b="1"/>
                      </a:pPr>
                      <a:t>[CELLRANGE]</a:t>
                    </a:fld>
                    <a:endParaRPr lang="ja-JP" altLang="en-US"/>
                  </a:p>
                </c:rich>
              </c:tx>
              <c:spPr>
                <a:noFill/>
                <a:ln>
                  <a:noFill/>
                </a:ln>
                <a:effectLst/>
              </c:spPr>
              <c:dLblPos val="r"/>
              <c:showLegendKey val="0"/>
              <c:showVal val="0"/>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12-C043-4C59-90D6-A6FBEEE340D6}"/>
                </c:ext>
              </c:extLst>
            </c:dLbl>
            <c:spPr>
              <a:noFill/>
              <a:ln>
                <a:noFill/>
              </a:ln>
              <a:effectLst/>
            </c:spPr>
            <c:txPr>
              <a:bodyPr wrap="square" lIns="38100" tIns="19050" rIns="38100" bIns="19050" anchor="ctr">
                <a:spAutoFit/>
              </a:bodyPr>
              <a:lstStyle/>
              <a:p>
                <a:pPr>
                  <a:defRPr sz="800"/>
                </a:pPr>
                <a:endParaRPr lang="ja-JP"/>
              </a:p>
            </c:txPr>
            <c:dLblPos val="b"/>
            <c:showLegendKey val="0"/>
            <c:showVal val="0"/>
            <c:showCatName val="0"/>
            <c:showSerName val="0"/>
            <c:showPercent val="0"/>
            <c:showBubbleSize val="0"/>
            <c:showLeaderLines val="0"/>
            <c:extLst>
              <c:ext xmlns:c15="http://schemas.microsoft.com/office/drawing/2012/chart" uri="{CE6537A1-D6FC-4f65-9D91-7224C49458BB}">
                <c15:layout/>
                <c15:showDataLabelsRange val="1"/>
                <c15:showLeaderLines val="0"/>
              </c:ext>
            </c:extLst>
          </c:dLbls>
          <c:cat>
            <c:strRef>
              <c:f>'P8.9'!$H$60:$P$60</c:f>
              <c:strCache>
                <c:ptCount val="9"/>
                <c:pt idx="0">
                  <c:v>昭和　　　　　　　　　　　　50年</c:v>
                </c:pt>
                <c:pt idx="1">
                  <c:v>　　　　　　　　　　　　　　　　　　55年</c:v>
                </c:pt>
                <c:pt idx="2">
                  <c:v>　　　　　　　　　　　　　　　　60年</c:v>
                </c:pt>
                <c:pt idx="3">
                  <c:v>平成　　　　　　　　　　　　　　　　　2年</c:v>
                </c:pt>
                <c:pt idx="4">
                  <c:v>　　　　　　　　　　　　　　　　7年</c:v>
                </c:pt>
                <c:pt idx="5">
                  <c:v>　　　　　　　　　　　　　　12年</c:v>
                </c:pt>
                <c:pt idx="6">
                  <c:v>　　　　　　　　　　　　　　　17年</c:v>
                </c:pt>
                <c:pt idx="7">
                  <c:v>　　　　　　　　　　　　　　　22年</c:v>
                </c:pt>
                <c:pt idx="8">
                  <c:v>　　　　　　　　　　　　　　　　　　27年</c:v>
                </c:pt>
              </c:strCache>
            </c:strRef>
          </c:cat>
          <c:val>
            <c:numRef>
              <c:f>'P8.9'!$H$63:$P$63</c:f>
              <c:numCache>
                <c:formatCode>#,##0" "</c:formatCode>
                <c:ptCount val="9"/>
                <c:pt idx="0">
                  <c:v>146711</c:v>
                </c:pt>
                <c:pt idx="1">
                  <c:v>155844</c:v>
                </c:pt>
                <c:pt idx="2">
                  <c:v>160763</c:v>
                </c:pt>
                <c:pt idx="3">
                  <c:v>162588</c:v>
                </c:pt>
                <c:pt idx="4">
                  <c:v>163868</c:v>
                </c:pt>
                <c:pt idx="5">
                  <c:v>158464</c:v>
                </c:pt>
                <c:pt idx="6">
                  <c:v>154596</c:v>
                </c:pt>
                <c:pt idx="7">
                  <c:v>147400</c:v>
                </c:pt>
                <c:pt idx="8">
                  <c:v>141105</c:v>
                </c:pt>
              </c:numCache>
            </c:numRef>
          </c:val>
          <c:smooth val="0"/>
          <c:extLst>
            <c:ext xmlns:c15="http://schemas.microsoft.com/office/drawing/2012/chart" uri="{02D57815-91ED-43cb-92C2-25804820EDAC}">
              <c15:datalabelsRange>
                <c15:f>'P8.9'!$H$45:$P$45</c15:f>
                <c15:dlblRangeCache>
                  <c:ptCount val="9"/>
                  <c:pt idx="0">
                    <c:v>146,711 </c:v>
                  </c:pt>
                  <c:pt idx="1">
                    <c:v>155,844 </c:v>
                  </c:pt>
                  <c:pt idx="2">
                    <c:v>160,763 </c:v>
                  </c:pt>
                  <c:pt idx="3">
                    <c:v>162,588 </c:v>
                  </c:pt>
                  <c:pt idx="4">
                    <c:v>163,868 </c:v>
                  </c:pt>
                  <c:pt idx="5">
                    <c:v>158,464 </c:v>
                  </c:pt>
                  <c:pt idx="6">
                    <c:v>154,596 </c:v>
                  </c:pt>
                  <c:pt idx="7">
                    <c:v>147,400 </c:v>
                  </c:pt>
                  <c:pt idx="8">
                    <c:v>141,105 </c:v>
                  </c:pt>
                </c15:dlblRangeCache>
              </c15:datalabelsRange>
            </c:ext>
            <c:ext xmlns:c16="http://schemas.microsoft.com/office/drawing/2014/chart" uri="{C3380CC4-5D6E-409C-BE32-E72D297353CC}">
              <c16:uniqueId val="{00000013-C043-4C59-90D6-A6FBEEE340D6}"/>
            </c:ext>
          </c:extLst>
        </c:ser>
        <c:ser>
          <c:idx val="3"/>
          <c:order val="2"/>
          <c:tx>
            <c:strRef>
              <c:f>'P8.9'!$F$64:$G$64</c:f>
              <c:strCache>
                <c:ptCount val="2"/>
                <c:pt idx="0">
                  <c:v>人口（人）</c:v>
                </c:pt>
                <c:pt idx="1">
                  <c:v>65歳以上</c:v>
                </c:pt>
              </c:strCache>
            </c:strRef>
          </c:tx>
          <c:spPr>
            <a:ln>
              <a:solidFill>
                <a:srgbClr val="FF00FF"/>
              </a:solidFill>
            </a:ln>
          </c:spPr>
          <c:marker>
            <c:symbol val="triangle"/>
            <c:size val="7"/>
            <c:spPr>
              <a:solidFill>
                <a:srgbClr val="FF00FF"/>
              </a:solidFill>
              <a:ln>
                <a:solidFill>
                  <a:srgbClr val="FF00FF"/>
                </a:solidFill>
              </a:ln>
            </c:spPr>
          </c:marker>
          <c:dPt>
            <c:idx val="8"/>
            <c:marker>
              <c:spPr>
                <a:solidFill>
                  <a:srgbClr val="FF00FF"/>
                </a:solidFill>
                <a:ln>
                  <a:solidFill>
                    <a:schemeClr val="tx1"/>
                  </a:solidFill>
                </a:ln>
              </c:spPr>
            </c:marker>
            <c:bubble3D val="0"/>
            <c:extLst>
              <c:ext xmlns:c16="http://schemas.microsoft.com/office/drawing/2014/chart" uri="{C3380CC4-5D6E-409C-BE32-E72D297353CC}">
                <c16:uniqueId val="{0000001C-C043-4C59-90D6-A6FBEEE340D6}"/>
              </c:ext>
            </c:extLst>
          </c:dPt>
          <c:dLbls>
            <c:dLbl>
              <c:idx val="0"/>
              <c:layout>
                <c:manualLayout>
                  <c:x val="-5.61191356909371E-2"/>
                  <c:y val="5.02463054187193E-2"/>
                </c:manualLayout>
              </c:layout>
              <c:tx>
                <c:rich>
                  <a:bodyPr/>
                  <a:lstStyle/>
                  <a:p>
                    <a:fld id="{006D0902-2ABC-416D-9660-A6859097231B}" type="CELLRANGE">
                      <a:rPr lang="en-US" altLang="ja-JP"/>
                      <a:pPr/>
                      <a:t>[CELLRANGE]</a:t>
                    </a:fld>
                    <a:endParaRPr lang="ja-JP" altLang="en-US"/>
                  </a:p>
                </c:rich>
              </c:tx>
              <c:dLblPos val="r"/>
              <c:showLegendKey val="0"/>
              <c:showVal val="0"/>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14-C043-4C59-90D6-A6FBEEE340D6}"/>
                </c:ext>
              </c:extLst>
            </c:dLbl>
            <c:dLbl>
              <c:idx val="1"/>
              <c:layout>
                <c:manualLayout>
                  <c:x val="-5.61191356909371E-2"/>
                  <c:y val="5.024630541871921E-2"/>
                </c:manualLayout>
              </c:layout>
              <c:tx>
                <c:rich>
                  <a:bodyPr/>
                  <a:lstStyle/>
                  <a:p>
                    <a:fld id="{6BF83DA9-F659-4BEA-8162-539A158938BE}" type="CELLRANGE">
                      <a:rPr lang="en-US" altLang="ja-JP"/>
                      <a:pPr/>
                      <a:t>[CELLRANGE]</a:t>
                    </a:fld>
                    <a:endParaRPr lang="ja-JP" altLang="en-US"/>
                  </a:p>
                </c:rich>
              </c:tx>
              <c:dLblPos val="r"/>
              <c:showLegendKey val="0"/>
              <c:showVal val="0"/>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15-C043-4C59-90D6-A6FBEEE340D6}"/>
                </c:ext>
              </c:extLst>
            </c:dLbl>
            <c:dLbl>
              <c:idx val="2"/>
              <c:layout>
                <c:manualLayout>
                  <c:x val="-5.61191356909371E-2"/>
                  <c:y val="5.5172413793103448E-2"/>
                </c:manualLayout>
              </c:layout>
              <c:tx>
                <c:rich>
                  <a:bodyPr/>
                  <a:lstStyle/>
                  <a:p>
                    <a:fld id="{D550629E-9A95-4135-940F-43C63D7E6EB8}" type="CELLRANGE">
                      <a:rPr lang="en-US" altLang="ja-JP"/>
                      <a:pPr/>
                      <a:t>[CELLRANGE]</a:t>
                    </a:fld>
                    <a:endParaRPr lang="ja-JP" altLang="en-US"/>
                  </a:p>
                </c:rich>
              </c:tx>
              <c:dLblPos val="r"/>
              <c:showLegendKey val="0"/>
              <c:showVal val="0"/>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16-C043-4C59-90D6-A6FBEEE340D6}"/>
                </c:ext>
              </c:extLst>
            </c:dLbl>
            <c:dLbl>
              <c:idx val="3"/>
              <c:layout/>
              <c:tx>
                <c:rich>
                  <a:bodyPr/>
                  <a:lstStyle/>
                  <a:p>
                    <a:fld id="{3FA49F05-4AF6-4C96-8C09-B47BC7AAB410}" type="CELLRANGE">
                      <a:rPr lang="ja-JP" altLang="en-US"/>
                      <a:pPr/>
                      <a:t>[CELLRANGE]</a:t>
                    </a:fld>
                    <a:endParaRPr lang="ja-JP" altLang="en-US"/>
                  </a:p>
                </c:rich>
              </c:tx>
              <c:dLblPos val="b"/>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 xmlns:c16="http://schemas.microsoft.com/office/drawing/2014/chart" uri="{C3380CC4-5D6E-409C-BE32-E72D297353CC}">
                  <c16:uniqueId val="{00000017-C043-4C59-90D6-A6FBEEE340D6}"/>
                </c:ext>
              </c:extLst>
            </c:dLbl>
            <c:dLbl>
              <c:idx val="4"/>
              <c:layout/>
              <c:tx>
                <c:rich>
                  <a:bodyPr/>
                  <a:lstStyle/>
                  <a:p>
                    <a:fld id="{C22EC948-0447-4A68-8EC2-387E739FBA86}" type="CELLRANGE">
                      <a:rPr lang="ja-JP" altLang="en-US"/>
                      <a:pPr/>
                      <a:t>[CELLRANGE]</a:t>
                    </a:fld>
                    <a:endParaRPr lang="ja-JP" altLang="en-US"/>
                  </a:p>
                </c:rich>
              </c:tx>
              <c:dLblPos val="b"/>
              <c:showLegendKey val="0"/>
              <c:showVal val="0"/>
              <c:showCatName val="0"/>
              <c:showSerName val="0"/>
              <c:showPercent val="0"/>
              <c:showBubbleSize val="0"/>
              <c:extLst>
                <c:ext xmlns:c15="http://schemas.microsoft.com/office/drawing/2012/chart" uri="{CE6537A1-D6FC-4f65-9D91-7224C49458BB}">
                  <c15:layout/>
                  <c15:dlblFieldTable/>
                  <c15:xForSave val="1"/>
                  <c15:showDataLabelsRange val="1"/>
                </c:ext>
                <c:ext xmlns:c16="http://schemas.microsoft.com/office/drawing/2014/chart" uri="{C3380CC4-5D6E-409C-BE32-E72D297353CC}">
                  <c16:uniqueId val="{00000018-C043-4C59-90D6-A6FBEEE340D6}"/>
                </c:ext>
              </c:extLst>
            </c:dLbl>
            <c:dLbl>
              <c:idx val="5"/>
              <c:layout/>
              <c:tx>
                <c:rich>
                  <a:bodyPr/>
                  <a:lstStyle/>
                  <a:p>
                    <a:fld id="{98FCCF01-4A0F-4079-A16B-DA0FB11CA5F5}" type="CELLRANGE">
                      <a:rPr lang="en-US" altLang="ja-JP"/>
                      <a:pPr/>
                      <a:t>[CELLRANGE]</a:t>
                    </a:fld>
                    <a:endParaRPr lang="ja-JP" altLang="en-US"/>
                  </a:p>
                </c:rich>
              </c:tx>
              <c:dLblPos val="t"/>
              <c:showLegendKey val="0"/>
              <c:showVal val="0"/>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19-C043-4C59-90D6-A6FBEEE340D6}"/>
                </c:ext>
              </c:extLst>
            </c:dLbl>
            <c:dLbl>
              <c:idx val="6"/>
              <c:layout/>
              <c:tx>
                <c:rich>
                  <a:bodyPr/>
                  <a:lstStyle/>
                  <a:p>
                    <a:fld id="{26AA53D2-64F4-49D4-9E25-C6E67EAA0E89}" type="CELLRANGE">
                      <a:rPr lang="en-US" altLang="ja-JP"/>
                      <a:pPr/>
                      <a:t>[CELLRANGE]</a:t>
                    </a:fld>
                    <a:endParaRPr lang="ja-JP" altLang="en-US"/>
                  </a:p>
                </c:rich>
              </c:tx>
              <c:dLblPos val="t"/>
              <c:showLegendKey val="0"/>
              <c:showVal val="0"/>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1A-C043-4C59-90D6-A6FBEEE340D6}"/>
                </c:ext>
              </c:extLst>
            </c:dLbl>
            <c:dLbl>
              <c:idx val="7"/>
              <c:layout/>
              <c:tx>
                <c:rich>
                  <a:bodyPr/>
                  <a:lstStyle/>
                  <a:p>
                    <a:fld id="{DCA92162-C210-466D-A900-C08609D728A4}" type="CELLRANGE">
                      <a:rPr lang="en-US" altLang="ja-JP"/>
                      <a:pPr/>
                      <a:t>[CELLRANGE]</a:t>
                    </a:fld>
                    <a:endParaRPr lang="ja-JP" altLang="en-US"/>
                  </a:p>
                </c:rich>
              </c:tx>
              <c:dLblPos val="t"/>
              <c:showLegendKey val="0"/>
              <c:showVal val="0"/>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1B-C043-4C59-90D6-A6FBEEE340D6}"/>
                </c:ext>
              </c:extLst>
            </c:dLbl>
            <c:dLbl>
              <c:idx val="8"/>
              <c:layout>
                <c:manualLayout>
                  <c:x val="-3.2176742291797358E-2"/>
                  <c:y val="-6.5024630541871922E-2"/>
                </c:manualLayout>
              </c:layout>
              <c:tx>
                <c:rich>
                  <a:bodyPr wrap="square" lIns="38100" tIns="19050" rIns="38100" bIns="19050" anchor="ctr">
                    <a:spAutoFit/>
                  </a:bodyPr>
                  <a:lstStyle/>
                  <a:p>
                    <a:pPr>
                      <a:defRPr sz="800" b="1"/>
                    </a:pPr>
                    <a:fld id="{456E7FC7-F3F7-48F8-9BC7-7E882483E42D}" type="CELLRANGE">
                      <a:rPr lang="en-US" altLang="ja-JP"/>
                      <a:pPr>
                        <a:defRPr sz="800" b="1"/>
                      </a:pPr>
                      <a:t>[CELLRANGE]</a:t>
                    </a:fld>
                    <a:endParaRPr lang="ja-JP" altLang="en-US"/>
                  </a:p>
                </c:rich>
              </c:tx>
              <c:spPr>
                <a:noFill/>
                <a:ln>
                  <a:noFill/>
                </a:ln>
                <a:effectLst/>
              </c:spPr>
              <c:dLblPos val="r"/>
              <c:showLegendKey val="0"/>
              <c:showVal val="0"/>
              <c:showCatName val="0"/>
              <c:showSerName val="0"/>
              <c:showPercent val="0"/>
              <c:showBubbleSize val="0"/>
              <c:extLst>
                <c:ext xmlns:c15="http://schemas.microsoft.com/office/drawing/2012/chart" uri="{CE6537A1-D6FC-4f65-9D91-7224C49458BB}">
                  <c15:layout/>
                  <c15:dlblFieldTable/>
                  <c15:showDataLabelsRange val="1"/>
                </c:ext>
                <c:ext xmlns:c16="http://schemas.microsoft.com/office/drawing/2014/chart" uri="{C3380CC4-5D6E-409C-BE32-E72D297353CC}">
                  <c16:uniqueId val="{0000001C-C043-4C59-90D6-A6FBEEE340D6}"/>
                </c:ext>
              </c:extLst>
            </c:dLbl>
            <c:spPr>
              <a:noFill/>
              <a:ln>
                <a:noFill/>
              </a:ln>
              <a:effectLst/>
            </c:spPr>
            <c:txPr>
              <a:bodyPr wrap="square" lIns="38100" tIns="19050" rIns="38100" bIns="19050" anchor="ctr">
                <a:spAutoFit/>
              </a:bodyPr>
              <a:lstStyle/>
              <a:p>
                <a:pPr>
                  <a:defRPr sz="800"/>
                </a:pPr>
                <a:endParaRPr lang="ja-JP"/>
              </a:p>
            </c:txPr>
            <c:dLblPos val="b"/>
            <c:showLegendKey val="0"/>
            <c:showVal val="0"/>
            <c:showCatName val="0"/>
            <c:showSerName val="0"/>
            <c:showPercent val="0"/>
            <c:showBubbleSize val="0"/>
            <c:showLeaderLines val="0"/>
            <c:extLst>
              <c:ext xmlns:c15="http://schemas.microsoft.com/office/drawing/2012/chart" uri="{CE6537A1-D6FC-4f65-9D91-7224C49458BB}">
                <c15:layout/>
                <c15:showDataLabelsRange val="1"/>
                <c15:showLeaderLines val="0"/>
              </c:ext>
            </c:extLst>
          </c:dLbls>
          <c:cat>
            <c:strRef>
              <c:f>'P8.9'!$H$60:$P$60</c:f>
              <c:strCache>
                <c:ptCount val="9"/>
                <c:pt idx="0">
                  <c:v>昭和　　　　　　　　　　　　50年</c:v>
                </c:pt>
                <c:pt idx="1">
                  <c:v>　　　　　　　　　　　　　　　　　　55年</c:v>
                </c:pt>
                <c:pt idx="2">
                  <c:v>　　　　　　　　　　　　　　　　60年</c:v>
                </c:pt>
                <c:pt idx="3">
                  <c:v>平成　　　　　　　　　　　　　　　　　2年</c:v>
                </c:pt>
                <c:pt idx="4">
                  <c:v>　　　　　　　　　　　　　　　　7年</c:v>
                </c:pt>
                <c:pt idx="5">
                  <c:v>　　　　　　　　　　　　　　12年</c:v>
                </c:pt>
                <c:pt idx="6">
                  <c:v>　　　　　　　　　　　　　　　17年</c:v>
                </c:pt>
                <c:pt idx="7">
                  <c:v>　　　　　　　　　　　　　　　22年</c:v>
                </c:pt>
                <c:pt idx="8">
                  <c:v>　　　　　　　　　　　　　　　　　　27年</c:v>
                </c:pt>
              </c:strCache>
            </c:strRef>
          </c:cat>
          <c:val>
            <c:numRef>
              <c:f>'P8.9'!$H$64:$P$64</c:f>
              <c:numCache>
                <c:formatCode>#,##0" "</c:formatCode>
                <c:ptCount val="9"/>
                <c:pt idx="0">
                  <c:v>21116</c:v>
                </c:pt>
                <c:pt idx="1">
                  <c:v>24780</c:v>
                </c:pt>
                <c:pt idx="2">
                  <c:v>27957</c:v>
                </c:pt>
                <c:pt idx="3">
                  <c:v>32786</c:v>
                </c:pt>
                <c:pt idx="4">
                  <c:v>39250</c:v>
                </c:pt>
                <c:pt idx="5">
                  <c:v>45317</c:v>
                </c:pt>
                <c:pt idx="6">
                  <c:v>50175</c:v>
                </c:pt>
                <c:pt idx="7">
                  <c:v>54548</c:v>
                </c:pt>
                <c:pt idx="8">
                  <c:v>60734</c:v>
                </c:pt>
              </c:numCache>
            </c:numRef>
          </c:val>
          <c:smooth val="0"/>
          <c:extLst>
            <c:ext xmlns:c15="http://schemas.microsoft.com/office/drawing/2012/chart" uri="{02D57815-91ED-43cb-92C2-25804820EDAC}">
              <c15:datalabelsRange>
                <c15:f>'P8.9'!$H$46:$P$46</c15:f>
                <c15:dlblRangeCache>
                  <c:ptCount val="9"/>
                  <c:pt idx="0">
                    <c:v>21,116 </c:v>
                  </c:pt>
                  <c:pt idx="1">
                    <c:v>24,780 </c:v>
                  </c:pt>
                  <c:pt idx="2">
                    <c:v>27,957 </c:v>
                  </c:pt>
                  <c:pt idx="3">
                    <c:v>32,786 </c:v>
                  </c:pt>
                  <c:pt idx="4">
                    <c:v>39,250 </c:v>
                  </c:pt>
                  <c:pt idx="5">
                    <c:v>45,317 </c:v>
                  </c:pt>
                  <c:pt idx="6">
                    <c:v>50,175 </c:v>
                  </c:pt>
                  <c:pt idx="7">
                    <c:v>54,548 </c:v>
                  </c:pt>
                  <c:pt idx="8">
                    <c:v>60,734 </c:v>
                  </c:pt>
                </c15:dlblRangeCache>
              </c15:datalabelsRange>
            </c:ext>
            <c:ext xmlns:c16="http://schemas.microsoft.com/office/drawing/2014/chart" uri="{C3380CC4-5D6E-409C-BE32-E72D297353CC}">
              <c16:uniqueId val="{0000001D-C043-4C59-90D6-A6FBEEE340D6}"/>
            </c:ext>
          </c:extLst>
        </c:ser>
        <c:dLbls>
          <c:showLegendKey val="0"/>
          <c:showVal val="0"/>
          <c:showCatName val="0"/>
          <c:showSerName val="0"/>
          <c:showPercent val="0"/>
          <c:showBubbleSize val="0"/>
        </c:dLbls>
        <c:marker val="1"/>
        <c:smooth val="0"/>
        <c:axId val="447561728"/>
        <c:axId val="447563648"/>
      </c:lineChart>
      <c:catAx>
        <c:axId val="447561728"/>
        <c:scaling>
          <c:orientation val="minMax"/>
        </c:scaling>
        <c:delete val="0"/>
        <c:axPos val="b"/>
        <c:numFmt formatCode="General" sourceLinked="0"/>
        <c:majorTickMark val="in"/>
        <c:minorTickMark val="none"/>
        <c:tickLblPos val="nextTo"/>
        <c:txPr>
          <a:bodyPr rot="0"/>
          <a:lstStyle/>
          <a:p>
            <a:pPr>
              <a:defRPr/>
            </a:pPr>
            <a:endParaRPr lang="ja-JP"/>
          </a:p>
        </c:txPr>
        <c:crossAx val="447563648"/>
        <c:crosses val="autoZero"/>
        <c:auto val="1"/>
        <c:lblAlgn val="ctr"/>
        <c:lblOffset val="400"/>
        <c:noMultiLvlLbl val="0"/>
      </c:catAx>
      <c:valAx>
        <c:axId val="447563648"/>
        <c:scaling>
          <c:orientation val="minMax"/>
        </c:scaling>
        <c:delete val="0"/>
        <c:axPos val="l"/>
        <c:majorGridlines>
          <c:spPr>
            <a:ln>
              <a:solidFill>
                <a:schemeClr val="bg1">
                  <a:lumMod val="95000"/>
                </a:schemeClr>
              </a:solidFill>
            </a:ln>
          </c:spPr>
        </c:majorGridlines>
        <c:numFmt formatCode="#,##0&quot; &quot;" sourceLinked="1"/>
        <c:majorTickMark val="in"/>
        <c:minorTickMark val="none"/>
        <c:tickLblPos val="nextTo"/>
        <c:crossAx val="447561728"/>
        <c:crosses val="autoZero"/>
        <c:crossBetween val="between"/>
        <c:dispUnits>
          <c:builtInUnit val="tenThousands"/>
          <c:dispUnitsLbl>
            <c:layout>
              <c:manualLayout>
                <c:xMode val="edge"/>
                <c:yMode val="edge"/>
                <c:x val="1.9851276501383856E-2"/>
                <c:y val="3.8777362605641706E-2"/>
              </c:manualLayout>
            </c:layout>
            <c:tx>
              <c:rich>
                <a:bodyPr rot="0" vert="horz"/>
                <a:lstStyle/>
                <a:p>
                  <a:pPr>
                    <a:defRPr sz="800" b="0"/>
                  </a:pPr>
                  <a:r>
                    <a:rPr lang="ja-JP" sz="800" b="0"/>
                    <a:t>万人</a:t>
                  </a:r>
                  <a:endParaRPr lang="en-US" sz="800" b="0"/>
                </a:p>
              </c:rich>
            </c:tx>
          </c:dispUnitsLbl>
        </c:dispUnits>
      </c:valAx>
    </c:plotArea>
    <c:plotVisOnly val="1"/>
    <c:dispBlanksAs val="gap"/>
    <c:showDLblsOverMax val="0"/>
  </c:chart>
  <c:spPr>
    <a:solidFill>
      <a:schemeClr val="bg1"/>
    </a:solidFill>
    <a:ln>
      <a:noFill/>
    </a:ln>
  </c:spPr>
  <c:txPr>
    <a:bodyPr/>
    <a:lstStyle/>
    <a:p>
      <a:pPr>
        <a:defRPr>
          <a:latin typeface="ＭＳ Ｐ明朝" pitchFamily="18" charset="-128"/>
          <a:ea typeface="ＭＳ Ｐ明朝" pitchFamily="18" charset="-128"/>
        </a:defRPr>
      </a:pPr>
      <a:endParaRPr lang="ja-JP"/>
    </a:p>
  </c:txPr>
  <c:externalData r:id="rId1">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ja-JP"/>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a:lstStyle/>
          <a:p>
            <a:pPr>
              <a:defRPr sz="1200" b="0"/>
            </a:pPr>
            <a:r>
              <a:rPr lang="ja-JP" sz="1200" b="0"/>
              <a:t>年齢（</a:t>
            </a:r>
            <a:r>
              <a:rPr lang="en-US" sz="1200" b="0"/>
              <a:t>5</a:t>
            </a:r>
            <a:r>
              <a:rPr lang="ja-JP" sz="1200" b="0"/>
              <a:t>区分）別生産年齢人口割合の推移</a:t>
            </a:r>
          </a:p>
        </c:rich>
      </c:tx>
      <c:layout>
        <c:manualLayout>
          <c:xMode val="edge"/>
          <c:yMode val="edge"/>
          <c:x val="0.25093265707682744"/>
          <c:y val="4.3441301199409737E-3"/>
        </c:manualLayout>
      </c:layout>
      <c:overlay val="0"/>
    </c:title>
    <c:autoTitleDeleted val="0"/>
    <c:plotArea>
      <c:layout/>
      <c:barChart>
        <c:barDir val="bar"/>
        <c:grouping val="percentStacked"/>
        <c:varyColors val="0"/>
        <c:ser>
          <c:idx val="0"/>
          <c:order val="0"/>
          <c:tx>
            <c:strRef>
              <c:f>'P8.9'!$R$93</c:f>
              <c:strCache>
                <c:ptCount val="1"/>
                <c:pt idx="0">
                  <c:v>15～24歳</c:v>
                </c:pt>
              </c:strCache>
            </c:strRef>
          </c:tx>
          <c:spPr>
            <a:solidFill>
              <a:srgbClr val="008000">
                <a:alpha val="50000"/>
              </a:srgbClr>
            </a:solidFill>
            <a:ln w="3175">
              <a:solidFill>
                <a:schemeClr val="tx1">
                  <a:lumMod val="65000"/>
                  <a:lumOff val="35000"/>
                </a:schemeClr>
              </a:solidFill>
            </a:ln>
          </c:spPr>
          <c:invertIfNegative val="0"/>
          <c:dPt>
            <c:idx val="8"/>
            <c:invertIfNegative val="0"/>
            <c:bubble3D val="0"/>
            <c:spPr>
              <a:solidFill>
                <a:srgbClr val="008000">
                  <a:alpha val="50000"/>
                </a:srgbClr>
              </a:solidFill>
              <a:ln w="19050">
                <a:solidFill>
                  <a:schemeClr val="tx1"/>
                </a:solidFill>
              </a:ln>
            </c:spPr>
            <c:extLst>
              <c:ext xmlns:c16="http://schemas.microsoft.com/office/drawing/2014/chart" uri="{C3380CC4-5D6E-409C-BE32-E72D297353CC}">
                <c16:uniqueId val="{00000001-766C-430A-A227-291121B8CD8A}"/>
              </c:ext>
            </c:extLst>
          </c:dPt>
          <c:dLbls>
            <c:dLbl>
              <c:idx val="8"/>
              <c:spPr/>
              <c:txPr>
                <a:bodyPr/>
                <a:lstStyle/>
                <a:p>
                  <a:pPr>
                    <a:defRPr sz="1200" b="1"/>
                  </a:pPr>
                  <a:endParaRPr lang="ja-JP"/>
                </a:p>
              </c:txPr>
              <c:dLblPos val="ctr"/>
              <c:showLegendKey val="0"/>
              <c:showVal val="1"/>
              <c:showCatName val="0"/>
              <c:showSerName val="0"/>
              <c:showPercent val="0"/>
              <c:showBubbleSize val="0"/>
              <c:extLst>
                <c:ext xmlns:c16="http://schemas.microsoft.com/office/drawing/2014/chart" uri="{C3380CC4-5D6E-409C-BE32-E72D297353CC}">
                  <c16:uniqueId val="{00000001-766C-430A-A227-291121B8CD8A}"/>
                </c:ext>
              </c:extLst>
            </c:dLbl>
            <c:spPr>
              <a:noFill/>
              <a:ln>
                <a:noFill/>
              </a:ln>
              <a:effectLst/>
            </c:spPr>
            <c:txPr>
              <a:bodyPr wrap="square" lIns="38100" tIns="19050" rIns="38100" bIns="19050" anchor="ctr">
                <a:spAutoFit/>
              </a:bodyPr>
              <a:lstStyle/>
              <a:p>
                <a:pPr>
                  <a:defRPr b="1"/>
                </a:pPr>
                <a:endParaRPr lang="ja-JP"/>
              </a:p>
            </c:tx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'P8.9'!$Q$94:$Q$102</c:f>
              <c:strCache>
                <c:ptCount val="9"/>
                <c:pt idx="0">
                  <c:v>昭和50年</c:v>
                </c:pt>
                <c:pt idx="1">
                  <c:v>55年</c:v>
                </c:pt>
                <c:pt idx="2">
                  <c:v>60年</c:v>
                </c:pt>
                <c:pt idx="3">
                  <c:v>平成2年</c:v>
                </c:pt>
                <c:pt idx="4">
                  <c:v>7年</c:v>
                </c:pt>
                <c:pt idx="5">
                  <c:v>12年</c:v>
                </c:pt>
                <c:pt idx="6">
                  <c:v>17年</c:v>
                </c:pt>
                <c:pt idx="7">
                  <c:v>22年</c:v>
                </c:pt>
                <c:pt idx="8">
                  <c:v>27年</c:v>
                </c:pt>
              </c:strCache>
            </c:strRef>
          </c:cat>
          <c:val>
            <c:numRef>
              <c:f>'P8.9'!$R$94:$R$102</c:f>
              <c:numCache>
                <c:formatCode>0.0</c:formatCode>
                <c:ptCount val="9"/>
                <c:pt idx="0">
                  <c:v>24.081357226111198</c:v>
                </c:pt>
                <c:pt idx="1">
                  <c:v>22.455789122455787</c:v>
                </c:pt>
                <c:pt idx="2">
                  <c:v>21.725770233200425</c:v>
                </c:pt>
                <c:pt idx="3">
                  <c:v>22.15784682756415</c:v>
                </c:pt>
                <c:pt idx="4">
                  <c:v>22.639563551150925</c:v>
                </c:pt>
                <c:pt idx="5">
                  <c:v>20.864675888529888</c:v>
                </c:pt>
                <c:pt idx="6">
                  <c:v>19.32585577893348</c:v>
                </c:pt>
                <c:pt idx="7">
                  <c:v>17.461329715061058</c:v>
                </c:pt>
                <c:pt idx="8">
                  <c:v>17.656355196484888</c:v>
                </c:pt>
              </c:numCache>
            </c:numRef>
          </c:val>
          <c:extLst>
            <c:ext xmlns:c16="http://schemas.microsoft.com/office/drawing/2014/chart" uri="{C3380CC4-5D6E-409C-BE32-E72D297353CC}">
              <c16:uniqueId val="{00000002-766C-430A-A227-291121B8CD8A}"/>
            </c:ext>
          </c:extLst>
        </c:ser>
        <c:ser>
          <c:idx val="1"/>
          <c:order val="1"/>
          <c:tx>
            <c:strRef>
              <c:f>'P8.9'!$S$93</c:f>
              <c:strCache>
                <c:ptCount val="1"/>
                <c:pt idx="0">
                  <c:v>25～34歳</c:v>
                </c:pt>
              </c:strCache>
            </c:strRef>
          </c:tx>
          <c:spPr>
            <a:solidFill>
              <a:srgbClr val="00FF00">
                <a:alpha val="20000"/>
              </a:srgbClr>
            </a:solidFill>
            <a:ln w="3175">
              <a:solidFill>
                <a:schemeClr val="tx1">
                  <a:lumMod val="65000"/>
                  <a:lumOff val="35000"/>
                </a:schemeClr>
              </a:solidFill>
            </a:ln>
          </c:spPr>
          <c:invertIfNegative val="0"/>
          <c:dPt>
            <c:idx val="8"/>
            <c:invertIfNegative val="0"/>
            <c:bubble3D val="0"/>
            <c:spPr>
              <a:solidFill>
                <a:srgbClr val="00FF00">
                  <a:alpha val="20000"/>
                </a:srgbClr>
              </a:solidFill>
              <a:ln w="19050">
                <a:solidFill>
                  <a:schemeClr val="tx1"/>
                </a:solidFill>
              </a:ln>
            </c:spPr>
            <c:extLst>
              <c:ext xmlns:c16="http://schemas.microsoft.com/office/drawing/2014/chart" uri="{C3380CC4-5D6E-409C-BE32-E72D297353CC}">
                <c16:uniqueId val="{00000004-766C-430A-A227-291121B8CD8A}"/>
              </c:ext>
            </c:extLst>
          </c:dPt>
          <c:dLbls>
            <c:dLbl>
              <c:idx val="8"/>
              <c:spPr/>
              <c:txPr>
                <a:bodyPr/>
                <a:lstStyle/>
                <a:p>
                  <a:pPr>
                    <a:defRPr sz="1200" b="1"/>
                  </a:pPr>
                  <a:endParaRPr lang="ja-JP"/>
                </a:p>
              </c:txPr>
              <c:dLblPos val="ctr"/>
              <c:showLegendKey val="0"/>
              <c:showVal val="1"/>
              <c:showCatName val="0"/>
              <c:showSerName val="0"/>
              <c:showPercent val="0"/>
              <c:showBubbleSize val="0"/>
              <c:extLst>
                <c:ext xmlns:c16="http://schemas.microsoft.com/office/drawing/2014/chart" uri="{C3380CC4-5D6E-409C-BE32-E72D297353CC}">
                  <c16:uniqueId val="{00000004-766C-430A-A227-291121B8CD8A}"/>
                </c:ext>
              </c:extLst>
            </c:dLbl>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'P8.9'!$Q$94:$Q$102</c:f>
              <c:strCache>
                <c:ptCount val="9"/>
                <c:pt idx="0">
                  <c:v>昭和50年</c:v>
                </c:pt>
                <c:pt idx="1">
                  <c:v>55年</c:v>
                </c:pt>
                <c:pt idx="2">
                  <c:v>60年</c:v>
                </c:pt>
                <c:pt idx="3">
                  <c:v>平成2年</c:v>
                </c:pt>
                <c:pt idx="4">
                  <c:v>7年</c:v>
                </c:pt>
                <c:pt idx="5">
                  <c:v>12年</c:v>
                </c:pt>
                <c:pt idx="6">
                  <c:v>17年</c:v>
                </c:pt>
                <c:pt idx="7">
                  <c:v>22年</c:v>
                </c:pt>
                <c:pt idx="8">
                  <c:v>27年</c:v>
                </c:pt>
              </c:strCache>
            </c:strRef>
          </c:cat>
          <c:val>
            <c:numRef>
              <c:f>'P8.9'!$S$94:$S$102</c:f>
              <c:numCache>
                <c:formatCode>0.0</c:formatCode>
                <c:ptCount val="9"/>
                <c:pt idx="0">
                  <c:v>22.866042764346233</c:v>
                </c:pt>
                <c:pt idx="1">
                  <c:v>23.771848771848774</c:v>
                </c:pt>
                <c:pt idx="2">
                  <c:v>21.198285675186455</c:v>
                </c:pt>
                <c:pt idx="3">
                  <c:v>18.869781287671909</c:v>
                </c:pt>
                <c:pt idx="4">
                  <c:v>18.7968364781409</c:v>
                </c:pt>
                <c:pt idx="5">
                  <c:v>19.800080775444265</c:v>
                </c:pt>
                <c:pt idx="6">
                  <c:v>19.987580532484671</c:v>
                </c:pt>
                <c:pt idx="7">
                  <c:v>18.727951153324288</c:v>
                </c:pt>
                <c:pt idx="8">
                  <c:v>17.710215796747104</c:v>
                </c:pt>
              </c:numCache>
            </c:numRef>
          </c:val>
          <c:extLst>
            <c:ext xmlns:c16="http://schemas.microsoft.com/office/drawing/2014/chart" uri="{C3380CC4-5D6E-409C-BE32-E72D297353CC}">
              <c16:uniqueId val="{00000005-766C-430A-A227-291121B8CD8A}"/>
            </c:ext>
          </c:extLst>
        </c:ser>
        <c:ser>
          <c:idx val="2"/>
          <c:order val="2"/>
          <c:tx>
            <c:strRef>
              <c:f>'P8.9'!$T$93</c:f>
              <c:strCache>
                <c:ptCount val="1"/>
                <c:pt idx="0">
                  <c:v>35～44歳</c:v>
                </c:pt>
              </c:strCache>
            </c:strRef>
          </c:tx>
          <c:spPr>
            <a:solidFill>
              <a:srgbClr val="FFFF66">
                <a:alpha val="50000"/>
              </a:srgbClr>
            </a:solidFill>
            <a:ln w="3175">
              <a:solidFill>
                <a:schemeClr val="tx1">
                  <a:lumMod val="65000"/>
                  <a:lumOff val="35000"/>
                </a:schemeClr>
              </a:solidFill>
            </a:ln>
          </c:spPr>
          <c:invertIfNegative val="0"/>
          <c:dPt>
            <c:idx val="8"/>
            <c:invertIfNegative val="0"/>
            <c:bubble3D val="0"/>
            <c:spPr>
              <a:solidFill>
                <a:srgbClr val="FFFF66">
                  <a:alpha val="50000"/>
                </a:srgbClr>
              </a:solidFill>
              <a:ln w="19050">
                <a:solidFill>
                  <a:schemeClr val="tx1"/>
                </a:solidFill>
              </a:ln>
            </c:spPr>
            <c:extLst>
              <c:ext xmlns:c16="http://schemas.microsoft.com/office/drawing/2014/chart" uri="{C3380CC4-5D6E-409C-BE32-E72D297353CC}">
                <c16:uniqueId val="{00000007-766C-430A-A227-291121B8CD8A}"/>
              </c:ext>
            </c:extLst>
          </c:dPt>
          <c:dLbls>
            <c:dLbl>
              <c:idx val="8"/>
              <c:spPr/>
              <c:txPr>
                <a:bodyPr/>
                <a:lstStyle/>
                <a:p>
                  <a:pPr>
                    <a:defRPr sz="1200" b="1"/>
                  </a:pPr>
                  <a:endParaRPr lang="ja-JP"/>
                </a:p>
              </c:txPr>
              <c:dLblPos val="ctr"/>
              <c:showLegendKey val="0"/>
              <c:showVal val="1"/>
              <c:showCatName val="0"/>
              <c:showSerName val="0"/>
              <c:showPercent val="0"/>
              <c:showBubbleSize val="0"/>
              <c:extLst>
                <c:ext xmlns:c16="http://schemas.microsoft.com/office/drawing/2014/chart" uri="{C3380CC4-5D6E-409C-BE32-E72D297353CC}">
                  <c16:uniqueId val="{00000007-766C-430A-A227-291121B8CD8A}"/>
                </c:ext>
              </c:extLst>
            </c:dLbl>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'P8.9'!$Q$94:$Q$102</c:f>
              <c:strCache>
                <c:ptCount val="9"/>
                <c:pt idx="0">
                  <c:v>昭和50年</c:v>
                </c:pt>
                <c:pt idx="1">
                  <c:v>55年</c:v>
                </c:pt>
                <c:pt idx="2">
                  <c:v>60年</c:v>
                </c:pt>
                <c:pt idx="3">
                  <c:v>平成2年</c:v>
                </c:pt>
                <c:pt idx="4">
                  <c:v>7年</c:v>
                </c:pt>
                <c:pt idx="5">
                  <c:v>12年</c:v>
                </c:pt>
                <c:pt idx="6">
                  <c:v>17年</c:v>
                </c:pt>
                <c:pt idx="7">
                  <c:v>22年</c:v>
                </c:pt>
                <c:pt idx="8">
                  <c:v>27年</c:v>
                </c:pt>
              </c:strCache>
            </c:strRef>
          </c:cat>
          <c:val>
            <c:numRef>
              <c:f>'P8.9'!$T$94:$T$102</c:f>
              <c:numCache>
                <c:formatCode>0.0</c:formatCode>
                <c:ptCount val="9"/>
                <c:pt idx="0">
                  <c:v>21.352863793444254</c:v>
                </c:pt>
                <c:pt idx="1">
                  <c:v>19.987936654603324</c:v>
                </c:pt>
                <c:pt idx="2">
                  <c:v>21.776776994706491</c:v>
                </c:pt>
                <c:pt idx="3">
                  <c:v>22.573621669495903</c:v>
                </c:pt>
                <c:pt idx="4">
                  <c:v>20.437791393072473</c:v>
                </c:pt>
                <c:pt idx="5">
                  <c:v>19.058587439418417</c:v>
                </c:pt>
                <c:pt idx="6">
                  <c:v>19.206189034645142</c:v>
                </c:pt>
                <c:pt idx="7">
                  <c:v>20.706919945725915</c:v>
                </c:pt>
                <c:pt idx="8">
                  <c:v>21.606605010453208</c:v>
                </c:pt>
              </c:numCache>
            </c:numRef>
          </c:val>
          <c:extLst>
            <c:ext xmlns:c16="http://schemas.microsoft.com/office/drawing/2014/chart" uri="{C3380CC4-5D6E-409C-BE32-E72D297353CC}">
              <c16:uniqueId val="{00000008-766C-430A-A227-291121B8CD8A}"/>
            </c:ext>
          </c:extLst>
        </c:ser>
        <c:ser>
          <c:idx val="3"/>
          <c:order val="3"/>
          <c:tx>
            <c:strRef>
              <c:f>'P8.9'!$U$93</c:f>
              <c:strCache>
                <c:ptCount val="1"/>
                <c:pt idx="0">
                  <c:v>45～54歳</c:v>
                </c:pt>
              </c:strCache>
            </c:strRef>
          </c:tx>
          <c:spPr>
            <a:solidFill>
              <a:srgbClr val="FF9900">
                <a:alpha val="50000"/>
              </a:srgbClr>
            </a:solidFill>
            <a:ln w="3175">
              <a:solidFill>
                <a:schemeClr val="tx1">
                  <a:lumMod val="65000"/>
                  <a:lumOff val="35000"/>
                </a:schemeClr>
              </a:solidFill>
            </a:ln>
          </c:spPr>
          <c:invertIfNegative val="0"/>
          <c:dPt>
            <c:idx val="8"/>
            <c:invertIfNegative val="0"/>
            <c:bubble3D val="0"/>
            <c:spPr>
              <a:solidFill>
                <a:srgbClr val="FF9900">
                  <a:alpha val="50000"/>
                </a:srgbClr>
              </a:solidFill>
              <a:ln w="19050">
                <a:solidFill>
                  <a:schemeClr val="tx1"/>
                </a:solidFill>
              </a:ln>
            </c:spPr>
            <c:extLst>
              <c:ext xmlns:c16="http://schemas.microsoft.com/office/drawing/2014/chart" uri="{C3380CC4-5D6E-409C-BE32-E72D297353CC}">
                <c16:uniqueId val="{0000000A-766C-430A-A227-291121B8CD8A}"/>
              </c:ext>
            </c:extLst>
          </c:dPt>
          <c:dLbls>
            <c:dLbl>
              <c:idx val="8"/>
              <c:spPr/>
              <c:txPr>
                <a:bodyPr/>
                <a:lstStyle/>
                <a:p>
                  <a:pPr>
                    <a:defRPr sz="1200" b="1"/>
                  </a:pPr>
                  <a:endParaRPr lang="ja-JP"/>
                </a:p>
              </c:txPr>
              <c:dLblPos val="ctr"/>
              <c:showLegendKey val="0"/>
              <c:showVal val="1"/>
              <c:showCatName val="0"/>
              <c:showSerName val="0"/>
              <c:showPercent val="0"/>
              <c:showBubbleSize val="0"/>
              <c:extLst>
                <c:ext xmlns:c16="http://schemas.microsoft.com/office/drawing/2014/chart" uri="{C3380CC4-5D6E-409C-BE32-E72D297353CC}">
                  <c16:uniqueId val="{0000000A-766C-430A-A227-291121B8CD8A}"/>
                </c:ext>
              </c:extLst>
            </c:dLbl>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'P8.9'!$Q$94:$Q$102</c:f>
              <c:strCache>
                <c:ptCount val="9"/>
                <c:pt idx="0">
                  <c:v>昭和50年</c:v>
                </c:pt>
                <c:pt idx="1">
                  <c:v>55年</c:v>
                </c:pt>
                <c:pt idx="2">
                  <c:v>60年</c:v>
                </c:pt>
                <c:pt idx="3">
                  <c:v>平成2年</c:v>
                </c:pt>
                <c:pt idx="4">
                  <c:v>7年</c:v>
                </c:pt>
                <c:pt idx="5">
                  <c:v>12年</c:v>
                </c:pt>
                <c:pt idx="6">
                  <c:v>17年</c:v>
                </c:pt>
                <c:pt idx="7">
                  <c:v>22年</c:v>
                </c:pt>
                <c:pt idx="8">
                  <c:v>27年</c:v>
                </c:pt>
              </c:strCache>
            </c:strRef>
          </c:cat>
          <c:val>
            <c:numRef>
              <c:f>'P8.9'!$U$94:$U$102</c:f>
              <c:numCache>
                <c:formatCode>0.0</c:formatCode>
                <c:ptCount val="9"/>
                <c:pt idx="0">
                  <c:v>18.618235851435816</c:v>
                </c:pt>
                <c:pt idx="1">
                  <c:v>20.023870023870025</c:v>
                </c:pt>
                <c:pt idx="2">
                  <c:v>19.136866069929027</c:v>
                </c:pt>
                <c:pt idx="3">
                  <c:v>18.345142322926662</c:v>
                </c:pt>
                <c:pt idx="4">
                  <c:v>20.448165596699784</c:v>
                </c:pt>
                <c:pt idx="5">
                  <c:v>22.418341074313407</c:v>
                </c:pt>
                <c:pt idx="6">
                  <c:v>20.831716215167276</c:v>
                </c:pt>
                <c:pt idx="7">
                  <c:v>19.987109905020354</c:v>
                </c:pt>
                <c:pt idx="8">
                  <c:v>20.803656851280962</c:v>
                </c:pt>
              </c:numCache>
            </c:numRef>
          </c:val>
          <c:extLst>
            <c:ext xmlns:c16="http://schemas.microsoft.com/office/drawing/2014/chart" uri="{C3380CC4-5D6E-409C-BE32-E72D297353CC}">
              <c16:uniqueId val="{0000000B-766C-430A-A227-291121B8CD8A}"/>
            </c:ext>
          </c:extLst>
        </c:ser>
        <c:ser>
          <c:idx val="4"/>
          <c:order val="4"/>
          <c:tx>
            <c:strRef>
              <c:f>'P8.9'!$V$93</c:f>
              <c:strCache>
                <c:ptCount val="1"/>
                <c:pt idx="0">
                  <c:v>55～64歳</c:v>
                </c:pt>
              </c:strCache>
            </c:strRef>
          </c:tx>
          <c:spPr>
            <a:solidFill>
              <a:srgbClr val="FF66FF">
                <a:alpha val="50000"/>
              </a:srgbClr>
            </a:solidFill>
            <a:ln w="3175">
              <a:solidFill>
                <a:schemeClr val="tx1">
                  <a:lumMod val="65000"/>
                  <a:lumOff val="35000"/>
                </a:schemeClr>
              </a:solidFill>
            </a:ln>
          </c:spPr>
          <c:invertIfNegative val="0"/>
          <c:dPt>
            <c:idx val="8"/>
            <c:invertIfNegative val="0"/>
            <c:bubble3D val="0"/>
            <c:spPr>
              <a:solidFill>
                <a:srgbClr val="FF66FF">
                  <a:alpha val="50000"/>
                </a:srgbClr>
              </a:solidFill>
              <a:ln w="19050">
                <a:solidFill>
                  <a:schemeClr val="tx1"/>
                </a:solidFill>
              </a:ln>
            </c:spPr>
            <c:extLst>
              <c:ext xmlns:c16="http://schemas.microsoft.com/office/drawing/2014/chart" uri="{C3380CC4-5D6E-409C-BE32-E72D297353CC}">
                <c16:uniqueId val="{0000000D-766C-430A-A227-291121B8CD8A}"/>
              </c:ext>
            </c:extLst>
          </c:dPt>
          <c:dLbls>
            <c:dLbl>
              <c:idx val="8"/>
              <c:spPr/>
              <c:txPr>
                <a:bodyPr/>
                <a:lstStyle/>
                <a:p>
                  <a:pPr>
                    <a:defRPr sz="1200" b="1"/>
                  </a:pPr>
                  <a:endParaRPr lang="ja-JP"/>
                </a:p>
              </c:txPr>
              <c:dLblPos val="ctr"/>
              <c:showLegendKey val="0"/>
              <c:showVal val="1"/>
              <c:showCatName val="0"/>
              <c:showSerName val="0"/>
              <c:showPercent val="0"/>
              <c:showBubbleSize val="0"/>
              <c:extLst>
                <c:ext xmlns:c16="http://schemas.microsoft.com/office/drawing/2014/chart" uri="{C3380CC4-5D6E-409C-BE32-E72D297353CC}">
                  <c16:uniqueId val="{0000000D-766C-430A-A227-291121B8CD8A}"/>
                </c:ext>
              </c:extLst>
            </c:dLbl>
            <c:spPr>
              <a:noFill/>
              <a:ln>
                <a:noFill/>
              </a:ln>
              <a:effectLst/>
            </c:spPr>
            <c:dLblPos val="ctr"/>
            <c:showLegendKey val="0"/>
            <c:showVal val="1"/>
            <c:showCatName val="0"/>
            <c:showSerName val="0"/>
            <c:showPercent val="0"/>
            <c:showBubbleSize val="0"/>
            <c:showLeaderLines val="0"/>
            <c:extLst>
              <c:ext xmlns:c15="http://schemas.microsoft.com/office/drawing/2012/chart" uri="{CE6537A1-D6FC-4f65-9D91-7224C49458BB}">
                <c15:layout/>
                <c15:showLeaderLines val="0"/>
              </c:ext>
            </c:extLst>
          </c:dLbls>
          <c:cat>
            <c:strRef>
              <c:f>'P8.9'!$Q$94:$Q$102</c:f>
              <c:strCache>
                <c:ptCount val="9"/>
                <c:pt idx="0">
                  <c:v>昭和50年</c:v>
                </c:pt>
                <c:pt idx="1">
                  <c:v>55年</c:v>
                </c:pt>
                <c:pt idx="2">
                  <c:v>60年</c:v>
                </c:pt>
                <c:pt idx="3">
                  <c:v>平成2年</c:v>
                </c:pt>
                <c:pt idx="4">
                  <c:v>7年</c:v>
                </c:pt>
                <c:pt idx="5">
                  <c:v>12年</c:v>
                </c:pt>
                <c:pt idx="6">
                  <c:v>17年</c:v>
                </c:pt>
                <c:pt idx="7">
                  <c:v>22年</c:v>
                </c:pt>
                <c:pt idx="8">
                  <c:v>27年</c:v>
                </c:pt>
              </c:strCache>
            </c:strRef>
          </c:cat>
          <c:val>
            <c:numRef>
              <c:f>'P8.9'!$V$94:$V$102</c:f>
              <c:numCache>
                <c:formatCode>0.0</c:formatCode>
                <c:ptCount val="9"/>
                <c:pt idx="0">
                  <c:v>13.081500364662499</c:v>
                </c:pt>
                <c:pt idx="1">
                  <c:v>13.760555427222092</c:v>
                </c:pt>
                <c:pt idx="2">
                  <c:v>16.162301026977602</c:v>
                </c:pt>
                <c:pt idx="3">
                  <c:v>18.053607892341379</c:v>
                </c:pt>
                <c:pt idx="4">
                  <c:v>17.677642980935875</c:v>
                </c:pt>
                <c:pt idx="5">
                  <c:v>17.858314822294023</c:v>
                </c:pt>
                <c:pt idx="6">
                  <c:v>20.648658438769438</c:v>
                </c:pt>
                <c:pt idx="7">
                  <c:v>23.116689280868385</c:v>
                </c:pt>
                <c:pt idx="8">
                  <c:v>22.223167145033841</c:v>
                </c:pt>
              </c:numCache>
            </c:numRef>
          </c:val>
          <c:extLst>
            <c:ext xmlns:c16="http://schemas.microsoft.com/office/drawing/2014/chart" uri="{C3380CC4-5D6E-409C-BE32-E72D297353CC}">
              <c16:uniqueId val="{0000000E-766C-430A-A227-291121B8CD8A}"/>
            </c:ext>
          </c:extLst>
        </c:ser>
        <c:dLbls>
          <c:dLblPos val="ctr"/>
          <c:showLegendKey val="0"/>
          <c:showVal val="1"/>
          <c:showCatName val="0"/>
          <c:showSerName val="0"/>
          <c:showPercent val="0"/>
          <c:showBubbleSize val="0"/>
        </c:dLbls>
        <c:gapWidth val="40"/>
        <c:overlap val="100"/>
        <c:axId val="326742400"/>
        <c:axId val="326743936"/>
      </c:barChart>
      <c:catAx>
        <c:axId val="326742400"/>
        <c:scaling>
          <c:orientation val="maxMin"/>
        </c:scaling>
        <c:delete val="0"/>
        <c:axPos val="l"/>
        <c:numFmt formatCode="General" sourceLinked="0"/>
        <c:majorTickMark val="in"/>
        <c:minorTickMark val="none"/>
        <c:tickLblPos val="nextTo"/>
        <c:spPr>
          <a:ln>
            <a:solidFill>
              <a:schemeClr val="tx1"/>
            </a:solidFill>
          </a:ln>
        </c:spPr>
        <c:crossAx val="326743936"/>
        <c:crossesAt val="0"/>
        <c:auto val="1"/>
        <c:lblAlgn val="ctr"/>
        <c:lblOffset val="100"/>
        <c:noMultiLvlLbl val="0"/>
      </c:catAx>
      <c:valAx>
        <c:axId val="326743936"/>
        <c:scaling>
          <c:orientation val="minMax"/>
          <c:max val="1"/>
          <c:min val="0"/>
        </c:scaling>
        <c:delete val="0"/>
        <c:axPos val="b"/>
        <c:numFmt formatCode="0%" sourceLinked="1"/>
        <c:majorTickMark val="in"/>
        <c:minorTickMark val="none"/>
        <c:tickLblPos val="nextTo"/>
        <c:spPr>
          <a:ln>
            <a:solidFill>
              <a:schemeClr val="tx1"/>
            </a:solidFill>
          </a:ln>
        </c:spPr>
        <c:crossAx val="326742400"/>
        <c:crosses val="max"/>
        <c:crossBetween val="between"/>
        <c:majorUnit val="0.1"/>
        <c:minorUnit val="2.0000000000000004E-2"/>
      </c:valAx>
    </c:plotArea>
    <c:plotVisOnly val="1"/>
    <c:dispBlanksAs val="gap"/>
    <c:showDLblsOverMax val="0"/>
  </c:chart>
  <c:spPr>
    <a:solidFill>
      <a:schemeClr val="lt1"/>
    </a:solidFill>
    <a:ln>
      <a:noFill/>
    </a:ln>
  </c:spPr>
  <c:txPr>
    <a:bodyPr/>
    <a:lstStyle/>
    <a:p>
      <a:pPr>
        <a:defRPr>
          <a:latin typeface="ＭＳ Ｐ明朝" pitchFamily="18" charset="-128"/>
          <a:ea typeface="ＭＳ Ｐ明朝" pitchFamily="18" charset="-128"/>
        </a:defRPr>
      </a:pPr>
      <a:endParaRPr lang="ja-JP"/>
    </a:p>
  </c:txPr>
  <c:externalData r:id="rId2">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333">
  <cs:axisTitle>
    <cs:lnRef idx="0"/>
    <cs:fillRef idx="0"/>
    <cs:effectRef idx="0"/>
    <cs:fontRef idx="minor">
      <a:schemeClr val="tx1">
        <a:lumMod val="65000"/>
        <a:lumOff val="35000"/>
      </a:schemeClr>
    </cs:fontRef>
    <cs:defRPr sz="9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900" kern="1200"/>
  </cs:chartArea>
  <cs:dataLabel>
    <cs:lnRef idx="0"/>
    <cs:fillRef idx="0"/>
    <cs:effectRef idx="0"/>
    <cs:fontRef idx="minor">
      <a:schemeClr val="tx1">
        <a:lumMod val="65000"/>
        <a:lumOff val="3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50000"/>
            <a:lumOff val="50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0">
      <cs:styleClr val="auto"/>
    </cs:fillRef>
    <cs:effectRef idx="0"/>
    <cs:fontRef idx="minor">
      <a:schemeClr val="tx1"/>
    </cs:fontRef>
    <cs:spPr>
      <a:solidFill>
        <a:schemeClr val="phClr"/>
      </a:solidFill>
      <a:ln w="19050">
        <a:solidFill>
          <a:schemeClr val="lt1"/>
        </a:solidFill>
      </a:ln>
    </cs:spPr>
  </cs:dataPoint>
  <cs:dataPoint3D>
    <cs:lnRef idx="0"/>
    <cs:fillRef idx="0">
      <cs:styleClr val="auto"/>
    </cs:fillRef>
    <cs:effectRef idx="0"/>
    <cs:fontRef idx="minor">
      <a:schemeClr val="tx1"/>
    </cs:fontRef>
    <cs:spPr>
      <a:solidFill>
        <a:schemeClr val="phClr"/>
      </a:solidFill>
      <a:ln w="19050">
        <a:solidFill>
          <a:schemeClr val="lt1"/>
        </a:solidFill>
      </a:ln>
    </cs:spPr>
  </cs:dataPoint3D>
  <cs:dataPointLine>
    <cs:lnRef idx="0">
      <cs:styleClr val="auto"/>
    </cs:lnRef>
    <cs:fillRef idx="0"/>
    <cs:effectRef idx="0"/>
    <cs:fontRef idx="minor">
      <a:schemeClr val="tx1"/>
    </cs:fontRef>
    <cs:spPr>
      <a:ln w="28575" cap="rnd">
        <a:solidFill>
          <a:schemeClr val="phClr"/>
        </a:solidFill>
        <a:round/>
      </a:ln>
    </cs:spPr>
  </cs:dataPointLine>
  <cs:dataPointMarker>
    <cs:lnRef idx="0"/>
    <cs:fillRef idx="0">
      <cs:styleClr val="auto"/>
    </cs:fillRef>
    <cs:effectRef idx="0"/>
    <cs:fontRef idx="minor">
      <a:schemeClr val="tx1"/>
    </cs:fontRef>
    <cs:spPr>
      <a:solidFill>
        <a:schemeClr val="phClr"/>
      </a:solidFill>
      <a:ln w="9525">
        <a:solidFill>
          <a:schemeClr val="lt1"/>
        </a:solidFill>
      </a:ln>
    </cs:spPr>
  </cs:dataPointMarker>
  <cs:dataPointMarkerLayout symbol="circle" size="6"/>
  <cs:dataPointWireframe>
    <cs:lnRef idx="0">
      <cs:styleClr val="auto"/>
    </cs:lnRef>
    <cs:fillRef idx="0"/>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tx1"/>
    </cs:fontRef>
    <cs:spPr>
      <a:solidFill>
        <a:schemeClr val="dk1">
          <a:lumMod val="75000"/>
          <a:lumOff val="25000"/>
        </a:schemeClr>
      </a:solidFill>
      <a:ln w="9525" cap="flat" cmpd="sng" algn="ctr">
        <a:solidFill>
          <a:schemeClr val="tx1">
            <a:lumMod val="65000"/>
            <a:lumOff val="35000"/>
          </a:schemeClr>
        </a:solidFill>
        <a:round/>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50000"/>
            <a:lumOff val="50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40" b="0" kern="1200" spc="0" baseline="0"/>
  </cs:title>
  <cs:trendline>
    <cs:lnRef idx="0">
      <cs:styleClr val="auto"/>
    </cs:lnRef>
    <cs:fillRef idx="0"/>
    <cs:effectRef idx="0"/>
    <cs:fontRef idx="minor">
      <a:schemeClr val="tx1"/>
    </cs:fontRef>
    <cs:spPr>
      <a:ln w="19050" cap="rnd">
        <a:solidFill>
          <a:schemeClr val="phClr"/>
        </a:solidFill>
        <a:prstDash val="sysDash"/>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tx1"/>
    </cs:fontRef>
    <cs:spPr>
      <a:solidFill>
        <a:schemeClr val="lt1"/>
      </a:solidFill>
      <a:ln w="9525" cap="flat" cmpd="sng" algn="ctr">
        <a:solidFill>
          <a:schemeClr val="tx1">
            <a:lumMod val="65000"/>
            <a:lumOff val="35000"/>
          </a:schemeClr>
        </a:solidFill>
        <a:round/>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drawings/drawing1.xml><?xml version="1.0" encoding="utf-8"?>
<c:userShapes xmlns:c="http://schemas.openxmlformats.org/drawingml/2006/chart">
  <cdr:relSizeAnchor xmlns:cdr="http://schemas.openxmlformats.org/drawingml/2006/chartDrawing">
    <cdr:from>
      <cdr:x>0.83903</cdr:x>
      <cdr:y>0.14039</cdr:y>
    </cdr:from>
    <cdr:to>
      <cdr:x>1</cdr:x>
      <cdr:y>0.75687</cdr:y>
    </cdr:to>
    <cdr:sp macro="" textlink="">
      <cdr:nvSpPr>
        <cdr:cNvPr id="2" name="テキスト ボックス 1"/>
        <cdr:cNvSpPr txBox="1"/>
      </cdr:nvSpPr>
      <cdr:spPr>
        <a:xfrm xmlns:a="http://schemas.openxmlformats.org/drawingml/2006/main">
          <a:off x="4766310" y="350520"/>
          <a:ext cx="914400" cy="1539240"/>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endParaRPr lang="ja-JP" altLang="en-US" sz="1100"/>
        </a:p>
      </cdr:txBody>
    </cdr:sp>
  </cdr:relSizeAnchor>
  <cdr:relSizeAnchor xmlns:cdr="http://schemas.openxmlformats.org/drawingml/2006/chartDrawing">
    <cdr:from>
      <cdr:x>0.8501</cdr:x>
      <cdr:y>0.10854</cdr:y>
    </cdr:from>
    <cdr:to>
      <cdr:x>0.96344</cdr:x>
      <cdr:y>0.83184</cdr:y>
    </cdr:to>
    <cdr:sp macro="" textlink="">
      <cdr:nvSpPr>
        <cdr:cNvPr id="3" name="テキスト ボックス 2"/>
        <cdr:cNvSpPr txBox="1"/>
      </cdr:nvSpPr>
      <cdr:spPr>
        <a:xfrm xmlns:a="http://schemas.openxmlformats.org/drawingml/2006/main">
          <a:off x="4829152" y="316367"/>
          <a:ext cx="643852" cy="2108167"/>
        </a:xfrm>
        <a:prstGeom xmlns:a="http://schemas.openxmlformats.org/drawingml/2006/main" prst="rect">
          <a:avLst/>
        </a:prstGeom>
      </cdr:spPr>
      <cdr:txBody>
        <a:bodyPr xmlns:a="http://schemas.openxmlformats.org/drawingml/2006/main" vertOverflow="clip" wrap="none" rtlCol="0"/>
        <a:lstStyle xmlns:a="http://schemas.openxmlformats.org/drawingml/2006/main"/>
        <a:p xmlns:a="http://schemas.openxmlformats.org/drawingml/2006/main">
          <a:r>
            <a:rPr lang="ja-JP" altLang="en-US" sz="900"/>
            <a:t>間借り</a:t>
          </a:r>
          <a:endParaRPr lang="en-US" altLang="ja-JP" sz="900"/>
        </a:p>
        <a:p xmlns:a="http://schemas.openxmlformats.org/drawingml/2006/main">
          <a:r>
            <a:rPr lang="ja-JP" altLang="en-US" sz="900"/>
            <a:t>給与住宅</a:t>
          </a:r>
          <a:endParaRPr lang="en-US" altLang="ja-JP" sz="900"/>
        </a:p>
        <a:p xmlns:a="http://schemas.openxmlformats.org/drawingml/2006/main">
          <a:endParaRPr lang="en-US" altLang="ja-JP" sz="700"/>
        </a:p>
        <a:p xmlns:a="http://schemas.openxmlformats.org/drawingml/2006/main">
          <a:r>
            <a:rPr lang="ja-JP" altLang="en-US" sz="900"/>
            <a:t>民営借家</a:t>
          </a:r>
          <a:endParaRPr lang="en-US" altLang="ja-JP" sz="900"/>
        </a:p>
        <a:p xmlns:a="http://schemas.openxmlformats.org/drawingml/2006/main">
          <a:endParaRPr lang="en-US" altLang="ja-JP" sz="600"/>
        </a:p>
        <a:p xmlns:a="http://schemas.openxmlformats.org/drawingml/2006/main">
          <a:r>
            <a:rPr lang="ja-JP" altLang="en-US" sz="900"/>
            <a:t>公営借家</a:t>
          </a:r>
          <a:endParaRPr lang="en-US" altLang="ja-JP" sz="900"/>
        </a:p>
        <a:p xmlns:a="http://schemas.openxmlformats.org/drawingml/2006/main">
          <a:endParaRPr lang="en-US" altLang="ja-JP" sz="900"/>
        </a:p>
        <a:p xmlns:a="http://schemas.openxmlformats.org/drawingml/2006/main">
          <a:endParaRPr lang="en-US" altLang="ja-JP" sz="900"/>
        </a:p>
        <a:p xmlns:a="http://schemas.openxmlformats.org/drawingml/2006/main">
          <a:r>
            <a:rPr lang="ja-JP" altLang="en-US" sz="900"/>
            <a:t>持ち家</a:t>
          </a:r>
        </a:p>
      </cdr:txBody>
    </cdr:sp>
  </cdr:relSizeAnchor>
</c:userShapes>
</file>

<file path=word/drawings/drawing10.xml><?xml version="1.0" encoding="utf-8"?>
<c:userShapes xmlns:c="http://schemas.openxmlformats.org/drawingml/2006/chart">
  <cdr:relSizeAnchor xmlns:cdr="http://schemas.openxmlformats.org/drawingml/2006/chartDrawing">
    <cdr:from>
      <cdr:x>0.74989</cdr:x>
      <cdr:y>0.00532</cdr:y>
    </cdr:from>
    <cdr:to>
      <cdr:x>0.93892</cdr:x>
      <cdr:y>0.13566</cdr:y>
    </cdr:to>
    <cdr:grpSp>
      <cdr:nvGrpSpPr>
        <cdr:cNvPr id="20" name="Group 15"/>
        <cdr:cNvGrpSpPr>
          <a:grpSpLocks xmlns:a="http://schemas.openxmlformats.org/drawingml/2006/main"/>
        </cdr:cNvGrpSpPr>
      </cdr:nvGrpSpPr>
      <cdr:grpSpPr bwMode="auto">
        <a:xfrm xmlns:a="http://schemas.openxmlformats.org/drawingml/2006/main">
          <a:off x="2116814" y="14375"/>
          <a:ext cx="533618" cy="351869"/>
          <a:chOff x="2644647" y="-29706"/>
          <a:chExt cx="695084" cy="438192"/>
        </a:xfrm>
      </cdr:grpSpPr>
      <cdr:sp macro="" textlink="">
        <cdr:nvSpPr>
          <cdr:cNvPr id="40962" name="Text Box 2"/>
          <cdr:cNvSpPr txBox="1">
            <a:spLocks xmlns:a="http://schemas.openxmlformats.org/drawingml/2006/main" noChangeArrowheads="1"/>
          </cdr:cNvSpPr>
        </cdr:nvSpPr>
        <cdr:spPr bwMode="auto">
          <a:xfrm xmlns:a="http://schemas.openxmlformats.org/drawingml/2006/main">
            <a:off x="2644647" y="248399"/>
            <a:ext cx="377576" cy="160087"/>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18288" rIns="27432" bIns="18288" anchor="ctr" upright="1"/>
          <a:lstStyle xmlns:a="http://schemas.openxmlformats.org/drawingml/2006/main"/>
          <a:p xmlns:a="http://schemas.openxmlformats.org/drawingml/2006/main">
            <a:pPr algn="ctr" rtl="0">
              <a:defRPr sz="1000"/>
            </a:pPr>
            <a:r>
              <a:rPr lang="ja-JP" altLang="en-US" sz="800" b="0" i="0" u="none" strike="noStrike" baseline="0">
                <a:solidFill>
                  <a:srgbClr val="000000"/>
                </a:solidFill>
                <a:latin typeface="ＭＳ Ｐ明朝"/>
                <a:ea typeface="ＭＳ Ｐ明朝"/>
              </a:rPr>
              <a:t>県内</a:t>
            </a:r>
          </a:p>
        </cdr:txBody>
      </cdr:sp>
      <cdr:sp macro="" textlink="">
        <cdr:nvSpPr>
          <cdr:cNvPr id="40963" name="Text Box 3"/>
          <cdr:cNvSpPr txBox="1">
            <a:spLocks xmlns:a="http://schemas.openxmlformats.org/drawingml/2006/main" noChangeArrowheads="1"/>
          </cdr:cNvSpPr>
        </cdr:nvSpPr>
        <cdr:spPr bwMode="auto">
          <a:xfrm xmlns:a="http://schemas.openxmlformats.org/drawingml/2006/main">
            <a:off x="2963980" y="248396"/>
            <a:ext cx="375751" cy="160087"/>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18288" rIns="27432" bIns="18288" anchor="ctr" upright="1"/>
          <a:lstStyle xmlns:a="http://schemas.openxmlformats.org/drawingml/2006/main"/>
          <a:p xmlns:a="http://schemas.openxmlformats.org/drawingml/2006/main">
            <a:pPr algn="ctr" rtl="0">
              <a:defRPr sz="1000"/>
            </a:pPr>
            <a:r>
              <a:rPr lang="ja-JP" altLang="en-US" sz="800" b="0" i="0" u="none" strike="noStrike" baseline="0">
                <a:solidFill>
                  <a:srgbClr val="000000"/>
                </a:solidFill>
                <a:latin typeface="ＭＳ Ｐ明朝"/>
                <a:ea typeface="ＭＳ Ｐ明朝"/>
              </a:rPr>
              <a:t>他県</a:t>
            </a:r>
          </a:p>
          <a:p xmlns:a="http://schemas.openxmlformats.org/drawingml/2006/main">
            <a:pPr algn="ctr" rtl="0">
              <a:defRPr sz="1000"/>
            </a:pPr>
            <a:r>
              <a:rPr lang="ja-JP" altLang="en-US" sz="800" b="0" i="0" u="none" strike="noStrike" baseline="0">
                <a:solidFill>
                  <a:srgbClr val="000000"/>
                </a:solidFill>
                <a:latin typeface="ＭＳ Ｐ明朝"/>
                <a:ea typeface="ＭＳ Ｐ明朝"/>
              </a:rPr>
              <a:t>他県</a:t>
            </a:r>
          </a:p>
        </cdr:txBody>
      </cdr:sp>
      <cdr:sp macro="" textlink="">
        <cdr:nvSpPr>
          <cdr:cNvPr id="40964" name="Text Box 4"/>
          <cdr:cNvSpPr txBox="1">
            <a:spLocks xmlns:a="http://schemas.openxmlformats.org/drawingml/2006/main" noChangeArrowheads="1"/>
          </cdr:cNvSpPr>
        </cdr:nvSpPr>
        <cdr:spPr bwMode="auto">
          <a:xfrm xmlns:a="http://schemas.openxmlformats.org/drawingml/2006/main">
            <a:off x="2674607" y="-29706"/>
            <a:ext cx="644797" cy="160087"/>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18288" rIns="27432" bIns="18288" anchor="ctr" upright="1"/>
          <a:lstStyle xmlns:a="http://schemas.openxmlformats.org/drawingml/2006/main"/>
          <a:p xmlns:a="http://schemas.openxmlformats.org/drawingml/2006/main">
            <a:pPr algn="ctr" rtl="0">
              <a:defRPr sz="1000"/>
            </a:pPr>
            <a:r>
              <a:rPr lang="ja-JP" altLang="en-US" sz="800" b="0" i="0" u="none" strike="noStrike" baseline="0">
                <a:solidFill>
                  <a:srgbClr val="000000"/>
                </a:solidFill>
                <a:latin typeface="ＭＳ Ｐ明朝"/>
                <a:ea typeface="ＭＳ Ｐ明朝"/>
              </a:rPr>
              <a:t>佐賀市外</a:t>
            </a:r>
          </a:p>
        </cdr:txBody>
      </cdr:sp>
    </cdr:grpSp>
  </cdr:relSizeAnchor>
  <cdr:relSizeAnchor xmlns:cdr="http://schemas.openxmlformats.org/drawingml/2006/chartDrawing">
    <cdr:from>
      <cdr:x>0.79563</cdr:x>
      <cdr:y>0.05589</cdr:y>
    </cdr:from>
    <cdr:to>
      <cdr:x>0.89032</cdr:x>
      <cdr:y>0.07921</cdr:y>
    </cdr:to>
    <cdr:grpSp>
      <cdr:nvGrpSpPr>
        <cdr:cNvPr id="21" name="Group 5"/>
        <cdr:cNvGrpSpPr>
          <a:grpSpLocks xmlns:a="http://schemas.openxmlformats.org/drawingml/2006/main"/>
        </cdr:cNvGrpSpPr>
      </cdr:nvGrpSpPr>
      <cdr:grpSpPr bwMode="auto">
        <a:xfrm xmlns:a="http://schemas.openxmlformats.org/drawingml/2006/main">
          <a:off x="2245930" y="150891"/>
          <a:ext cx="267295" cy="62960"/>
          <a:chOff x="2628126" y="171700"/>
          <a:chExt cx="287288" cy="75581"/>
        </a:xfrm>
      </cdr:grpSpPr>
      <cdr:sp macro="" textlink="">
        <cdr:nvSpPr>
          <cdr:cNvPr id="40966" name="Line 6"/>
          <cdr:cNvSpPr>
            <a:spLocks xmlns:a="http://schemas.openxmlformats.org/drawingml/2006/main" noChangeShapeType="1"/>
          </cdr:cNvSpPr>
        </cdr:nvSpPr>
        <cdr:spPr bwMode="auto">
          <a:xfrm xmlns:a="http://schemas.openxmlformats.org/drawingml/2006/main" flipH="1">
            <a:off x="2628126" y="171700"/>
            <a:ext cx="107533" cy="75581"/>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808080" mc:Ignorable="a14" a14:legacySpreadsheetColorIndex="23"/>
            </a:solidFill>
            <a:round/>
            <a:headEnd/>
            <a:tailEnd/>
          </a:ln>
          <a:extLst xmlns:a="http://schemas.openxmlformats.org/drawingml/2006/main">
            <a:ext uri="{909E8E84-426E-40DD-AFC4-6F175D3DCCD1}">
              <a14:hiddenFill xmlns:a14="http://schemas.microsoft.com/office/drawing/2010/main">
                <a:noFill/>
              </a14:hiddenFill>
            </a:ext>
          </a:extLst>
        </cdr:spPr>
        <cdr:txBody>
          <a:bodyPr xmlns:a="http://schemas.openxmlformats.org/drawingml/2006/main"/>
          <a:lstStyle xmlns:a="http://schemas.openxmlformats.org/drawingml/2006/main"/>
          <a:p xmlns:a="http://schemas.openxmlformats.org/drawingml/2006/main">
            <a:endParaRPr lang="ja-JP" altLang="en-US"/>
          </a:p>
        </cdr:txBody>
      </cdr:sp>
      <cdr:sp macro="" textlink="">
        <cdr:nvSpPr>
          <cdr:cNvPr id="40967" name="Line 7"/>
          <cdr:cNvSpPr>
            <a:spLocks xmlns:a="http://schemas.openxmlformats.org/drawingml/2006/main" noChangeShapeType="1"/>
          </cdr:cNvSpPr>
        </cdr:nvSpPr>
        <cdr:spPr bwMode="auto">
          <a:xfrm xmlns:a="http://schemas.openxmlformats.org/drawingml/2006/main">
            <a:off x="2734054" y="171700"/>
            <a:ext cx="181360" cy="75581"/>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808080" mc:Ignorable="a14" a14:legacySpreadsheetColorIndex="23"/>
            </a:solidFill>
            <a:round/>
            <a:headEnd/>
            <a:tailEnd/>
          </a:ln>
          <a:extLst xmlns:a="http://schemas.openxmlformats.org/drawingml/2006/main">
            <a:ext uri="{909E8E84-426E-40DD-AFC4-6F175D3DCCD1}">
              <a14:hiddenFill xmlns:a14="http://schemas.microsoft.com/office/drawing/2010/main">
                <a:noFill/>
              </a14:hiddenFill>
            </a:ext>
          </a:extLst>
        </cdr:spPr>
        <cdr:txBody>
          <a:bodyPr xmlns:a="http://schemas.openxmlformats.org/drawingml/2006/main"/>
          <a:lstStyle xmlns:a="http://schemas.openxmlformats.org/drawingml/2006/main"/>
          <a:p xmlns:a="http://schemas.openxmlformats.org/drawingml/2006/main">
            <a:endParaRPr lang="ja-JP" altLang="en-US"/>
          </a:p>
        </cdr:txBody>
      </cdr:sp>
    </cdr:grpSp>
  </cdr:relSizeAnchor>
  <cdr:relSizeAnchor xmlns:cdr="http://schemas.openxmlformats.org/drawingml/2006/chartDrawing">
    <cdr:from>
      <cdr:x>0.23185</cdr:x>
      <cdr:y>0.01289</cdr:y>
    </cdr:from>
    <cdr:to>
      <cdr:x>0.44903</cdr:x>
      <cdr:y>0.14079</cdr:y>
    </cdr:to>
    <cdr:grpSp>
      <cdr:nvGrpSpPr>
        <cdr:cNvPr id="22" name="Group 8"/>
        <cdr:cNvGrpSpPr>
          <a:grpSpLocks xmlns:a="http://schemas.openxmlformats.org/drawingml/2006/main"/>
        </cdr:cNvGrpSpPr>
      </cdr:nvGrpSpPr>
      <cdr:grpSpPr bwMode="auto">
        <a:xfrm xmlns:a="http://schemas.openxmlformats.org/drawingml/2006/main">
          <a:off x="654464" y="35873"/>
          <a:ext cx="613078" cy="355892"/>
          <a:chOff x="800088" y="16090"/>
          <a:chExt cx="940379" cy="423716"/>
        </a:xfrm>
      </cdr:grpSpPr>
      <cdr:sp macro="" textlink="">
        <cdr:nvSpPr>
          <cdr:cNvPr id="40969" name="Text Box 9"/>
          <cdr:cNvSpPr txBox="1">
            <a:spLocks xmlns:a="http://schemas.openxmlformats.org/drawingml/2006/main" noChangeArrowheads="1"/>
          </cdr:cNvSpPr>
        </cdr:nvSpPr>
        <cdr:spPr bwMode="auto">
          <a:xfrm xmlns:a="http://schemas.openxmlformats.org/drawingml/2006/main">
            <a:off x="800088" y="261883"/>
            <a:ext cx="299838" cy="164231"/>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wrap="none" lIns="18288" tIns="18288" rIns="18288" bIns="18288" anchor="ctr" upright="1">
            <a:spAutoFit/>
          </a:bodyPr>
          <a:lstStyle xmlns:a="http://schemas.openxmlformats.org/drawingml/2006/main"/>
          <a:p xmlns:a="http://schemas.openxmlformats.org/drawingml/2006/main">
            <a:pPr algn="ctr" rtl="0">
              <a:defRPr sz="1000"/>
            </a:pPr>
            <a:r>
              <a:rPr lang="ja-JP" altLang="en-US" sz="800" b="0" i="0" u="none" strike="noStrike" baseline="0">
                <a:solidFill>
                  <a:srgbClr val="000000"/>
                </a:solidFill>
                <a:latin typeface="ＭＳ Ｐ明朝"/>
                <a:ea typeface="ＭＳ Ｐ明朝"/>
              </a:rPr>
              <a:t>自宅</a:t>
            </a:r>
          </a:p>
        </cdr:txBody>
      </cdr:sp>
      <cdr:sp macro="" textlink="">
        <cdr:nvSpPr>
          <cdr:cNvPr id="40970" name="Text Box 10"/>
          <cdr:cNvSpPr txBox="1">
            <a:spLocks xmlns:a="http://schemas.openxmlformats.org/drawingml/2006/main" noChangeArrowheads="1"/>
          </cdr:cNvSpPr>
        </cdr:nvSpPr>
        <cdr:spPr bwMode="auto">
          <a:xfrm xmlns:a="http://schemas.openxmlformats.org/drawingml/2006/main">
            <a:off x="1313898" y="271166"/>
            <a:ext cx="426569" cy="168640"/>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wrap="none" lIns="18288" tIns="18288" rIns="18288" bIns="18288" anchor="ctr" upright="1">
            <a:spAutoFit/>
          </a:bodyPr>
          <a:lstStyle xmlns:a="http://schemas.openxmlformats.org/drawingml/2006/main"/>
          <a:p xmlns:a="http://schemas.openxmlformats.org/drawingml/2006/main">
            <a:pPr algn="ctr" rtl="0">
              <a:defRPr sz="1000"/>
            </a:pPr>
            <a:r>
              <a:rPr lang="ja-JP" altLang="en-US" sz="800" b="0" i="0" u="none" strike="noStrike" baseline="0">
                <a:solidFill>
                  <a:srgbClr val="000000"/>
                </a:solidFill>
                <a:latin typeface="ＭＳ Ｐ明朝"/>
                <a:ea typeface="ＭＳ Ｐ明朝"/>
              </a:rPr>
              <a:t>自宅外</a:t>
            </a:r>
          </a:p>
        </cdr:txBody>
      </cdr:sp>
      <cdr:sp macro="" textlink="">
        <cdr:nvSpPr>
          <cdr:cNvPr id="40971" name="Text Box 11"/>
          <cdr:cNvSpPr txBox="1">
            <a:spLocks xmlns:a="http://schemas.openxmlformats.org/drawingml/2006/main" noChangeArrowheads="1"/>
          </cdr:cNvSpPr>
        </cdr:nvSpPr>
        <cdr:spPr bwMode="auto">
          <a:xfrm xmlns:a="http://schemas.openxmlformats.org/drawingml/2006/main">
            <a:off x="1004597" y="16090"/>
            <a:ext cx="553118" cy="163692"/>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wrap="none" lIns="18288" tIns="18288" rIns="18288" bIns="18288" anchor="ctr" upright="1">
            <a:spAutoFit/>
          </a:bodyPr>
          <a:lstStyle xmlns:a="http://schemas.openxmlformats.org/drawingml/2006/main"/>
          <a:p xmlns:a="http://schemas.openxmlformats.org/drawingml/2006/main">
            <a:pPr algn="ctr" rtl="0">
              <a:defRPr sz="1000"/>
            </a:pPr>
            <a:r>
              <a:rPr lang="ja-JP" altLang="en-US" sz="800" b="0" i="0" u="none" strike="noStrike" baseline="0">
                <a:solidFill>
                  <a:srgbClr val="000000"/>
                </a:solidFill>
                <a:latin typeface="ＭＳ Ｐ明朝"/>
                <a:ea typeface="ＭＳ Ｐ明朝"/>
              </a:rPr>
              <a:t>佐賀市内</a:t>
            </a:r>
          </a:p>
        </cdr:txBody>
      </cdr:sp>
    </cdr:grpSp>
  </cdr:relSizeAnchor>
  <cdr:relSizeAnchor xmlns:cdr="http://schemas.openxmlformats.org/drawingml/2006/chartDrawing">
    <cdr:from>
      <cdr:x>0.28552</cdr:x>
      <cdr:y>0.06497</cdr:y>
    </cdr:from>
    <cdr:to>
      <cdr:x>0.38434</cdr:x>
      <cdr:y>0.08878</cdr:y>
    </cdr:to>
    <cdr:grpSp>
      <cdr:nvGrpSpPr>
        <cdr:cNvPr id="23" name="Group 12"/>
        <cdr:cNvGrpSpPr>
          <a:grpSpLocks xmlns:a="http://schemas.openxmlformats.org/drawingml/2006/main"/>
        </cdr:cNvGrpSpPr>
      </cdr:nvGrpSpPr>
      <cdr:grpSpPr bwMode="auto">
        <a:xfrm xmlns:a="http://schemas.openxmlformats.org/drawingml/2006/main">
          <a:off x="805974" y="175394"/>
          <a:ext cx="278953" cy="64283"/>
          <a:chOff x="809704" y="171700"/>
          <a:chExt cx="390005" cy="75581"/>
        </a:xfrm>
      </cdr:grpSpPr>
      <cdr:sp macro="" textlink="">
        <cdr:nvSpPr>
          <cdr:cNvPr id="40973" name="Line 13"/>
          <cdr:cNvSpPr>
            <a:spLocks xmlns:a="http://schemas.openxmlformats.org/drawingml/2006/main" noChangeShapeType="1"/>
          </cdr:cNvSpPr>
        </cdr:nvSpPr>
        <cdr:spPr bwMode="auto">
          <a:xfrm xmlns:a="http://schemas.openxmlformats.org/drawingml/2006/main">
            <a:off x="1048843" y="171700"/>
            <a:ext cx="150866" cy="75581"/>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808080" mc:Ignorable="a14" a14:legacySpreadsheetColorIndex="23"/>
            </a:solidFill>
            <a:round/>
            <a:headEnd/>
            <a:tailEnd/>
          </a:ln>
          <a:extLst xmlns:a="http://schemas.openxmlformats.org/drawingml/2006/main">
            <a:ext uri="{909E8E84-426E-40DD-AFC4-6F175D3DCCD1}">
              <a14:hiddenFill xmlns:a14="http://schemas.microsoft.com/office/drawing/2010/main">
                <a:noFill/>
              </a14:hiddenFill>
            </a:ext>
          </a:extLst>
        </cdr:spPr>
        <cdr:txBody>
          <a:bodyPr xmlns:a="http://schemas.openxmlformats.org/drawingml/2006/main"/>
          <a:lstStyle xmlns:a="http://schemas.openxmlformats.org/drawingml/2006/main"/>
          <a:p xmlns:a="http://schemas.openxmlformats.org/drawingml/2006/main">
            <a:endParaRPr lang="ja-JP" altLang="en-US"/>
          </a:p>
        </cdr:txBody>
      </cdr:sp>
      <cdr:sp macro="" textlink="">
        <cdr:nvSpPr>
          <cdr:cNvPr id="40974" name="Line 14"/>
          <cdr:cNvSpPr>
            <a:spLocks xmlns:a="http://schemas.openxmlformats.org/drawingml/2006/main" noChangeShapeType="1"/>
          </cdr:cNvSpPr>
        </cdr:nvSpPr>
        <cdr:spPr bwMode="auto">
          <a:xfrm xmlns:a="http://schemas.openxmlformats.org/drawingml/2006/main" flipH="1">
            <a:off x="809704" y="171700"/>
            <a:ext cx="239139" cy="75581"/>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808080" mc:Ignorable="a14" a14:legacySpreadsheetColorIndex="23"/>
            </a:solidFill>
            <a:round/>
            <a:headEnd/>
            <a:tailEnd/>
          </a:ln>
          <a:extLst xmlns:a="http://schemas.openxmlformats.org/drawingml/2006/main">
            <a:ext uri="{909E8E84-426E-40DD-AFC4-6F175D3DCCD1}">
              <a14:hiddenFill xmlns:a14="http://schemas.microsoft.com/office/drawing/2010/main">
                <a:noFill/>
              </a14:hiddenFill>
            </a:ext>
          </a:extLst>
        </cdr:spPr>
        <cdr:txBody>
          <a:bodyPr xmlns:a="http://schemas.openxmlformats.org/drawingml/2006/main"/>
          <a:lstStyle xmlns:a="http://schemas.openxmlformats.org/drawingml/2006/main"/>
          <a:p xmlns:a="http://schemas.openxmlformats.org/drawingml/2006/main">
            <a:endParaRPr lang="ja-JP" altLang="en-US"/>
          </a:p>
        </cdr:txBody>
      </cdr:sp>
    </cdr:grpSp>
  </cdr:relSizeAnchor>
</c:userShapes>
</file>

<file path=word/drawings/drawing11.xml><?xml version="1.0" encoding="utf-8"?>
<c:userShapes xmlns:c="http://schemas.openxmlformats.org/drawingml/2006/chart">
  <cdr:relSizeAnchor xmlns:cdr="http://schemas.openxmlformats.org/drawingml/2006/chartDrawing">
    <cdr:from>
      <cdr:x>0.28069</cdr:x>
      <cdr:y>0.11623</cdr:y>
    </cdr:from>
    <cdr:to>
      <cdr:x>0.33003</cdr:x>
      <cdr:y>0.14258</cdr:y>
    </cdr:to>
    <cdr:sp macro="" textlink="">
      <cdr:nvSpPr>
        <cdr:cNvPr id="106497" name="Text Box 1"/>
        <cdr:cNvSpPr txBox="1">
          <a:spLocks xmlns:a="http://schemas.openxmlformats.org/drawingml/2006/main" noChangeArrowheads="1"/>
        </cdr:cNvSpPr>
      </cdr:nvSpPr>
      <cdr:spPr bwMode="auto">
        <a:xfrm xmlns:a="http://schemas.openxmlformats.org/drawingml/2006/main">
          <a:off x="2021749" y="755983"/>
          <a:ext cx="354806" cy="170712"/>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18288" rIns="27432" bIns="18288" anchor="ctr" upright="1"/>
        <a:lstStyle xmlns:a="http://schemas.openxmlformats.org/drawingml/2006/main"/>
        <a:p xmlns:a="http://schemas.openxmlformats.org/drawingml/2006/main">
          <a:pPr algn="ctr" rtl="0">
            <a:defRPr sz="1000"/>
          </a:pPr>
          <a:r>
            <a:rPr lang="ja-JP" altLang="en-US" sz="900" b="0" i="0" u="none" strike="noStrike" baseline="0">
              <a:solidFill>
                <a:srgbClr val="000000"/>
              </a:solidFill>
              <a:latin typeface="ＭＳ Ｐ明朝"/>
              <a:ea typeface="ＭＳ Ｐ明朝"/>
            </a:rPr>
            <a:t>自宅</a:t>
          </a:r>
        </a:p>
      </cdr:txBody>
    </cdr:sp>
  </cdr:relSizeAnchor>
  <cdr:relSizeAnchor xmlns:cdr="http://schemas.openxmlformats.org/drawingml/2006/chartDrawing">
    <cdr:from>
      <cdr:x>0.41958</cdr:x>
      <cdr:y>0.11623</cdr:y>
    </cdr:from>
    <cdr:to>
      <cdr:x>0.48791</cdr:x>
      <cdr:y>0.14258</cdr:y>
    </cdr:to>
    <cdr:sp macro="" textlink="">
      <cdr:nvSpPr>
        <cdr:cNvPr id="106498" name="Text Box 2"/>
        <cdr:cNvSpPr txBox="1">
          <a:spLocks xmlns:a="http://schemas.openxmlformats.org/drawingml/2006/main" noChangeArrowheads="1"/>
        </cdr:cNvSpPr>
      </cdr:nvSpPr>
      <cdr:spPr bwMode="auto">
        <a:xfrm xmlns:a="http://schemas.openxmlformats.org/drawingml/2006/main">
          <a:off x="3020528" y="755983"/>
          <a:ext cx="491407" cy="170712"/>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18288" rIns="27432" bIns="18288" anchor="ctr" upright="1"/>
        <a:lstStyle xmlns:a="http://schemas.openxmlformats.org/drawingml/2006/main"/>
        <a:p xmlns:a="http://schemas.openxmlformats.org/drawingml/2006/main">
          <a:pPr algn="ctr" rtl="0">
            <a:defRPr sz="1000"/>
          </a:pPr>
          <a:r>
            <a:rPr lang="ja-JP" altLang="en-US" sz="900" b="0" i="0" u="none" strike="noStrike" baseline="0">
              <a:solidFill>
                <a:srgbClr val="000000"/>
              </a:solidFill>
              <a:latin typeface="ＭＳ Ｐ明朝"/>
              <a:ea typeface="ＭＳ Ｐ明朝"/>
            </a:rPr>
            <a:t>自宅外</a:t>
          </a:r>
        </a:p>
      </cdr:txBody>
    </cdr:sp>
  </cdr:relSizeAnchor>
  <cdr:relSizeAnchor xmlns:cdr="http://schemas.openxmlformats.org/drawingml/2006/chartDrawing">
    <cdr:from>
      <cdr:x>0.64897</cdr:x>
      <cdr:y>0.07216</cdr:y>
    </cdr:from>
    <cdr:to>
      <cdr:x>0.77774</cdr:x>
      <cdr:y>0.13255</cdr:y>
    </cdr:to>
    <cdr:sp macro="" textlink="">
      <cdr:nvSpPr>
        <cdr:cNvPr id="106499" name="Text Box 3"/>
        <cdr:cNvSpPr txBox="1">
          <a:spLocks xmlns:a="http://schemas.openxmlformats.org/drawingml/2006/main" noChangeArrowheads="1"/>
        </cdr:cNvSpPr>
      </cdr:nvSpPr>
      <cdr:spPr bwMode="auto">
        <a:xfrm xmlns:a="http://schemas.openxmlformats.org/drawingml/2006/main">
          <a:off x="4660815" y="466686"/>
          <a:ext cx="924807" cy="390564"/>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18288" rIns="27432" bIns="18288" anchor="ctr" upright="1"/>
        <a:lstStyle xmlns:a="http://schemas.openxmlformats.org/drawingml/2006/main"/>
        <a:p xmlns:a="http://schemas.openxmlformats.org/drawingml/2006/main">
          <a:pPr algn="ctr" rtl="0">
            <a:lnSpc>
              <a:spcPts val="1100"/>
            </a:lnSpc>
            <a:defRPr sz="1000"/>
          </a:pPr>
          <a:r>
            <a:rPr lang="ja-JP" altLang="en-US" sz="900" b="0" i="0" u="none" strike="noStrike" baseline="0">
              <a:solidFill>
                <a:srgbClr val="000000"/>
              </a:solidFill>
              <a:latin typeface="ＭＳ Ｐ明朝"/>
              <a:ea typeface="ＭＳ Ｐ明朝"/>
            </a:rPr>
            <a:t>佐賀市外</a:t>
          </a:r>
        </a:p>
        <a:p xmlns:a="http://schemas.openxmlformats.org/drawingml/2006/main">
          <a:pPr algn="ctr" rtl="0">
            <a:defRPr sz="1000"/>
          </a:pPr>
          <a:r>
            <a:rPr lang="ja-JP" altLang="en-US" sz="900" b="0" i="0" u="none" strike="noStrike" baseline="0">
              <a:solidFill>
                <a:srgbClr val="000000"/>
              </a:solidFill>
              <a:latin typeface="ＭＳ Ｐ明朝"/>
              <a:ea typeface="ＭＳ Ｐ明朝"/>
            </a:rPr>
            <a:t>（他市区町村）</a:t>
          </a:r>
        </a:p>
      </cdr:txBody>
    </cdr:sp>
  </cdr:relSizeAnchor>
  <cdr:relSizeAnchor xmlns:cdr="http://schemas.openxmlformats.org/drawingml/2006/chartDrawing">
    <cdr:from>
      <cdr:x>0.4919</cdr:x>
      <cdr:y>0.07072</cdr:y>
    </cdr:from>
    <cdr:to>
      <cdr:x>0.63837</cdr:x>
      <cdr:y>0.1325</cdr:y>
    </cdr:to>
    <cdr:sp macro="" textlink="">
      <cdr:nvSpPr>
        <cdr:cNvPr id="106500" name="Text Box 4"/>
        <cdr:cNvSpPr txBox="1">
          <a:spLocks xmlns:a="http://schemas.openxmlformats.org/drawingml/2006/main" noChangeArrowheads="1"/>
        </cdr:cNvSpPr>
      </cdr:nvSpPr>
      <cdr:spPr bwMode="auto">
        <a:xfrm xmlns:a="http://schemas.openxmlformats.org/drawingml/2006/main">
          <a:off x="2833100" y="447973"/>
          <a:ext cx="843549" cy="391322"/>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18288" rIns="27432" bIns="18288" anchor="ctr" upright="1"/>
        <a:lstStyle xmlns:a="http://schemas.openxmlformats.org/drawingml/2006/main"/>
        <a:p xmlns:a="http://schemas.openxmlformats.org/drawingml/2006/main">
          <a:pPr algn="ctr" rtl="0">
            <a:lnSpc>
              <a:spcPts val="1100"/>
            </a:lnSpc>
            <a:defRPr sz="1000"/>
          </a:pPr>
          <a:r>
            <a:rPr lang="ja-JP" altLang="en-US" sz="900" b="0" i="0" u="none" strike="noStrike" baseline="0">
              <a:solidFill>
                <a:srgbClr val="000000"/>
              </a:solidFill>
              <a:latin typeface="ＭＳ Ｐ明朝"/>
              <a:ea typeface="ＭＳ Ｐ明朝"/>
            </a:rPr>
            <a:t>佐賀市内</a:t>
          </a:r>
        </a:p>
        <a:p xmlns:a="http://schemas.openxmlformats.org/drawingml/2006/main">
          <a:pPr algn="ctr" rtl="0">
            <a:defRPr sz="1000"/>
          </a:pPr>
          <a:r>
            <a:rPr lang="ja-JP" altLang="en-US" sz="900" b="0" i="0" u="none" strike="noStrike" baseline="0">
              <a:solidFill>
                <a:srgbClr val="000000"/>
              </a:solidFill>
              <a:latin typeface="ＭＳ Ｐ明朝"/>
              <a:ea typeface="ＭＳ Ｐ明朝"/>
            </a:rPr>
            <a:t>（自市区町村）</a:t>
          </a:r>
        </a:p>
      </cdr:txBody>
    </cdr:sp>
  </cdr:relSizeAnchor>
  <cdr:relSizeAnchor xmlns:cdr="http://schemas.openxmlformats.org/drawingml/2006/chartDrawing">
    <cdr:from>
      <cdr:x>0.31449</cdr:x>
      <cdr:y>0.09554</cdr:y>
    </cdr:from>
    <cdr:to>
      <cdr:x>0.50592</cdr:x>
      <cdr:y>0.09554</cdr:y>
    </cdr:to>
    <cdr:sp macro="" textlink="">
      <cdr:nvSpPr>
        <cdr:cNvPr id="106501" name="Line 5"/>
        <cdr:cNvSpPr>
          <a:spLocks xmlns:a="http://schemas.openxmlformats.org/drawingml/2006/main" noChangeShapeType="1"/>
        </cdr:cNvSpPr>
      </cdr:nvSpPr>
      <cdr:spPr bwMode="auto">
        <a:xfrm xmlns:a="http://schemas.openxmlformats.org/drawingml/2006/main">
          <a:off x="2264791" y="621967"/>
          <a:ext cx="1376648" cy="0"/>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808080" mc:Ignorable="a14" a14:legacySpreadsheetColorIndex="23"/>
          </a:solidFill>
          <a:round/>
          <a:headEnd/>
          <a:tailEnd type="none" w="sm" len="sm"/>
        </a:ln>
        <a:extLst xmlns:a="http://schemas.openxmlformats.org/drawingml/2006/main">
          <a:ext uri="{909E8E84-426E-40DD-AFC4-6F175D3DCCD1}">
            <a14:hiddenFill xmlns:a14="http://schemas.microsoft.com/office/drawing/2010/main">
              <a:noFill/>
            </a14:hiddenFill>
          </a:ext>
        </a:extLst>
      </cdr:spPr>
      <cdr:txBody>
        <a:bodyPr xmlns:a="http://schemas.openxmlformats.org/drawingml/2006/main"/>
        <a:lstStyle xmlns:a="http://schemas.openxmlformats.org/drawingml/2006/main"/>
        <a:p xmlns:a="http://schemas.openxmlformats.org/drawingml/2006/main">
          <a:endParaRPr lang="ja-JP" altLang="en-US"/>
        </a:p>
      </cdr:txBody>
    </cdr:sp>
  </cdr:relSizeAnchor>
  <cdr:relSizeAnchor xmlns:cdr="http://schemas.openxmlformats.org/drawingml/2006/chartDrawing">
    <cdr:from>
      <cdr:x>0.45017</cdr:x>
      <cdr:y>0.09554</cdr:y>
    </cdr:from>
    <cdr:to>
      <cdr:x>0.45017</cdr:x>
      <cdr:y>0.11623</cdr:y>
    </cdr:to>
    <cdr:sp macro="" textlink="">
      <cdr:nvSpPr>
        <cdr:cNvPr id="106502" name="Line 6"/>
        <cdr:cNvSpPr>
          <a:spLocks xmlns:a="http://schemas.openxmlformats.org/drawingml/2006/main" noChangeShapeType="1"/>
        </cdr:cNvSpPr>
      </cdr:nvSpPr>
      <cdr:spPr bwMode="auto">
        <a:xfrm xmlns:a="http://schemas.openxmlformats.org/drawingml/2006/main">
          <a:off x="3240508" y="621967"/>
          <a:ext cx="0" cy="134016"/>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808080" mc:Ignorable="a14" a14:legacySpreadsheetColorIndex="23"/>
          </a:solidFill>
          <a:round/>
          <a:headEnd/>
          <a:tailEnd type="triangle" w="sm" len="sm"/>
        </a:ln>
        <a:extLst xmlns:a="http://schemas.openxmlformats.org/drawingml/2006/main">
          <a:ext uri="{909E8E84-426E-40DD-AFC4-6F175D3DCCD1}">
            <a14:hiddenFill xmlns:a14="http://schemas.microsoft.com/office/drawing/2010/main">
              <a:noFill/>
            </a14:hiddenFill>
          </a:ext>
        </a:extLst>
      </cdr:spPr>
      <cdr:txBody>
        <a:bodyPr xmlns:a="http://schemas.openxmlformats.org/drawingml/2006/main"/>
        <a:lstStyle xmlns:a="http://schemas.openxmlformats.org/drawingml/2006/main"/>
        <a:p xmlns:a="http://schemas.openxmlformats.org/drawingml/2006/main">
          <a:endParaRPr lang="ja-JP" altLang="en-US"/>
        </a:p>
      </cdr:txBody>
    </cdr:sp>
  </cdr:relSizeAnchor>
  <cdr:relSizeAnchor xmlns:cdr="http://schemas.openxmlformats.org/drawingml/2006/chartDrawing">
    <cdr:from>
      <cdr:x>0.31449</cdr:x>
      <cdr:y>0.09554</cdr:y>
    </cdr:from>
    <cdr:to>
      <cdr:x>0.31449</cdr:x>
      <cdr:y>0.11623</cdr:y>
    </cdr:to>
    <cdr:sp macro="" textlink="">
      <cdr:nvSpPr>
        <cdr:cNvPr id="106503" name="Line 7"/>
        <cdr:cNvSpPr>
          <a:spLocks xmlns:a="http://schemas.openxmlformats.org/drawingml/2006/main" noChangeShapeType="1"/>
        </cdr:cNvSpPr>
      </cdr:nvSpPr>
      <cdr:spPr bwMode="auto">
        <a:xfrm xmlns:a="http://schemas.openxmlformats.org/drawingml/2006/main" flipH="1">
          <a:off x="2264791" y="621967"/>
          <a:ext cx="0" cy="134016"/>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808080" mc:Ignorable="a14" a14:legacySpreadsheetColorIndex="23"/>
          </a:solidFill>
          <a:round/>
          <a:headEnd/>
          <a:tailEnd type="triangle" w="sm" len="sm"/>
        </a:ln>
        <a:extLst xmlns:a="http://schemas.openxmlformats.org/drawingml/2006/main">
          <a:ext uri="{909E8E84-426E-40DD-AFC4-6F175D3DCCD1}">
            <a14:hiddenFill xmlns:a14="http://schemas.microsoft.com/office/drawing/2010/main">
              <a:noFill/>
            </a14:hiddenFill>
          </a:ext>
        </a:extLst>
      </cdr:spPr>
      <cdr:txBody>
        <a:bodyPr xmlns:a="http://schemas.openxmlformats.org/drawingml/2006/main"/>
        <a:lstStyle xmlns:a="http://schemas.openxmlformats.org/drawingml/2006/main"/>
        <a:p xmlns:a="http://schemas.openxmlformats.org/drawingml/2006/main">
          <a:endParaRPr lang="ja-JP" altLang="en-US"/>
        </a:p>
      </cdr:txBody>
    </cdr:sp>
  </cdr:relSizeAnchor>
  <cdr:relSizeAnchor xmlns:cdr="http://schemas.openxmlformats.org/drawingml/2006/chartDrawing">
    <cdr:from>
      <cdr:x>0.79183</cdr:x>
      <cdr:y>0.11623</cdr:y>
    </cdr:from>
    <cdr:to>
      <cdr:x>0.84166</cdr:x>
      <cdr:y>0.14258</cdr:y>
    </cdr:to>
    <cdr:sp macro="" textlink="">
      <cdr:nvSpPr>
        <cdr:cNvPr id="106504" name="Text Box 8"/>
        <cdr:cNvSpPr txBox="1">
          <a:spLocks xmlns:a="http://schemas.openxmlformats.org/drawingml/2006/main" noChangeArrowheads="1"/>
        </cdr:cNvSpPr>
      </cdr:nvSpPr>
      <cdr:spPr bwMode="auto">
        <a:xfrm xmlns:a="http://schemas.openxmlformats.org/drawingml/2006/main">
          <a:off x="5697541" y="755983"/>
          <a:ext cx="358355" cy="170712"/>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18288" rIns="27432" bIns="18288" anchor="ctr" upright="1"/>
        <a:lstStyle xmlns:a="http://schemas.openxmlformats.org/drawingml/2006/main"/>
        <a:p xmlns:a="http://schemas.openxmlformats.org/drawingml/2006/main">
          <a:pPr algn="ctr" rtl="0">
            <a:defRPr sz="1000"/>
          </a:pPr>
          <a:r>
            <a:rPr lang="ja-JP" altLang="en-US" sz="900" b="0" i="0" u="none" strike="noStrike" baseline="0">
              <a:solidFill>
                <a:srgbClr val="000000"/>
              </a:solidFill>
              <a:latin typeface="ＭＳ Ｐ明朝"/>
              <a:ea typeface="ＭＳ Ｐ明朝"/>
            </a:rPr>
            <a:t>県内</a:t>
          </a:r>
        </a:p>
      </cdr:txBody>
    </cdr:sp>
  </cdr:relSizeAnchor>
  <cdr:relSizeAnchor xmlns:cdr="http://schemas.openxmlformats.org/drawingml/2006/chartDrawing">
    <cdr:from>
      <cdr:x>0.86288</cdr:x>
      <cdr:y>0.11623</cdr:y>
    </cdr:from>
    <cdr:to>
      <cdr:x>0.92944</cdr:x>
      <cdr:y>0.14085</cdr:y>
    </cdr:to>
    <cdr:sp macro="" textlink="">
      <cdr:nvSpPr>
        <cdr:cNvPr id="106505" name="Text Box 9"/>
        <cdr:cNvSpPr txBox="1">
          <a:spLocks xmlns:a="http://schemas.openxmlformats.org/drawingml/2006/main" noChangeArrowheads="1"/>
        </cdr:cNvSpPr>
      </cdr:nvSpPr>
      <cdr:spPr bwMode="auto">
        <a:xfrm xmlns:a="http://schemas.openxmlformats.org/drawingml/2006/main">
          <a:off x="4969714" y="707431"/>
          <a:ext cx="383336" cy="149819"/>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18288" rIns="27432" bIns="18288" anchor="ctr" upright="1"/>
        <a:lstStyle xmlns:a="http://schemas.openxmlformats.org/drawingml/2006/main"/>
        <a:p xmlns:a="http://schemas.openxmlformats.org/drawingml/2006/main">
          <a:pPr algn="ctr" rtl="0">
            <a:defRPr sz="1000"/>
          </a:pPr>
          <a:r>
            <a:rPr lang="ja-JP" altLang="en-US" sz="900" b="0" i="0" u="none" strike="noStrike" baseline="0">
              <a:solidFill>
                <a:srgbClr val="000000"/>
              </a:solidFill>
              <a:latin typeface="ＭＳ Ｐ明朝"/>
              <a:ea typeface="ＭＳ Ｐ明朝"/>
            </a:rPr>
            <a:t>県外</a:t>
          </a:r>
        </a:p>
      </cdr:txBody>
    </cdr:sp>
  </cdr:relSizeAnchor>
  <cdr:relSizeAnchor xmlns:cdr="http://schemas.openxmlformats.org/drawingml/2006/chartDrawing">
    <cdr:from>
      <cdr:x>0.7605</cdr:x>
      <cdr:y>0.09554</cdr:y>
    </cdr:from>
    <cdr:to>
      <cdr:x>0.88829</cdr:x>
      <cdr:y>0.09554</cdr:y>
    </cdr:to>
    <cdr:sp macro="" textlink="">
      <cdr:nvSpPr>
        <cdr:cNvPr id="106506" name="Line 10"/>
        <cdr:cNvSpPr>
          <a:spLocks xmlns:a="http://schemas.openxmlformats.org/drawingml/2006/main" noChangeShapeType="1"/>
        </cdr:cNvSpPr>
      </cdr:nvSpPr>
      <cdr:spPr bwMode="auto">
        <a:xfrm xmlns:a="http://schemas.openxmlformats.org/drawingml/2006/main">
          <a:off x="5472240" y="621967"/>
          <a:ext cx="918948" cy="0"/>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808080" mc:Ignorable="a14" a14:legacySpreadsheetColorIndex="23"/>
          </a:solidFill>
          <a:round/>
          <a:headEnd/>
          <a:tailEnd/>
        </a:ln>
        <a:extLst xmlns:a="http://schemas.openxmlformats.org/drawingml/2006/main">
          <a:ext uri="{909E8E84-426E-40DD-AFC4-6F175D3DCCD1}">
            <a14:hiddenFill xmlns:a14="http://schemas.microsoft.com/office/drawing/2010/main">
              <a:noFill/>
            </a14:hiddenFill>
          </a:ext>
        </a:extLst>
      </cdr:spPr>
      <cdr:txBody>
        <a:bodyPr xmlns:a="http://schemas.openxmlformats.org/drawingml/2006/main"/>
        <a:lstStyle xmlns:a="http://schemas.openxmlformats.org/drawingml/2006/main"/>
        <a:p xmlns:a="http://schemas.openxmlformats.org/drawingml/2006/main">
          <a:endParaRPr lang="ja-JP" altLang="en-US"/>
        </a:p>
      </cdr:txBody>
    </cdr:sp>
  </cdr:relSizeAnchor>
  <cdr:relSizeAnchor xmlns:cdr="http://schemas.openxmlformats.org/drawingml/2006/chartDrawing">
    <cdr:from>
      <cdr:x>0.81231</cdr:x>
      <cdr:y>0.09554</cdr:y>
    </cdr:from>
    <cdr:to>
      <cdr:x>0.81231</cdr:x>
      <cdr:y>0.11623</cdr:y>
    </cdr:to>
    <cdr:sp macro="" textlink="">
      <cdr:nvSpPr>
        <cdr:cNvPr id="106507" name="Line 11"/>
        <cdr:cNvSpPr>
          <a:spLocks xmlns:a="http://schemas.openxmlformats.org/drawingml/2006/main" noChangeShapeType="1"/>
        </cdr:cNvSpPr>
      </cdr:nvSpPr>
      <cdr:spPr bwMode="auto">
        <a:xfrm xmlns:a="http://schemas.openxmlformats.org/drawingml/2006/main" flipH="1">
          <a:off x="5844786" y="621967"/>
          <a:ext cx="0" cy="134016"/>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808080" mc:Ignorable="a14" a14:legacySpreadsheetColorIndex="23"/>
          </a:solidFill>
          <a:round/>
          <a:headEnd/>
          <a:tailEnd type="triangle" w="sm" len="sm"/>
        </a:ln>
        <a:extLst xmlns:a="http://schemas.openxmlformats.org/drawingml/2006/main">
          <a:ext uri="{909E8E84-426E-40DD-AFC4-6F175D3DCCD1}">
            <a14:hiddenFill xmlns:a14="http://schemas.microsoft.com/office/drawing/2010/main">
              <a:noFill/>
            </a14:hiddenFill>
          </a:ext>
        </a:extLst>
      </cdr:spPr>
      <cdr:txBody>
        <a:bodyPr xmlns:a="http://schemas.openxmlformats.org/drawingml/2006/main"/>
        <a:lstStyle xmlns:a="http://schemas.openxmlformats.org/drawingml/2006/main"/>
        <a:p xmlns:a="http://schemas.openxmlformats.org/drawingml/2006/main">
          <a:endParaRPr lang="ja-JP" altLang="en-US"/>
        </a:p>
      </cdr:txBody>
    </cdr:sp>
  </cdr:relSizeAnchor>
  <cdr:relSizeAnchor xmlns:cdr="http://schemas.openxmlformats.org/drawingml/2006/chartDrawing">
    <cdr:from>
      <cdr:x>0.88829</cdr:x>
      <cdr:y>0.09554</cdr:y>
    </cdr:from>
    <cdr:to>
      <cdr:x>0.88829</cdr:x>
      <cdr:y>0.11623</cdr:y>
    </cdr:to>
    <cdr:sp macro="" textlink="">
      <cdr:nvSpPr>
        <cdr:cNvPr id="106508" name="Line 12"/>
        <cdr:cNvSpPr>
          <a:spLocks xmlns:a="http://schemas.openxmlformats.org/drawingml/2006/main" noChangeShapeType="1"/>
        </cdr:cNvSpPr>
      </cdr:nvSpPr>
      <cdr:spPr bwMode="auto">
        <a:xfrm xmlns:a="http://schemas.openxmlformats.org/drawingml/2006/main" flipH="1">
          <a:off x="6391188" y="621967"/>
          <a:ext cx="0" cy="134016"/>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808080" mc:Ignorable="a14" a14:legacySpreadsheetColorIndex="23"/>
          </a:solidFill>
          <a:round/>
          <a:headEnd/>
          <a:tailEnd type="triangle" w="sm" len="sm"/>
        </a:ln>
        <a:extLst xmlns:a="http://schemas.openxmlformats.org/drawingml/2006/main">
          <a:ext uri="{909E8E84-426E-40DD-AFC4-6F175D3DCCD1}">
            <a14:hiddenFill xmlns:a14="http://schemas.microsoft.com/office/drawing/2010/main">
              <a:noFill/>
            </a14:hiddenFill>
          </a:ext>
        </a:extLst>
      </cdr:spPr>
      <cdr:txBody>
        <a:bodyPr xmlns:a="http://schemas.openxmlformats.org/drawingml/2006/main"/>
        <a:lstStyle xmlns:a="http://schemas.openxmlformats.org/drawingml/2006/main"/>
        <a:p xmlns:a="http://schemas.openxmlformats.org/drawingml/2006/main">
          <a:endParaRPr lang="ja-JP" altLang="en-US"/>
        </a:p>
      </cdr:txBody>
    </cdr:sp>
  </cdr:relSizeAnchor>
</c:userShapes>
</file>

<file path=word/drawings/drawing12.xml><?xml version="1.0" encoding="utf-8"?>
<c:userShapes xmlns:c="http://schemas.openxmlformats.org/drawingml/2006/chart">
  <cdr:relSizeAnchor xmlns:cdr="http://schemas.openxmlformats.org/drawingml/2006/chartDrawing">
    <cdr:from>
      <cdr:x>0.27816</cdr:x>
      <cdr:y>0.15184</cdr:y>
    </cdr:from>
    <cdr:to>
      <cdr:x>0.34014</cdr:x>
      <cdr:y>0.18503</cdr:y>
    </cdr:to>
    <cdr:sp macro="" textlink="">
      <cdr:nvSpPr>
        <cdr:cNvPr id="83969" name="Text Box 1"/>
        <cdr:cNvSpPr txBox="1">
          <a:spLocks xmlns:a="http://schemas.openxmlformats.org/drawingml/2006/main" noChangeArrowheads="1"/>
        </cdr:cNvSpPr>
      </cdr:nvSpPr>
      <cdr:spPr bwMode="auto">
        <a:xfrm xmlns:a="http://schemas.openxmlformats.org/drawingml/2006/main">
          <a:off x="1635255" y="879627"/>
          <a:ext cx="363646" cy="191596"/>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18288" rIns="27432" bIns="18288" anchor="ctr" upright="1"/>
        <a:lstStyle xmlns:a="http://schemas.openxmlformats.org/drawingml/2006/main"/>
        <a:p xmlns:a="http://schemas.openxmlformats.org/drawingml/2006/main">
          <a:pPr algn="ctr" rtl="0">
            <a:defRPr sz="1000"/>
          </a:pPr>
          <a:r>
            <a:rPr lang="ja-JP" altLang="en-US" sz="900" b="0" i="0" u="none" strike="noStrike" baseline="0">
              <a:solidFill>
                <a:srgbClr val="000000"/>
              </a:solidFill>
              <a:latin typeface="ＭＳ Ｐ明朝"/>
              <a:ea typeface="ＭＳ Ｐ明朝"/>
            </a:rPr>
            <a:t>自宅</a:t>
          </a:r>
        </a:p>
      </cdr:txBody>
    </cdr:sp>
  </cdr:relSizeAnchor>
  <cdr:relSizeAnchor xmlns:cdr="http://schemas.openxmlformats.org/drawingml/2006/chartDrawing">
    <cdr:from>
      <cdr:x>0.38883</cdr:x>
      <cdr:y>0.15184</cdr:y>
    </cdr:from>
    <cdr:to>
      <cdr:x>0.47565</cdr:x>
      <cdr:y>0.18503</cdr:y>
    </cdr:to>
    <cdr:sp macro="" textlink="">
      <cdr:nvSpPr>
        <cdr:cNvPr id="83970" name="Text Box 2"/>
        <cdr:cNvSpPr txBox="1">
          <a:spLocks xmlns:a="http://schemas.openxmlformats.org/drawingml/2006/main" noChangeArrowheads="1"/>
        </cdr:cNvSpPr>
      </cdr:nvSpPr>
      <cdr:spPr bwMode="auto">
        <a:xfrm xmlns:a="http://schemas.openxmlformats.org/drawingml/2006/main">
          <a:off x="2284622" y="879627"/>
          <a:ext cx="509392" cy="191596"/>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18288" rIns="27432" bIns="18288" anchor="ctr" upright="1"/>
        <a:lstStyle xmlns:a="http://schemas.openxmlformats.org/drawingml/2006/main"/>
        <a:p xmlns:a="http://schemas.openxmlformats.org/drawingml/2006/main">
          <a:pPr algn="ctr" rtl="0">
            <a:defRPr sz="1000"/>
          </a:pPr>
          <a:r>
            <a:rPr lang="ja-JP" altLang="en-US" sz="900" b="0" i="0" u="none" strike="noStrike" baseline="0">
              <a:solidFill>
                <a:srgbClr val="000000"/>
              </a:solidFill>
              <a:latin typeface="ＭＳ Ｐ明朝"/>
              <a:ea typeface="ＭＳ Ｐ明朝"/>
            </a:rPr>
            <a:t>自宅外</a:t>
          </a:r>
        </a:p>
      </cdr:txBody>
    </cdr:sp>
  </cdr:relSizeAnchor>
  <cdr:relSizeAnchor xmlns:cdr="http://schemas.openxmlformats.org/drawingml/2006/chartDrawing">
    <cdr:from>
      <cdr:x>0.52087</cdr:x>
      <cdr:y>0.10441</cdr:y>
    </cdr:from>
    <cdr:to>
      <cdr:x>0.64539</cdr:x>
      <cdr:y>0.16289</cdr:y>
    </cdr:to>
    <cdr:sp macro="" textlink="">
      <cdr:nvSpPr>
        <cdr:cNvPr id="83971" name="Text Box 3"/>
        <cdr:cNvSpPr txBox="1">
          <a:spLocks xmlns:a="http://schemas.openxmlformats.org/drawingml/2006/main" noChangeArrowheads="1"/>
        </cdr:cNvSpPr>
      </cdr:nvSpPr>
      <cdr:spPr bwMode="auto">
        <a:xfrm xmlns:a="http://schemas.openxmlformats.org/drawingml/2006/main">
          <a:off x="3051187" y="601667"/>
          <a:ext cx="729430" cy="33701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wrap="none" lIns="18288" tIns="18288" rIns="18288" bIns="18288" anchor="ctr" upright="1">
          <a:spAutoFit/>
        </a:bodyPr>
        <a:lstStyle xmlns:a="http://schemas.openxmlformats.org/drawingml/2006/main"/>
        <a:p xmlns:a="http://schemas.openxmlformats.org/drawingml/2006/main">
          <a:pPr algn="ctr" rtl="0">
            <a:defRPr sz="1000"/>
          </a:pPr>
          <a:r>
            <a:rPr lang="ja-JP" altLang="en-US" sz="900" b="0" i="0" u="none" strike="noStrike" baseline="0">
              <a:solidFill>
                <a:srgbClr val="000000"/>
              </a:solidFill>
              <a:latin typeface="ＭＳ Ｐ明朝"/>
              <a:ea typeface="ＭＳ Ｐ明朝"/>
            </a:rPr>
            <a:t>佐賀市内</a:t>
          </a:r>
        </a:p>
        <a:p xmlns:a="http://schemas.openxmlformats.org/drawingml/2006/main">
          <a:pPr algn="ctr" rtl="0">
            <a:defRPr sz="1000"/>
          </a:pPr>
          <a:r>
            <a:rPr lang="ja-JP" altLang="en-US" sz="900" b="0" i="0" u="none" strike="noStrike" baseline="0">
              <a:solidFill>
                <a:srgbClr val="000000"/>
              </a:solidFill>
              <a:latin typeface="ＭＳ Ｐ明朝"/>
              <a:ea typeface="ＭＳ Ｐ明朝"/>
            </a:rPr>
            <a:t>（自市区町村）</a:t>
          </a:r>
        </a:p>
      </cdr:txBody>
    </cdr:sp>
  </cdr:relSizeAnchor>
  <cdr:relSizeAnchor xmlns:cdr="http://schemas.openxmlformats.org/drawingml/2006/chartDrawing">
    <cdr:from>
      <cdr:x>0.68097</cdr:x>
      <cdr:y>0.10441</cdr:y>
    </cdr:from>
    <cdr:to>
      <cdr:x>0.8055</cdr:x>
      <cdr:y>0.16289</cdr:y>
    </cdr:to>
    <cdr:sp macro="" textlink="">
      <cdr:nvSpPr>
        <cdr:cNvPr id="83972" name="Text Box 4"/>
        <cdr:cNvSpPr txBox="1">
          <a:spLocks xmlns:a="http://schemas.openxmlformats.org/drawingml/2006/main" noChangeArrowheads="1"/>
        </cdr:cNvSpPr>
      </cdr:nvSpPr>
      <cdr:spPr bwMode="auto">
        <a:xfrm xmlns:a="http://schemas.openxmlformats.org/drawingml/2006/main">
          <a:off x="3989062" y="601667"/>
          <a:ext cx="729430" cy="33701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wrap="none" lIns="18288" tIns="18288" rIns="18288" bIns="18288" anchor="ctr" upright="1">
          <a:spAutoFit/>
        </a:bodyPr>
        <a:lstStyle xmlns:a="http://schemas.openxmlformats.org/drawingml/2006/main"/>
        <a:p xmlns:a="http://schemas.openxmlformats.org/drawingml/2006/main">
          <a:pPr algn="ctr" rtl="0">
            <a:defRPr sz="1000"/>
          </a:pPr>
          <a:r>
            <a:rPr lang="ja-JP" altLang="en-US" sz="900" b="0" i="0" u="none" strike="noStrike" baseline="0">
              <a:solidFill>
                <a:srgbClr val="000000"/>
              </a:solidFill>
              <a:latin typeface="ＭＳ Ｐ明朝"/>
              <a:ea typeface="ＭＳ Ｐ明朝"/>
            </a:rPr>
            <a:t>佐賀市外</a:t>
          </a:r>
        </a:p>
        <a:p xmlns:a="http://schemas.openxmlformats.org/drawingml/2006/main">
          <a:pPr algn="ctr" rtl="0">
            <a:defRPr sz="1000"/>
          </a:pPr>
          <a:r>
            <a:rPr lang="ja-JP" altLang="en-US" sz="900" b="0" i="0" u="none" strike="noStrike" baseline="0">
              <a:solidFill>
                <a:srgbClr val="000000"/>
              </a:solidFill>
              <a:latin typeface="ＭＳ Ｐ明朝"/>
              <a:ea typeface="ＭＳ Ｐ明朝"/>
            </a:rPr>
            <a:t>（他市区町村）</a:t>
          </a:r>
        </a:p>
      </cdr:txBody>
    </cdr:sp>
  </cdr:relSizeAnchor>
  <cdr:relSizeAnchor xmlns:cdr="http://schemas.openxmlformats.org/drawingml/2006/chartDrawing">
    <cdr:from>
      <cdr:x>0.30694</cdr:x>
      <cdr:y>0.12209</cdr:y>
    </cdr:from>
    <cdr:to>
      <cdr:x>0.52951</cdr:x>
      <cdr:y>0.15607</cdr:y>
    </cdr:to>
    <cdr:grpSp>
      <cdr:nvGrpSpPr>
        <cdr:cNvPr id="16" name="Group 12"/>
        <cdr:cNvGrpSpPr>
          <a:grpSpLocks xmlns:a="http://schemas.openxmlformats.org/drawingml/2006/main"/>
        </cdr:cNvGrpSpPr>
      </cdr:nvGrpSpPr>
      <cdr:grpSpPr bwMode="auto">
        <a:xfrm xmlns:a="http://schemas.openxmlformats.org/drawingml/2006/main">
          <a:off x="1767806" y="640683"/>
          <a:ext cx="1281880" cy="178301"/>
          <a:chOff x="1751848" y="657101"/>
          <a:chExt cx="1295847" cy="171726"/>
        </a:xfrm>
      </cdr:grpSpPr>
      <cdr:sp macro="" textlink="">
        <cdr:nvSpPr>
          <cdr:cNvPr id="83977" name="Line 9"/>
          <cdr:cNvSpPr>
            <a:spLocks xmlns:a="http://schemas.openxmlformats.org/drawingml/2006/main" noChangeShapeType="1"/>
          </cdr:cNvSpPr>
        </cdr:nvSpPr>
        <cdr:spPr bwMode="auto">
          <a:xfrm xmlns:a="http://schemas.openxmlformats.org/drawingml/2006/main" flipV="1">
            <a:off x="1751848" y="657101"/>
            <a:ext cx="1295847" cy="0"/>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808080" mc:Ignorable="a14" a14:legacySpreadsheetColorIndex="23"/>
            </a:solidFill>
            <a:round/>
            <a:headEnd/>
            <a:tailEnd type="none" w="sm" len="sm"/>
          </a:ln>
          <a:extLst xmlns:a="http://schemas.openxmlformats.org/drawingml/2006/main">
            <a:ext uri="{909E8E84-426E-40DD-AFC4-6F175D3DCCD1}">
              <a14:hiddenFill xmlns:a14="http://schemas.microsoft.com/office/drawing/2010/main">
                <a:noFill/>
              </a14:hiddenFill>
            </a:ext>
          </a:extLst>
        </cdr:spPr>
        <cdr:txBody>
          <a:bodyPr xmlns:a="http://schemas.openxmlformats.org/drawingml/2006/main"/>
          <a:lstStyle xmlns:a="http://schemas.openxmlformats.org/drawingml/2006/main"/>
          <a:p xmlns:a="http://schemas.openxmlformats.org/drawingml/2006/main">
            <a:endParaRPr lang="ja-JP" altLang="en-US"/>
          </a:p>
        </cdr:txBody>
      </cdr:sp>
      <cdr:sp macro="" textlink="">
        <cdr:nvSpPr>
          <cdr:cNvPr id="83978" name="Line 10"/>
          <cdr:cNvSpPr>
            <a:spLocks xmlns:a="http://schemas.openxmlformats.org/drawingml/2006/main" noChangeShapeType="1"/>
          </cdr:cNvSpPr>
        </cdr:nvSpPr>
        <cdr:spPr bwMode="auto">
          <a:xfrm xmlns:a="http://schemas.openxmlformats.org/drawingml/2006/main">
            <a:off x="1751848" y="657101"/>
            <a:ext cx="0" cy="171726"/>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808080" mc:Ignorable="a14" a14:legacySpreadsheetColorIndex="23"/>
            </a:solidFill>
            <a:round/>
            <a:headEnd/>
            <a:tailEnd type="triangle" w="sm" len="sm"/>
          </a:ln>
          <a:extLst xmlns:a="http://schemas.openxmlformats.org/drawingml/2006/main">
            <a:ext uri="{909E8E84-426E-40DD-AFC4-6F175D3DCCD1}">
              <a14:hiddenFill xmlns:a14="http://schemas.microsoft.com/office/drawing/2010/main">
                <a:noFill/>
              </a14:hiddenFill>
            </a:ext>
          </a:extLst>
        </cdr:spPr>
        <cdr:txBody>
          <a:bodyPr xmlns:a="http://schemas.openxmlformats.org/drawingml/2006/main"/>
          <a:lstStyle xmlns:a="http://schemas.openxmlformats.org/drawingml/2006/main"/>
          <a:p xmlns:a="http://schemas.openxmlformats.org/drawingml/2006/main">
            <a:endParaRPr lang="ja-JP" altLang="en-US"/>
          </a:p>
        </cdr:txBody>
      </cdr:sp>
      <cdr:sp macro="" textlink="">
        <cdr:nvSpPr>
          <cdr:cNvPr id="83979" name="Line 11"/>
          <cdr:cNvSpPr>
            <a:spLocks xmlns:a="http://schemas.openxmlformats.org/drawingml/2006/main" noChangeShapeType="1"/>
          </cdr:cNvSpPr>
        </cdr:nvSpPr>
        <cdr:spPr bwMode="auto">
          <a:xfrm xmlns:a="http://schemas.openxmlformats.org/drawingml/2006/main" flipH="1">
            <a:off x="2467594" y="657101"/>
            <a:ext cx="0" cy="171726"/>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808080" mc:Ignorable="a14" a14:legacySpreadsheetColorIndex="23"/>
            </a:solidFill>
            <a:round/>
            <a:headEnd/>
            <a:tailEnd type="triangle" w="sm" len="sm"/>
          </a:ln>
          <a:extLst xmlns:a="http://schemas.openxmlformats.org/drawingml/2006/main">
            <a:ext uri="{909E8E84-426E-40DD-AFC4-6F175D3DCCD1}">
              <a14:hiddenFill xmlns:a14="http://schemas.microsoft.com/office/drawing/2010/main">
                <a:noFill/>
              </a14:hiddenFill>
            </a:ext>
          </a:extLst>
        </cdr:spPr>
        <cdr:txBody>
          <a:bodyPr xmlns:a="http://schemas.openxmlformats.org/drawingml/2006/main"/>
          <a:lstStyle xmlns:a="http://schemas.openxmlformats.org/drawingml/2006/main"/>
          <a:p xmlns:a="http://schemas.openxmlformats.org/drawingml/2006/main">
            <a:endParaRPr lang="ja-JP" altLang="en-US"/>
          </a:p>
        </cdr:txBody>
      </cdr:sp>
    </cdr:grpSp>
  </cdr:relSizeAnchor>
  <cdr:relSizeAnchor xmlns:cdr="http://schemas.openxmlformats.org/drawingml/2006/chartDrawing">
    <cdr:from>
      <cdr:x>0.79218</cdr:x>
      <cdr:y>0.12209</cdr:y>
    </cdr:from>
    <cdr:to>
      <cdr:x>0.94466</cdr:x>
      <cdr:y>0.12209</cdr:y>
    </cdr:to>
    <cdr:sp macro="" textlink="">
      <cdr:nvSpPr>
        <cdr:cNvPr id="83981" name="Line 13"/>
        <cdr:cNvSpPr>
          <a:spLocks xmlns:a="http://schemas.openxmlformats.org/drawingml/2006/main" noChangeShapeType="1"/>
        </cdr:cNvSpPr>
      </cdr:nvSpPr>
      <cdr:spPr bwMode="auto">
        <a:xfrm xmlns:a="http://schemas.openxmlformats.org/drawingml/2006/main">
          <a:off x="4651204" y="707901"/>
          <a:ext cx="894683" cy="0"/>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808080" mc:Ignorable="a14" a14:legacySpreadsheetColorIndex="23"/>
          </a:solidFill>
          <a:round/>
          <a:headEnd/>
          <a:tailEnd/>
        </a:ln>
        <a:extLst xmlns:a="http://schemas.openxmlformats.org/drawingml/2006/main">
          <a:ext uri="{909E8E84-426E-40DD-AFC4-6F175D3DCCD1}">
            <a14:hiddenFill xmlns:a14="http://schemas.microsoft.com/office/drawing/2010/main">
              <a:noFill/>
            </a14:hiddenFill>
          </a:ext>
        </a:extLst>
      </cdr:spPr>
      <cdr:txBody>
        <a:bodyPr xmlns:a="http://schemas.openxmlformats.org/drawingml/2006/main"/>
        <a:lstStyle xmlns:a="http://schemas.openxmlformats.org/drawingml/2006/main"/>
        <a:p xmlns:a="http://schemas.openxmlformats.org/drawingml/2006/main">
          <a:endParaRPr lang="ja-JP" altLang="en-US"/>
        </a:p>
      </cdr:txBody>
    </cdr:sp>
  </cdr:relSizeAnchor>
  <cdr:relSizeAnchor xmlns:cdr="http://schemas.openxmlformats.org/drawingml/2006/chartDrawing">
    <cdr:from>
      <cdr:x>0.84284</cdr:x>
      <cdr:y>0.15184</cdr:y>
    </cdr:from>
    <cdr:to>
      <cdr:x>0.90433</cdr:x>
      <cdr:y>0.18503</cdr:y>
    </cdr:to>
    <cdr:sp macro="" textlink="">
      <cdr:nvSpPr>
        <cdr:cNvPr id="83982" name="Text Box 14"/>
        <cdr:cNvSpPr txBox="1">
          <a:spLocks xmlns:a="http://schemas.openxmlformats.org/drawingml/2006/main" noChangeArrowheads="1"/>
        </cdr:cNvSpPr>
      </cdr:nvSpPr>
      <cdr:spPr bwMode="auto">
        <a:xfrm xmlns:a="http://schemas.openxmlformats.org/drawingml/2006/main">
          <a:off x="4948469" y="879627"/>
          <a:ext cx="360760" cy="191596"/>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18288" rIns="27432" bIns="18288" anchor="ctr" upright="1"/>
        <a:lstStyle xmlns:a="http://schemas.openxmlformats.org/drawingml/2006/main"/>
        <a:p xmlns:a="http://schemas.openxmlformats.org/drawingml/2006/main">
          <a:pPr algn="ctr" rtl="0">
            <a:defRPr sz="1000"/>
          </a:pPr>
          <a:r>
            <a:rPr lang="ja-JP" altLang="en-US" sz="900" b="0" i="0" u="none" strike="noStrike" baseline="0">
              <a:solidFill>
                <a:srgbClr val="000000"/>
              </a:solidFill>
              <a:latin typeface="ＭＳ Ｐ明朝"/>
              <a:ea typeface="ＭＳ Ｐ明朝"/>
            </a:rPr>
            <a:t>県内</a:t>
          </a:r>
        </a:p>
      </cdr:txBody>
    </cdr:sp>
  </cdr:relSizeAnchor>
  <cdr:relSizeAnchor xmlns:cdr="http://schemas.openxmlformats.org/drawingml/2006/chartDrawing">
    <cdr:from>
      <cdr:x>0.91417</cdr:x>
      <cdr:y>0.15184</cdr:y>
    </cdr:from>
    <cdr:to>
      <cdr:x>0.97565</cdr:x>
      <cdr:y>0.18503</cdr:y>
    </cdr:to>
    <cdr:sp macro="" textlink="">
      <cdr:nvSpPr>
        <cdr:cNvPr id="83983" name="Text Box 15"/>
        <cdr:cNvSpPr txBox="1">
          <a:spLocks xmlns:a="http://schemas.openxmlformats.org/drawingml/2006/main" noChangeArrowheads="1"/>
        </cdr:cNvSpPr>
      </cdr:nvSpPr>
      <cdr:spPr bwMode="auto">
        <a:xfrm xmlns:a="http://schemas.openxmlformats.org/drawingml/2006/main">
          <a:off x="5366950" y="879627"/>
          <a:ext cx="360760" cy="191596"/>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18288" rIns="27432" bIns="18288" anchor="ctr" upright="1"/>
        <a:lstStyle xmlns:a="http://schemas.openxmlformats.org/drawingml/2006/main"/>
        <a:p xmlns:a="http://schemas.openxmlformats.org/drawingml/2006/main">
          <a:pPr algn="ctr" rtl="0">
            <a:defRPr sz="1000"/>
          </a:pPr>
          <a:r>
            <a:rPr lang="ja-JP" altLang="en-US" sz="900" b="0" i="0" u="none" strike="noStrike" baseline="0">
              <a:solidFill>
                <a:srgbClr val="000000"/>
              </a:solidFill>
              <a:latin typeface="ＭＳ Ｐ明朝"/>
              <a:ea typeface="ＭＳ Ｐ明朝"/>
            </a:rPr>
            <a:t>他県</a:t>
          </a:r>
        </a:p>
      </cdr:txBody>
    </cdr:sp>
  </cdr:relSizeAnchor>
  <cdr:relSizeAnchor xmlns:cdr="http://schemas.openxmlformats.org/drawingml/2006/chartDrawing">
    <cdr:from>
      <cdr:x>0.87186</cdr:x>
      <cdr:y>0.12209</cdr:y>
    </cdr:from>
    <cdr:to>
      <cdr:x>0.87186</cdr:x>
      <cdr:y>0.15184</cdr:y>
    </cdr:to>
    <cdr:sp macro="" textlink="">
      <cdr:nvSpPr>
        <cdr:cNvPr id="83984" name="Line 16"/>
        <cdr:cNvSpPr>
          <a:spLocks xmlns:a="http://schemas.openxmlformats.org/drawingml/2006/main" noChangeShapeType="1"/>
        </cdr:cNvSpPr>
      </cdr:nvSpPr>
      <cdr:spPr bwMode="auto">
        <a:xfrm xmlns:a="http://schemas.openxmlformats.org/drawingml/2006/main">
          <a:off x="5118748" y="707901"/>
          <a:ext cx="0" cy="171726"/>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808080" mc:Ignorable="a14" a14:legacySpreadsheetColorIndex="23"/>
          </a:solidFill>
          <a:round/>
          <a:headEnd/>
          <a:tailEnd type="triangle" w="sm" len="sm"/>
        </a:ln>
        <a:extLst xmlns:a="http://schemas.openxmlformats.org/drawingml/2006/main">
          <a:ext uri="{909E8E84-426E-40DD-AFC4-6F175D3DCCD1}">
            <a14:hiddenFill xmlns:a14="http://schemas.microsoft.com/office/drawing/2010/main">
              <a:noFill/>
            </a14:hiddenFill>
          </a:ext>
        </a:extLst>
      </cdr:spPr>
      <cdr:txBody>
        <a:bodyPr xmlns:a="http://schemas.openxmlformats.org/drawingml/2006/main"/>
        <a:lstStyle xmlns:a="http://schemas.openxmlformats.org/drawingml/2006/main"/>
        <a:p xmlns:a="http://schemas.openxmlformats.org/drawingml/2006/main">
          <a:endParaRPr lang="ja-JP" altLang="en-US"/>
        </a:p>
      </cdr:txBody>
    </cdr:sp>
  </cdr:relSizeAnchor>
  <cdr:relSizeAnchor xmlns:cdr="http://schemas.openxmlformats.org/drawingml/2006/chartDrawing">
    <cdr:from>
      <cdr:x>0.94466</cdr:x>
      <cdr:y>0.12209</cdr:y>
    </cdr:from>
    <cdr:to>
      <cdr:x>0.94466</cdr:x>
      <cdr:y>0.15184</cdr:y>
    </cdr:to>
    <cdr:sp macro="" textlink="">
      <cdr:nvSpPr>
        <cdr:cNvPr id="83985" name="Line 17"/>
        <cdr:cNvSpPr>
          <a:spLocks xmlns:a="http://schemas.openxmlformats.org/drawingml/2006/main" noChangeShapeType="1"/>
        </cdr:cNvSpPr>
      </cdr:nvSpPr>
      <cdr:spPr bwMode="auto">
        <a:xfrm xmlns:a="http://schemas.openxmlformats.org/drawingml/2006/main" flipH="1">
          <a:off x="5545887" y="707901"/>
          <a:ext cx="0" cy="171726"/>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808080" mc:Ignorable="a14" a14:legacySpreadsheetColorIndex="23"/>
          </a:solidFill>
          <a:round/>
          <a:headEnd/>
          <a:tailEnd type="triangle" w="sm" len="sm"/>
        </a:ln>
        <a:extLst xmlns:a="http://schemas.openxmlformats.org/drawingml/2006/main">
          <a:ext uri="{909E8E84-426E-40DD-AFC4-6F175D3DCCD1}">
            <a14:hiddenFill xmlns:a14="http://schemas.microsoft.com/office/drawing/2010/main">
              <a:noFill/>
            </a14:hiddenFill>
          </a:ext>
        </a:extLst>
      </cdr:spPr>
      <cdr:txBody>
        <a:bodyPr xmlns:a="http://schemas.openxmlformats.org/drawingml/2006/main"/>
        <a:lstStyle xmlns:a="http://schemas.openxmlformats.org/drawingml/2006/main"/>
        <a:p xmlns:a="http://schemas.openxmlformats.org/drawingml/2006/main">
          <a:endParaRPr lang="ja-JP" altLang="en-US"/>
        </a:p>
      </cdr:txBody>
    </cdr:sp>
  </cdr:relSizeAnchor>
</c:userShapes>
</file>

<file path=word/drawings/drawing2.xml><?xml version="1.0" encoding="utf-8"?>
<c:userShapes xmlns:c="http://schemas.openxmlformats.org/drawingml/2006/chart">
  <cdr:relSizeAnchor xmlns:cdr="http://schemas.openxmlformats.org/drawingml/2006/chartDrawing">
    <cdr:from>
      <cdr:x>0.31958</cdr:x>
      <cdr:y>0.05958</cdr:y>
    </cdr:from>
    <cdr:to>
      <cdr:x>0.68509</cdr:x>
      <cdr:y>0.15873</cdr:y>
    </cdr:to>
    <cdr:sp macro="" textlink="">
      <cdr:nvSpPr>
        <cdr:cNvPr id="66561" name="Text Box 1"/>
        <cdr:cNvSpPr txBox="1">
          <a:spLocks xmlns:a="http://schemas.openxmlformats.org/drawingml/2006/main" noChangeArrowheads="1"/>
        </cdr:cNvSpPr>
      </cdr:nvSpPr>
      <cdr:spPr bwMode="auto">
        <a:xfrm xmlns:a="http://schemas.openxmlformats.org/drawingml/2006/main">
          <a:off x="1966435" y="142439"/>
          <a:ext cx="2249014" cy="237053"/>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wrap="none" lIns="18288" tIns="18288" rIns="18288" bIns="18288" anchor="ctr" upright="1">
          <a:spAutoFit/>
        </a:bodyPr>
        <a:lstStyle xmlns:a="http://schemas.openxmlformats.org/drawingml/2006/main"/>
        <a:p xmlns:a="http://schemas.openxmlformats.org/drawingml/2006/main">
          <a:pPr algn="ctr" rtl="0">
            <a:defRPr sz="1000"/>
          </a:pPr>
          <a:r>
            <a:rPr lang="ja-JP" altLang="en-US" sz="1200" b="0" i="0" u="none" strike="noStrike" baseline="0">
              <a:solidFill>
                <a:srgbClr val="000000"/>
              </a:solidFill>
              <a:latin typeface="ＭＳ Ｐ明朝"/>
              <a:ea typeface="ＭＳ Ｐ明朝"/>
            </a:rPr>
            <a:t>人口集中地区（</a:t>
          </a:r>
          <a:r>
            <a:rPr lang="en-US" altLang="ja-JP" sz="1200" b="0" i="0" u="none" strike="noStrike" baseline="0">
              <a:solidFill>
                <a:srgbClr val="000000"/>
              </a:solidFill>
              <a:latin typeface="ＭＳ Ｐ明朝"/>
              <a:ea typeface="ＭＳ Ｐ明朝"/>
            </a:rPr>
            <a:t>DID)</a:t>
          </a:r>
          <a:r>
            <a:rPr lang="ja-JP" altLang="en-US" sz="1200" b="0" i="0" u="none" strike="noStrike" baseline="0">
              <a:solidFill>
                <a:srgbClr val="000000"/>
              </a:solidFill>
              <a:latin typeface="ＭＳ Ｐ明朝"/>
              <a:ea typeface="ＭＳ Ｐ明朝"/>
            </a:rPr>
            <a:t>の人口の推移</a:t>
          </a:r>
        </a:p>
      </cdr:txBody>
    </cdr:sp>
  </cdr:relSizeAnchor>
  <cdr:relSizeAnchor xmlns:cdr="http://schemas.openxmlformats.org/drawingml/2006/chartDrawing">
    <cdr:from>
      <cdr:x>0.07955</cdr:x>
      <cdr:y>0.13106</cdr:y>
    </cdr:from>
    <cdr:to>
      <cdr:x>0.10222</cdr:x>
      <cdr:y>0.20229</cdr:y>
    </cdr:to>
    <cdr:sp macro="" textlink="">
      <cdr:nvSpPr>
        <cdr:cNvPr id="66562" name="Text Box 2"/>
        <cdr:cNvSpPr txBox="1">
          <a:spLocks xmlns:a="http://schemas.openxmlformats.org/drawingml/2006/main" noChangeArrowheads="1"/>
        </cdr:cNvSpPr>
      </cdr:nvSpPr>
      <cdr:spPr bwMode="auto">
        <a:xfrm xmlns:a="http://schemas.openxmlformats.org/drawingml/2006/main">
          <a:off x="489460" y="313344"/>
          <a:ext cx="139492" cy="170295"/>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wrap="none" lIns="18288" tIns="18288" rIns="18288" bIns="18288" anchor="ctr" upright="1">
          <a:spAutoFit/>
        </a:bodyPr>
        <a:lstStyle xmlns:a="http://schemas.openxmlformats.org/drawingml/2006/main"/>
        <a:p xmlns:a="http://schemas.openxmlformats.org/drawingml/2006/main">
          <a:pPr algn="ctr" rtl="0">
            <a:defRPr sz="1000"/>
          </a:pPr>
          <a:r>
            <a:rPr lang="ja-JP" altLang="en-US" sz="800" b="0" i="0" u="none" strike="noStrike" baseline="0">
              <a:solidFill>
                <a:srgbClr val="000000"/>
              </a:solidFill>
              <a:latin typeface="ＭＳ Ｐ明朝"/>
              <a:ea typeface="ＭＳ Ｐ明朝"/>
            </a:rPr>
            <a:t>人</a:t>
          </a:r>
        </a:p>
      </cdr:txBody>
    </cdr:sp>
  </cdr:relSizeAnchor>
  <cdr:relSizeAnchor xmlns:cdr="http://schemas.openxmlformats.org/drawingml/2006/chartDrawing">
    <cdr:from>
      <cdr:x>0.92333</cdr:x>
      <cdr:y>0.12304</cdr:y>
    </cdr:from>
    <cdr:to>
      <cdr:x>0.946</cdr:x>
      <cdr:y>0.19428</cdr:y>
    </cdr:to>
    <cdr:sp macro="" textlink="">
      <cdr:nvSpPr>
        <cdr:cNvPr id="66564" name="Text Box 4"/>
        <cdr:cNvSpPr txBox="1">
          <a:spLocks xmlns:a="http://schemas.openxmlformats.org/drawingml/2006/main" noChangeArrowheads="1"/>
        </cdr:cNvSpPr>
      </cdr:nvSpPr>
      <cdr:spPr bwMode="auto">
        <a:xfrm xmlns:a="http://schemas.openxmlformats.org/drawingml/2006/main">
          <a:off x="5681384" y="294156"/>
          <a:ext cx="139492" cy="170319"/>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wrap="none" lIns="18288" tIns="18288" rIns="18288" bIns="18288" anchor="ctr" upright="1">
          <a:spAutoFit/>
        </a:bodyPr>
        <a:lstStyle xmlns:a="http://schemas.openxmlformats.org/drawingml/2006/main"/>
        <a:p xmlns:a="http://schemas.openxmlformats.org/drawingml/2006/main">
          <a:pPr algn="ctr" rtl="0">
            <a:defRPr sz="1000"/>
          </a:pPr>
          <a:r>
            <a:rPr lang="ja-JP" altLang="en-US" sz="800" b="0" i="0" u="none" strike="noStrike" baseline="0">
              <a:solidFill>
                <a:srgbClr val="000000"/>
              </a:solidFill>
              <a:latin typeface="ＭＳ Ｐ明朝"/>
              <a:ea typeface="ＭＳ Ｐ明朝"/>
            </a:rPr>
            <a:t>％</a:t>
          </a:r>
        </a:p>
      </cdr:txBody>
    </cdr:sp>
  </cdr:relSizeAnchor>
</c:userShapes>
</file>

<file path=word/drawings/drawing3.xml><?xml version="1.0" encoding="utf-8"?>
<c:userShapes xmlns:c="http://schemas.openxmlformats.org/drawingml/2006/chart">
  <cdr:relSizeAnchor xmlns:cdr="http://schemas.openxmlformats.org/drawingml/2006/chartDrawing">
    <cdr:from>
      <cdr:x>0.3099</cdr:x>
      <cdr:y>0.10128</cdr:y>
    </cdr:from>
    <cdr:to>
      <cdr:x>0.67484</cdr:x>
      <cdr:y>0.19146</cdr:y>
    </cdr:to>
    <cdr:sp macro="" textlink="">
      <cdr:nvSpPr>
        <cdr:cNvPr id="77825" name="Text Box 1"/>
        <cdr:cNvSpPr txBox="1">
          <a:spLocks xmlns:a="http://schemas.openxmlformats.org/drawingml/2006/main" noChangeArrowheads="1"/>
        </cdr:cNvSpPr>
      </cdr:nvSpPr>
      <cdr:spPr bwMode="auto">
        <a:xfrm xmlns:a="http://schemas.openxmlformats.org/drawingml/2006/main">
          <a:off x="1909810" y="266266"/>
          <a:ext cx="2249013" cy="237053"/>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wrap="none" lIns="18288" tIns="18288" rIns="18288" bIns="18288" anchor="ctr" upright="1">
          <a:spAutoFit/>
        </a:bodyPr>
        <a:lstStyle xmlns:a="http://schemas.openxmlformats.org/drawingml/2006/main"/>
        <a:p xmlns:a="http://schemas.openxmlformats.org/drawingml/2006/main">
          <a:pPr algn="ctr" rtl="0">
            <a:defRPr sz="1000"/>
          </a:pPr>
          <a:r>
            <a:rPr lang="ja-JP" altLang="en-US" sz="1200" b="0" i="0" u="none" strike="noStrike" baseline="0">
              <a:solidFill>
                <a:srgbClr val="000000"/>
              </a:solidFill>
              <a:latin typeface="ＭＳ Ｐ明朝"/>
              <a:ea typeface="ＭＳ Ｐ明朝"/>
            </a:rPr>
            <a:t>人口集中地区（</a:t>
          </a:r>
          <a:r>
            <a:rPr lang="en-US" altLang="ja-JP" sz="1200" b="0" i="0" u="none" strike="noStrike" baseline="0">
              <a:solidFill>
                <a:srgbClr val="000000"/>
              </a:solidFill>
              <a:latin typeface="ＭＳ Ｐ明朝"/>
              <a:ea typeface="ＭＳ Ｐ明朝"/>
            </a:rPr>
            <a:t>DID)</a:t>
          </a:r>
          <a:r>
            <a:rPr lang="ja-JP" altLang="en-US" sz="1200" b="0" i="0" u="none" strike="noStrike" baseline="0">
              <a:solidFill>
                <a:srgbClr val="000000"/>
              </a:solidFill>
              <a:latin typeface="ＭＳ Ｐ明朝"/>
              <a:ea typeface="ＭＳ Ｐ明朝"/>
            </a:rPr>
            <a:t>の面積の推移</a:t>
          </a:r>
        </a:p>
      </cdr:txBody>
    </cdr:sp>
  </cdr:relSizeAnchor>
  <cdr:relSizeAnchor xmlns:cdr="http://schemas.openxmlformats.org/drawingml/2006/chartDrawing">
    <cdr:from>
      <cdr:x>0.05062</cdr:x>
      <cdr:y>0.16972</cdr:y>
    </cdr:from>
    <cdr:to>
      <cdr:x>0.08146</cdr:x>
      <cdr:y>0.2345</cdr:y>
    </cdr:to>
    <cdr:sp macro="" textlink="">
      <cdr:nvSpPr>
        <cdr:cNvPr id="77827" name="Text Box 3"/>
        <cdr:cNvSpPr txBox="1">
          <a:spLocks xmlns:a="http://schemas.openxmlformats.org/drawingml/2006/main" noChangeArrowheads="1"/>
        </cdr:cNvSpPr>
      </cdr:nvSpPr>
      <cdr:spPr bwMode="auto">
        <a:xfrm xmlns:a="http://schemas.openxmlformats.org/drawingml/2006/main">
          <a:off x="311946" y="446188"/>
          <a:ext cx="190057" cy="170300"/>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wrap="none" lIns="18288" tIns="18288" rIns="18288" bIns="18288" anchor="ctr" upright="1">
          <a:spAutoFit/>
        </a:bodyPr>
        <a:lstStyle xmlns:a="http://schemas.openxmlformats.org/drawingml/2006/main"/>
        <a:p xmlns:a="http://schemas.openxmlformats.org/drawingml/2006/main">
          <a:pPr algn="ctr" rtl="0">
            <a:defRPr sz="1000"/>
          </a:pPr>
          <a:r>
            <a:rPr lang="en-US" altLang="ja-JP" sz="800" b="0" i="0" u="none" strike="noStrike" baseline="0">
              <a:solidFill>
                <a:srgbClr val="000000"/>
              </a:solidFill>
              <a:latin typeface="ＭＳ Ｐ明朝"/>
              <a:ea typeface="ＭＳ Ｐ明朝"/>
            </a:rPr>
            <a:t>k㎡</a:t>
          </a:r>
        </a:p>
      </cdr:txBody>
    </cdr:sp>
  </cdr:relSizeAnchor>
  <cdr:relSizeAnchor xmlns:cdr="http://schemas.openxmlformats.org/drawingml/2006/chartDrawing">
    <cdr:from>
      <cdr:x>0.94688</cdr:x>
      <cdr:y>0.17697</cdr:y>
    </cdr:from>
    <cdr:to>
      <cdr:x>0.96953</cdr:x>
      <cdr:y>0.24175</cdr:y>
    </cdr:to>
    <cdr:sp macro="" textlink="">
      <cdr:nvSpPr>
        <cdr:cNvPr id="77828" name="Text Box 4"/>
        <cdr:cNvSpPr txBox="1">
          <a:spLocks xmlns:a="http://schemas.openxmlformats.org/drawingml/2006/main" noChangeArrowheads="1"/>
        </cdr:cNvSpPr>
      </cdr:nvSpPr>
      <cdr:spPr bwMode="auto">
        <a:xfrm xmlns:a="http://schemas.openxmlformats.org/drawingml/2006/main">
          <a:off x="5835326" y="465238"/>
          <a:ext cx="139585" cy="170300"/>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wrap="none" lIns="18288" tIns="18288" rIns="18288" bIns="18288" anchor="ctr" upright="1">
          <a:spAutoFit/>
        </a:bodyPr>
        <a:lstStyle xmlns:a="http://schemas.openxmlformats.org/drawingml/2006/main"/>
        <a:p xmlns:a="http://schemas.openxmlformats.org/drawingml/2006/main">
          <a:pPr algn="ctr" rtl="0">
            <a:defRPr sz="1000"/>
          </a:pPr>
          <a:r>
            <a:rPr lang="ja-JP" altLang="en-US" sz="800" b="0" i="0" u="none" strike="noStrike" baseline="0">
              <a:solidFill>
                <a:srgbClr val="000000"/>
              </a:solidFill>
              <a:latin typeface="ＭＳ Ｐ明朝"/>
              <a:ea typeface="ＭＳ Ｐ明朝"/>
            </a:rPr>
            <a:t>％</a:t>
          </a:r>
        </a:p>
      </cdr:txBody>
    </cdr:sp>
  </cdr:relSizeAnchor>
</c:userShapes>
</file>

<file path=word/drawings/drawing4.xml><?xml version="1.0" encoding="utf-8"?>
<c:userShapes xmlns:c="http://schemas.openxmlformats.org/drawingml/2006/chart">
  <cdr:relSizeAnchor xmlns:cdr="http://schemas.openxmlformats.org/drawingml/2006/chartDrawing">
    <cdr:from>
      <cdr:x>0.51128</cdr:x>
      <cdr:y>0.40478</cdr:y>
    </cdr:from>
    <cdr:to>
      <cdr:x>0.97744</cdr:x>
      <cdr:y>0.49219</cdr:y>
    </cdr:to>
    <cdr:sp macro="" textlink="">
      <cdr:nvSpPr>
        <cdr:cNvPr id="2" name="テキスト ボックス 1"/>
        <cdr:cNvSpPr txBox="1"/>
      </cdr:nvSpPr>
      <cdr:spPr>
        <a:xfrm xmlns:a="http://schemas.openxmlformats.org/drawingml/2006/main">
          <a:off x="1468455" y="1464203"/>
          <a:ext cx="1338865" cy="31619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altLang="ja-JP" sz="1050">
              <a:latin typeface="ＭＳ Ｐ明朝" panose="02020600040205080304" pitchFamily="18" charset="-128"/>
              <a:ea typeface="ＭＳ Ｐ明朝" panose="02020600040205080304" pitchFamily="18" charset="-128"/>
            </a:rPr>
            <a:t>DIDⅠ</a:t>
          </a:r>
          <a:r>
            <a:rPr lang="ja-JP" altLang="en-US" sz="1050">
              <a:latin typeface="ＭＳ Ｐ明朝" panose="02020600040205080304" pitchFamily="18" charset="-128"/>
              <a:ea typeface="ＭＳ Ｐ明朝" panose="02020600040205080304" pitchFamily="18" charset="-128"/>
            </a:rPr>
            <a:t>（旧佐賀市）</a:t>
          </a:r>
          <a:endParaRPr lang="en-US" altLang="ja-JP" sz="1050">
            <a:latin typeface="ＭＳ Ｐ明朝" panose="02020600040205080304" pitchFamily="18" charset="-128"/>
            <a:ea typeface="ＭＳ Ｐ明朝" panose="02020600040205080304" pitchFamily="18" charset="-128"/>
          </a:endParaRPr>
        </a:p>
      </cdr:txBody>
    </cdr:sp>
  </cdr:relSizeAnchor>
  <cdr:relSizeAnchor xmlns:cdr="http://schemas.openxmlformats.org/drawingml/2006/chartDrawing">
    <cdr:from>
      <cdr:x>0.49248</cdr:x>
      <cdr:y>0.49003</cdr:y>
    </cdr:from>
    <cdr:to>
      <cdr:x>0.8985</cdr:x>
      <cdr:y>0.58444</cdr:y>
    </cdr:to>
    <cdr:sp macro="" textlink="">
      <cdr:nvSpPr>
        <cdr:cNvPr id="3" name="テキスト ボックス 2"/>
        <cdr:cNvSpPr txBox="1"/>
      </cdr:nvSpPr>
      <cdr:spPr>
        <a:xfrm xmlns:a="http://schemas.openxmlformats.org/drawingml/2006/main">
          <a:off x="1247775" y="1442270"/>
          <a:ext cx="1028700" cy="277858"/>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marL="0" marR="0" lvl="0" indent="0" defTabSz="914400" eaLnBrk="1" fontAlgn="auto" latinLnBrk="0" hangingPunct="1">
            <a:lnSpc>
              <a:spcPct val="100000"/>
            </a:lnSpc>
            <a:spcBef>
              <a:spcPts val="0"/>
            </a:spcBef>
            <a:spcAft>
              <a:spcPts val="0"/>
            </a:spcAft>
            <a:buClrTx/>
            <a:buSzTx/>
            <a:buFontTx/>
            <a:buNone/>
            <a:tabLst/>
            <a:defRPr/>
          </a:pPr>
          <a:r>
            <a:rPr lang="ja-JP" altLang="ja-JP" sz="1050">
              <a:effectLst/>
              <a:latin typeface="ＭＳ Ｐ明朝" panose="02020600040205080304" pitchFamily="18" charset="-128"/>
              <a:ea typeface="ＭＳ Ｐ明朝" panose="02020600040205080304" pitchFamily="18" charset="-128"/>
              <a:cs typeface="+mn-cs"/>
            </a:rPr>
            <a:t>　（</a:t>
          </a:r>
          <a:r>
            <a:rPr lang="en-US" altLang="ja-JP" sz="1050">
              <a:effectLst/>
              <a:latin typeface="ＭＳ Ｐ明朝" panose="02020600040205080304" pitchFamily="18" charset="-128"/>
              <a:ea typeface="ＭＳ Ｐ明朝" panose="02020600040205080304" pitchFamily="18" charset="-128"/>
              <a:cs typeface="+mn-cs"/>
            </a:rPr>
            <a:t>127,768</a:t>
          </a:r>
          <a:r>
            <a:rPr lang="ja-JP" altLang="ja-JP" sz="1050">
              <a:effectLst/>
              <a:latin typeface="ＭＳ Ｐ明朝" panose="02020600040205080304" pitchFamily="18" charset="-128"/>
              <a:ea typeface="ＭＳ Ｐ明朝" panose="02020600040205080304" pitchFamily="18" charset="-128"/>
              <a:cs typeface="+mn-cs"/>
            </a:rPr>
            <a:t>人）</a:t>
          </a:r>
          <a:endParaRPr lang="ja-JP" altLang="ja-JP" sz="1050">
            <a:effectLst/>
            <a:latin typeface="ＭＳ Ｐ明朝" panose="02020600040205080304" pitchFamily="18" charset="-128"/>
            <a:ea typeface="ＭＳ Ｐ明朝" panose="02020600040205080304" pitchFamily="18" charset="-128"/>
          </a:endParaRPr>
        </a:p>
        <a:p xmlns:a="http://schemas.openxmlformats.org/drawingml/2006/main">
          <a:endParaRPr lang="ja-JP" altLang="en-US" sz="1050">
            <a:latin typeface="ＭＳ Ｐ明朝" panose="02020600040205080304" pitchFamily="18" charset="-128"/>
            <a:ea typeface="ＭＳ Ｐ明朝" panose="02020600040205080304" pitchFamily="18" charset="-128"/>
          </a:endParaRPr>
        </a:p>
      </cdr:txBody>
    </cdr:sp>
  </cdr:relSizeAnchor>
  <cdr:relSizeAnchor xmlns:cdr="http://schemas.openxmlformats.org/drawingml/2006/chartDrawing">
    <cdr:from>
      <cdr:x>0.15325</cdr:x>
      <cdr:y>0.40898</cdr:y>
    </cdr:from>
    <cdr:to>
      <cdr:x>0.61565</cdr:x>
      <cdr:y>0.49989</cdr:y>
    </cdr:to>
    <cdr:sp macro="" textlink="">
      <cdr:nvSpPr>
        <cdr:cNvPr id="4" name="テキスト ボックス 3"/>
        <cdr:cNvSpPr txBox="1"/>
      </cdr:nvSpPr>
      <cdr:spPr>
        <a:xfrm xmlns:a="http://schemas.openxmlformats.org/drawingml/2006/main">
          <a:off x="440160" y="1479417"/>
          <a:ext cx="1328065" cy="3288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altLang="ja-JP" sz="1050">
              <a:latin typeface="ＭＳ Ｐ明朝" panose="02020600040205080304" pitchFamily="18" charset="-128"/>
              <a:ea typeface="ＭＳ Ｐ明朝" panose="02020600040205080304" pitchFamily="18" charset="-128"/>
            </a:rPr>
            <a:t>DID</a:t>
          </a:r>
          <a:r>
            <a:rPr lang="ja-JP" altLang="en-US" sz="1050">
              <a:latin typeface="ＭＳ Ｐ明朝" panose="02020600040205080304" pitchFamily="18" charset="-128"/>
              <a:ea typeface="ＭＳ Ｐ明朝" panose="02020600040205080304" pitchFamily="18" charset="-128"/>
            </a:rPr>
            <a:t>以外の地区</a:t>
          </a:r>
        </a:p>
      </cdr:txBody>
    </cdr:sp>
  </cdr:relSizeAnchor>
  <cdr:relSizeAnchor xmlns:cdr="http://schemas.openxmlformats.org/drawingml/2006/chartDrawing">
    <cdr:from>
      <cdr:x>0.19748</cdr:x>
      <cdr:y>0.49204</cdr:y>
    </cdr:from>
    <cdr:to>
      <cdr:x>0.53583</cdr:x>
      <cdr:y>0.57946</cdr:y>
    </cdr:to>
    <cdr:sp macro="" textlink="">
      <cdr:nvSpPr>
        <cdr:cNvPr id="5" name="テキスト ボックス 4"/>
        <cdr:cNvSpPr txBox="1"/>
      </cdr:nvSpPr>
      <cdr:spPr>
        <a:xfrm xmlns:a="http://schemas.openxmlformats.org/drawingml/2006/main">
          <a:off x="567172" y="1779850"/>
          <a:ext cx="971780" cy="31622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ja-JP" altLang="en-US" sz="1050">
              <a:latin typeface="ＭＳ Ｐ明朝" panose="02020600040205080304" pitchFamily="18" charset="-128"/>
              <a:ea typeface="ＭＳ Ｐ明朝" panose="02020600040205080304" pitchFamily="18" charset="-128"/>
            </a:rPr>
            <a:t>（</a:t>
          </a:r>
          <a:r>
            <a:rPr lang="en-US" altLang="ja-JP" sz="1050">
              <a:latin typeface="ＭＳ Ｐ明朝" panose="02020600040205080304" pitchFamily="18" charset="-128"/>
              <a:ea typeface="ＭＳ Ｐ明朝" panose="02020600040205080304" pitchFamily="18" charset="-128"/>
            </a:rPr>
            <a:t>97,360</a:t>
          </a:r>
          <a:r>
            <a:rPr lang="ja-JP" altLang="en-US" sz="1050">
              <a:latin typeface="ＭＳ Ｐ明朝" panose="02020600040205080304" pitchFamily="18" charset="-128"/>
              <a:ea typeface="ＭＳ Ｐ明朝" panose="02020600040205080304" pitchFamily="18" charset="-128"/>
            </a:rPr>
            <a:t>人）</a:t>
          </a:r>
        </a:p>
      </cdr:txBody>
    </cdr:sp>
  </cdr:relSizeAnchor>
  <cdr:relSizeAnchor xmlns:cdr="http://schemas.openxmlformats.org/drawingml/2006/chartDrawing">
    <cdr:from>
      <cdr:x>0.26846</cdr:x>
      <cdr:y>0.60643</cdr:y>
    </cdr:from>
    <cdr:to>
      <cdr:x>0.74214</cdr:x>
      <cdr:y>0.69734</cdr:y>
    </cdr:to>
    <cdr:sp macro="" textlink="">
      <cdr:nvSpPr>
        <cdr:cNvPr id="6" name="テキスト ボックス 5"/>
        <cdr:cNvSpPr txBox="1"/>
      </cdr:nvSpPr>
      <cdr:spPr>
        <a:xfrm xmlns:a="http://schemas.openxmlformats.org/drawingml/2006/main">
          <a:off x="771053" y="2193654"/>
          <a:ext cx="1360464" cy="3288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altLang="ja-JP" sz="1050">
              <a:latin typeface="ＭＳ Ｐ明朝" panose="02020600040205080304" pitchFamily="18" charset="-128"/>
              <a:ea typeface="ＭＳ Ｐ明朝" panose="02020600040205080304" pitchFamily="18" charset="-128"/>
            </a:rPr>
            <a:t>DIDⅡ</a:t>
          </a:r>
          <a:r>
            <a:rPr lang="ja-JP" altLang="en-US" sz="1050">
              <a:latin typeface="ＭＳ Ｐ明朝" panose="02020600040205080304" pitchFamily="18" charset="-128"/>
              <a:ea typeface="ＭＳ Ｐ明朝" panose="02020600040205080304" pitchFamily="18" charset="-128"/>
            </a:rPr>
            <a:t>（大和町）</a:t>
          </a:r>
        </a:p>
      </cdr:txBody>
    </cdr:sp>
  </cdr:relSizeAnchor>
  <cdr:relSizeAnchor xmlns:cdr="http://schemas.openxmlformats.org/drawingml/2006/chartDrawing">
    <cdr:from>
      <cdr:x>0.30274</cdr:x>
      <cdr:y>0.68863</cdr:y>
    </cdr:from>
    <cdr:to>
      <cdr:x>0.64861</cdr:x>
      <cdr:y>0.78304</cdr:y>
    </cdr:to>
    <cdr:sp macro="" textlink="">
      <cdr:nvSpPr>
        <cdr:cNvPr id="7" name="テキスト ボックス 6"/>
        <cdr:cNvSpPr txBox="1"/>
      </cdr:nvSpPr>
      <cdr:spPr>
        <a:xfrm xmlns:a="http://schemas.openxmlformats.org/drawingml/2006/main">
          <a:off x="869491" y="2490988"/>
          <a:ext cx="993379" cy="341511"/>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ja-JP" altLang="en-US" sz="1050">
              <a:latin typeface="ＭＳ Ｐ明朝" panose="02020600040205080304" pitchFamily="18" charset="-128"/>
              <a:ea typeface="ＭＳ Ｐ明朝" panose="02020600040205080304" pitchFamily="18" charset="-128"/>
            </a:rPr>
            <a:t>（</a:t>
          </a:r>
          <a:r>
            <a:rPr lang="en-US" altLang="ja-JP" sz="1050">
              <a:latin typeface="ＭＳ Ｐ明朝" panose="02020600040205080304" pitchFamily="18" charset="-128"/>
              <a:ea typeface="ＭＳ Ｐ明朝" panose="02020600040205080304" pitchFamily="18" charset="-128"/>
            </a:rPr>
            <a:t>11,244</a:t>
          </a:r>
          <a:r>
            <a:rPr lang="ja-JP" altLang="en-US" sz="1050">
              <a:latin typeface="ＭＳ Ｐ明朝" panose="02020600040205080304" pitchFamily="18" charset="-128"/>
              <a:ea typeface="ＭＳ Ｐ明朝" panose="02020600040205080304" pitchFamily="18" charset="-128"/>
            </a:rPr>
            <a:t>人）</a:t>
          </a:r>
        </a:p>
      </cdr:txBody>
    </cdr:sp>
  </cdr:relSizeAnchor>
</c:userShapes>
</file>

<file path=word/drawings/drawing5.xml><?xml version="1.0" encoding="utf-8"?>
<c:userShapes xmlns:c="http://schemas.openxmlformats.org/drawingml/2006/chart">
  <cdr:relSizeAnchor xmlns:cdr="http://schemas.openxmlformats.org/drawingml/2006/chartDrawing">
    <cdr:from>
      <cdr:x>0.3</cdr:x>
      <cdr:y>0.55161</cdr:y>
    </cdr:from>
    <cdr:to>
      <cdr:x>0.74444</cdr:x>
      <cdr:y>0.63226</cdr:y>
    </cdr:to>
    <cdr:sp macro="" textlink="">
      <cdr:nvSpPr>
        <cdr:cNvPr id="2" name="テキスト ボックス 1"/>
        <cdr:cNvSpPr txBox="1"/>
      </cdr:nvSpPr>
      <cdr:spPr>
        <a:xfrm xmlns:a="http://schemas.openxmlformats.org/drawingml/2006/main">
          <a:off x="771526" y="1628775"/>
          <a:ext cx="1143000" cy="238125"/>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altLang="ja-JP" sz="1050">
              <a:latin typeface="ＭＳ Ｐ明朝" panose="02020600040205080304" pitchFamily="18" charset="-128"/>
              <a:ea typeface="ＭＳ Ｐ明朝" panose="02020600040205080304" pitchFamily="18" charset="-128"/>
            </a:rPr>
            <a:t>DID</a:t>
          </a:r>
          <a:r>
            <a:rPr lang="ja-JP" altLang="en-US" sz="1050">
              <a:latin typeface="ＭＳ Ｐ明朝" panose="02020600040205080304" pitchFamily="18" charset="-128"/>
              <a:ea typeface="ＭＳ Ｐ明朝" panose="02020600040205080304" pitchFamily="18" charset="-128"/>
            </a:rPr>
            <a:t>以外の地区</a:t>
          </a:r>
        </a:p>
      </cdr:txBody>
    </cdr:sp>
  </cdr:relSizeAnchor>
  <cdr:relSizeAnchor xmlns:cdr="http://schemas.openxmlformats.org/drawingml/2006/chartDrawing">
    <cdr:from>
      <cdr:x>0.34967</cdr:x>
      <cdr:y>0.655</cdr:y>
    </cdr:from>
    <cdr:to>
      <cdr:x>0.73115</cdr:x>
      <cdr:y>0.73887</cdr:y>
    </cdr:to>
    <cdr:sp macro="" textlink="">
      <cdr:nvSpPr>
        <cdr:cNvPr id="3" name="テキスト ボックス 2"/>
        <cdr:cNvSpPr txBox="1"/>
      </cdr:nvSpPr>
      <cdr:spPr>
        <a:xfrm xmlns:a="http://schemas.openxmlformats.org/drawingml/2006/main">
          <a:off x="1019383" y="2377006"/>
          <a:ext cx="1112130" cy="304367"/>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ja-JP" altLang="en-US" sz="1050">
              <a:latin typeface="ＭＳ Ｐ明朝" panose="02020600040205080304" pitchFamily="18" charset="-128"/>
              <a:ea typeface="ＭＳ Ｐ明朝" panose="02020600040205080304" pitchFamily="18" charset="-128"/>
            </a:rPr>
            <a:t>（ </a:t>
          </a:r>
          <a:r>
            <a:rPr lang="en-US" altLang="ja-JP" sz="1050">
              <a:latin typeface="ＭＳ Ｐ明朝" panose="02020600040205080304" pitchFamily="18" charset="-128"/>
              <a:ea typeface="ＭＳ Ｐ明朝" panose="02020600040205080304" pitchFamily="18" charset="-128"/>
            </a:rPr>
            <a:t>404.39</a:t>
          </a:r>
          <a:r>
            <a:rPr lang="ja-JP" altLang="en-US" sz="1050">
              <a:latin typeface="ＭＳ Ｐ明朝" panose="02020600040205080304" pitchFamily="18" charset="-128"/>
              <a:ea typeface="ＭＳ Ｐ明朝" panose="02020600040205080304" pitchFamily="18" charset="-128"/>
            </a:rPr>
            <a:t>㎢</a:t>
          </a:r>
          <a:r>
            <a:rPr lang="ja-JP" altLang="en-US" sz="1050" baseline="0">
              <a:latin typeface="ＭＳ Ｐ明朝" panose="02020600040205080304" pitchFamily="18" charset="-128"/>
              <a:ea typeface="ＭＳ Ｐ明朝" panose="02020600040205080304" pitchFamily="18" charset="-128"/>
            </a:rPr>
            <a:t> </a:t>
          </a:r>
          <a:r>
            <a:rPr lang="ja-JP" altLang="en-US" sz="1050">
              <a:latin typeface="ＭＳ Ｐ明朝" panose="02020600040205080304" pitchFamily="18" charset="-128"/>
              <a:ea typeface="ＭＳ Ｐ明朝" panose="02020600040205080304" pitchFamily="18" charset="-128"/>
            </a:rPr>
            <a:t>）</a:t>
          </a:r>
        </a:p>
      </cdr:txBody>
    </cdr:sp>
  </cdr:relSizeAnchor>
  <cdr:relSizeAnchor xmlns:cdr="http://schemas.openxmlformats.org/drawingml/2006/chartDrawing">
    <cdr:from>
      <cdr:x>0.56667</cdr:x>
      <cdr:y>0.13111</cdr:y>
    </cdr:from>
    <cdr:to>
      <cdr:x>1</cdr:x>
      <cdr:y>0.34401</cdr:y>
    </cdr:to>
    <cdr:sp macro="" textlink="">
      <cdr:nvSpPr>
        <cdr:cNvPr id="4" name="テキスト ボックス 3"/>
        <cdr:cNvSpPr txBox="1"/>
      </cdr:nvSpPr>
      <cdr:spPr>
        <a:xfrm xmlns:a="http://schemas.openxmlformats.org/drawingml/2006/main">
          <a:off x="1652015" y="475816"/>
          <a:ext cx="1263289" cy="77262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lang="en-US" altLang="ja-JP" sz="1050">
              <a:latin typeface="ＭＳ Ｐ明朝" panose="02020600040205080304" pitchFamily="18" charset="-128"/>
              <a:ea typeface="ＭＳ Ｐ明朝" panose="02020600040205080304" pitchFamily="18" charset="-128"/>
            </a:rPr>
            <a:t>DIDⅡ</a:t>
          </a:r>
          <a:r>
            <a:rPr lang="ja-JP" altLang="en-US" sz="1050">
              <a:latin typeface="ＭＳ Ｐ明朝" panose="02020600040205080304" pitchFamily="18" charset="-128"/>
              <a:ea typeface="ＭＳ Ｐ明朝" panose="02020600040205080304" pitchFamily="18" charset="-128"/>
            </a:rPr>
            <a:t>（大和町）</a:t>
          </a:r>
          <a:endParaRPr lang="en-US" altLang="ja-JP" sz="1050">
            <a:latin typeface="ＭＳ Ｐ明朝" panose="02020600040205080304" pitchFamily="18" charset="-128"/>
            <a:ea typeface="ＭＳ Ｐ明朝" panose="02020600040205080304" pitchFamily="18" charset="-128"/>
          </a:endParaRPr>
        </a:p>
        <a:p xmlns:a="http://schemas.openxmlformats.org/drawingml/2006/main">
          <a:r>
            <a:rPr lang="ja-JP" altLang="en-US" sz="1050">
              <a:latin typeface="ＭＳ Ｐ明朝" panose="02020600040205080304" pitchFamily="18" charset="-128"/>
              <a:ea typeface="ＭＳ Ｐ明朝" panose="02020600040205080304" pitchFamily="18" charset="-128"/>
            </a:rPr>
            <a:t>　　　　</a:t>
          </a:r>
          <a:endParaRPr lang="en-US" altLang="ja-JP" sz="1050">
            <a:latin typeface="ＭＳ Ｐ明朝" panose="02020600040205080304" pitchFamily="18" charset="-128"/>
            <a:ea typeface="ＭＳ Ｐ明朝" panose="02020600040205080304" pitchFamily="18" charset="-128"/>
          </a:endParaRPr>
        </a:p>
        <a:p xmlns:a="http://schemas.openxmlformats.org/drawingml/2006/main">
          <a:r>
            <a:rPr lang="en-US" altLang="ja-JP" sz="1050">
              <a:latin typeface="ＭＳ Ｐ明朝" panose="02020600040205080304" pitchFamily="18" charset="-128"/>
              <a:ea typeface="ＭＳ Ｐ明朝" panose="02020600040205080304" pitchFamily="18" charset="-128"/>
            </a:rPr>
            <a:t>         </a:t>
          </a:r>
          <a:r>
            <a:rPr lang="ja-JP" altLang="en-US" sz="1050">
              <a:latin typeface="ＭＳ Ｐ明朝" panose="02020600040205080304" pitchFamily="18" charset="-128"/>
              <a:ea typeface="ＭＳ Ｐ明朝" panose="02020600040205080304" pitchFamily="18" charset="-128"/>
            </a:rPr>
            <a:t>（</a:t>
          </a:r>
          <a:r>
            <a:rPr lang="en-US" altLang="ja-JP" sz="1050">
              <a:latin typeface="ＭＳ Ｐ明朝" panose="02020600040205080304" pitchFamily="18" charset="-128"/>
              <a:ea typeface="ＭＳ Ｐ明朝" panose="02020600040205080304" pitchFamily="18" charset="-128"/>
            </a:rPr>
            <a:t>2.07</a:t>
          </a:r>
          <a:r>
            <a:rPr lang="ja-JP" altLang="en-US" sz="1050">
              <a:latin typeface="ＭＳ Ｐ明朝" panose="02020600040205080304" pitchFamily="18" charset="-128"/>
              <a:ea typeface="ＭＳ Ｐ明朝" panose="02020600040205080304" pitchFamily="18" charset="-128"/>
            </a:rPr>
            <a:t>㎢）</a:t>
          </a:r>
        </a:p>
      </cdr:txBody>
    </cdr:sp>
  </cdr:relSizeAnchor>
  <cdr:relSizeAnchor xmlns:cdr="http://schemas.openxmlformats.org/drawingml/2006/chartDrawing">
    <cdr:from>
      <cdr:x>0.12593</cdr:x>
      <cdr:y>0.04516</cdr:y>
    </cdr:from>
    <cdr:to>
      <cdr:x>0.74815</cdr:x>
      <cdr:y>0.23226</cdr:y>
    </cdr:to>
    <cdr:sp macro="" textlink="">
      <cdr:nvSpPr>
        <cdr:cNvPr id="5" name="テキスト ボックス 4"/>
        <cdr:cNvSpPr txBox="1"/>
      </cdr:nvSpPr>
      <cdr:spPr>
        <a:xfrm xmlns:a="http://schemas.openxmlformats.org/drawingml/2006/main">
          <a:off x="323850" y="133350"/>
          <a:ext cx="1600200" cy="552450"/>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endParaRPr lang="ja-JP" altLang="en-US" sz="1100"/>
        </a:p>
      </cdr:txBody>
    </cdr:sp>
  </cdr:relSizeAnchor>
  <cdr:relSizeAnchor xmlns:cdr="http://schemas.openxmlformats.org/drawingml/2006/chartDrawing">
    <cdr:from>
      <cdr:x>0.13594</cdr:x>
      <cdr:y>0.08918</cdr:y>
    </cdr:from>
    <cdr:to>
      <cdr:x>0.62112</cdr:x>
      <cdr:y>0.31821</cdr:y>
    </cdr:to>
    <cdr:sp macro="" textlink="">
      <cdr:nvSpPr>
        <cdr:cNvPr id="6" name="テキスト ボックス 5"/>
        <cdr:cNvSpPr txBox="1"/>
      </cdr:nvSpPr>
      <cdr:spPr>
        <a:xfrm xmlns:a="http://schemas.openxmlformats.org/drawingml/2006/main">
          <a:off x="396305" y="323651"/>
          <a:ext cx="1414448" cy="831156"/>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r>
            <a:rPr kumimoji="1" lang="en-US" altLang="ja-JP" sz="1050">
              <a:effectLst/>
              <a:latin typeface="ＭＳ Ｐ明朝" panose="02020600040205080304" pitchFamily="18" charset="-128"/>
              <a:ea typeface="ＭＳ Ｐ明朝" panose="02020600040205080304" pitchFamily="18" charset="-128"/>
              <a:cs typeface="+mn-cs"/>
            </a:rPr>
            <a:t>DIDⅠ</a:t>
          </a:r>
          <a:r>
            <a:rPr kumimoji="1" lang="ja-JP" altLang="ja-JP" sz="1050">
              <a:effectLst/>
              <a:latin typeface="ＭＳ Ｐ明朝" panose="02020600040205080304" pitchFamily="18" charset="-128"/>
              <a:ea typeface="ＭＳ Ｐ明朝" panose="02020600040205080304" pitchFamily="18" charset="-128"/>
              <a:cs typeface="+mn-cs"/>
            </a:rPr>
            <a:t>（旧佐賀市）</a:t>
          </a:r>
          <a:endParaRPr lang="ja-JP" altLang="ja-JP" sz="1050">
            <a:effectLst/>
            <a:latin typeface="ＭＳ Ｐ明朝" panose="02020600040205080304" pitchFamily="18" charset="-128"/>
            <a:ea typeface="ＭＳ Ｐ明朝" panose="02020600040205080304" pitchFamily="18" charset="-128"/>
          </a:endParaRPr>
        </a:p>
        <a:p xmlns:a="http://schemas.openxmlformats.org/drawingml/2006/main">
          <a:r>
            <a:rPr kumimoji="1" lang="ja-JP" altLang="ja-JP" sz="1050">
              <a:effectLst/>
              <a:latin typeface="ＭＳ Ｐ明朝" panose="02020600040205080304" pitchFamily="18" charset="-128"/>
              <a:ea typeface="ＭＳ Ｐ明朝" panose="02020600040205080304" pitchFamily="18" charset="-128"/>
              <a:cs typeface="+mn-cs"/>
            </a:rPr>
            <a:t>　　　　</a:t>
          </a:r>
          <a:endParaRPr kumimoji="1" lang="en-US" altLang="ja-JP" sz="1050">
            <a:effectLst/>
            <a:latin typeface="ＭＳ Ｐ明朝" panose="02020600040205080304" pitchFamily="18" charset="-128"/>
            <a:ea typeface="ＭＳ Ｐ明朝" panose="02020600040205080304" pitchFamily="18" charset="-128"/>
            <a:cs typeface="+mn-cs"/>
          </a:endParaRPr>
        </a:p>
        <a:p xmlns:a="http://schemas.openxmlformats.org/drawingml/2006/main">
          <a:r>
            <a:rPr kumimoji="1" lang="en-US" altLang="ja-JP" sz="1050">
              <a:effectLst/>
              <a:latin typeface="ＭＳ Ｐ明朝" panose="02020600040205080304" pitchFamily="18" charset="-128"/>
              <a:ea typeface="ＭＳ Ｐ明朝" panose="02020600040205080304" pitchFamily="18" charset="-128"/>
              <a:cs typeface="+mn-cs"/>
            </a:rPr>
            <a:t>     </a:t>
          </a:r>
          <a:r>
            <a:rPr kumimoji="1" lang="ja-JP" altLang="ja-JP" sz="1050">
              <a:effectLst/>
              <a:latin typeface="ＭＳ Ｐ明朝" panose="02020600040205080304" pitchFamily="18" charset="-128"/>
              <a:ea typeface="ＭＳ Ｐ明朝" panose="02020600040205080304" pitchFamily="18" charset="-128"/>
              <a:cs typeface="+mn-cs"/>
            </a:rPr>
            <a:t>（ </a:t>
          </a:r>
          <a:r>
            <a:rPr kumimoji="1" lang="en-US" altLang="ja-JP" sz="1050">
              <a:effectLst/>
              <a:latin typeface="ＭＳ Ｐ明朝" panose="02020600040205080304" pitchFamily="18" charset="-128"/>
              <a:ea typeface="ＭＳ Ｐ明朝" panose="02020600040205080304" pitchFamily="18" charset="-128"/>
              <a:cs typeface="+mn-cs"/>
            </a:rPr>
            <a:t>25.39</a:t>
          </a:r>
          <a:r>
            <a:rPr kumimoji="1" lang="ja-JP" altLang="ja-JP" sz="1050">
              <a:effectLst/>
              <a:latin typeface="ＭＳ Ｐ明朝" panose="02020600040205080304" pitchFamily="18" charset="-128"/>
              <a:ea typeface="ＭＳ Ｐ明朝" panose="02020600040205080304" pitchFamily="18" charset="-128"/>
              <a:cs typeface="+mn-cs"/>
            </a:rPr>
            <a:t>㎢ ）</a:t>
          </a:r>
          <a:endParaRPr lang="ja-JP" altLang="ja-JP" sz="1050">
            <a:effectLst/>
            <a:latin typeface="ＭＳ Ｐ明朝" panose="02020600040205080304" pitchFamily="18" charset="-128"/>
            <a:ea typeface="ＭＳ Ｐ明朝" panose="02020600040205080304" pitchFamily="18" charset="-128"/>
          </a:endParaRPr>
        </a:p>
        <a:p xmlns:a="http://schemas.openxmlformats.org/drawingml/2006/main">
          <a:endParaRPr lang="ja-JP" altLang="en-US" sz="1050">
            <a:latin typeface="ＭＳ Ｐ明朝" panose="02020600040205080304" pitchFamily="18" charset="-128"/>
            <a:ea typeface="ＭＳ Ｐ明朝" panose="02020600040205080304" pitchFamily="18" charset="-128"/>
          </a:endParaRPr>
        </a:p>
      </cdr:txBody>
    </cdr:sp>
  </cdr:relSizeAnchor>
</c:userShapes>
</file>

<file path=word/drawings/drawing6.xml><?xml version="1.0" encoding="utf-8"?>
<c:userShapes xmlns:c="http://schemas.openxmlformats.org/drawingml/2006/chart">
  <cdr:relSizeAnchor xmlns:cdr="http://schemas.openxmlformats.org/drawingml/2006/chartDrawing">
    <cdr:from>
      <cdr:x>0.04635</cdr:x>
      <cdr:y>0.13118</cdr:y>
    </cdr:from>
    <cdr:to>
      <cdr:x>0.09818</cdr:x>
      <cdr:y>0.20092</cdr:y>
    </cdr:to>
    <cdr:sp macro="" textlink="">
      <cdr:nvSpPr>
        <cdr:cNvPr id="237569" name="Text Box 1"/>
        <cdr:cNvSpPr txBox="1">
          <a:spLocks xmlns:a="http://schemas.openxmlformats.org/drawingml/2006/main" noChangeArrowheads="1"/>
        </cdr:cNvSpPr>
      </cdr:nvSpPr>
      <cdr:spPr bwMode="auto">
        <a:xfrm xmlns:a="http://schemas.openxmlformats.org/drawingml/2006/main">
          <a:off x="262445" y="383102"/>
          <a:ext cx="293415" cy="203645"/>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wrap="none" lIns="18288" tIns="18288" rIns="18288" bIns="18288" anchor="ctr" upright="1">
          <a:spAutoFit/>
        </a:bodyPr>
        <a:lstStyle xmlns:a="http://schemas.openxmlformats.org/drawingml/2006/main"/>
        <a:p xmlns:a="http://schemas.openxmlformats.org/drawingml/2006/main">
          <a:pPr algn="ctr" rtl="0">
            <a:defRPr sz="1000"/>
          </a:pPr>
          <a:r>
            <a:rPr lang="ja-JP" altLang="en-US" sz="1000" b="0" i="0" u="none" strike="noStrike" baseline="0">
              <a:solidFill>
                <a:srgbClr val="000000"/>
              </a:solidFill>
              <a:latin typeface="ＭＳ Ｐ明朝"/>
              <a:ea typeface="ＭＳ Ｐ明朝"/>
            </a:rPr>
            <a:t>万人</a:t>
          </a:r>
        </a:p>
      </cdr:txBody>
    </cdr:sp>
  </cdr:relSizeAnchor>
  <cdr:relSizeAnchor xmlns:cdr="http://schemas.openxmlformats.org/drawingml/2006/chartDrawing">
    <cdr:from>
      <cdr:x>0.92006</cdr:x>
      <cdr:y>0.12388</cdr:y>
    </cdr:from>
    <cdr:to>
      <cdr:x>0.94923</cdr:x>
      <cdr:y>0.19361</cdr:y>
    </cdr:to>
    <cdr:sp macro="" textlink="">
      <cdr:nvSpPr>
        <cdr:cNvPr id="237570" name="Text Box 2"/>
        <cdr:cNvSpPr txBox="1">
          <a:spLocks xmlns:a="http://schemas.openxmlformats.org/drawingml/2006/main" noChangeArrowheads="1"/>
        </cdr:cNvSpPr>
      </cdr:nvSpPr>
      <cdr:spPr bwMode="auto">
        <a:xfrm xmlns:a="http://schemas.openxmlformats.org/drawingml/2006/main">
          <a:off x="5209050" y="361773"/>
          <a:ext cx="165173" cy="203645"/>
        </a:xfrm>
        <a:prstGeom xmlns:a="http://schemas.openxmlformats.org/drawingml/2006/main" prst="rect">
          <a:avLst/>
        </a:prstGeom>
        <a:noFill xmlns:a="http://schemas.openxmlformats.org/drawingml/2006/main"/>
        <a:ln xmlns:a="http://schemas.openxmlformats.org/drawingml/2006/main" w="1">
          <a:noFill/>
          <a:miter lim="800000"/>
          <a:headEnd/>
          <a:tailEnd/>
        </a:ln>
        <a:effectLst xmlns:a="http://schemas.openxmlformats.org/drawingml/2006/main"/>
      </cdr:spPr>
      <cdr:txBody>
        <a:bodyPr xmlns:a="http://schemas.openxmlformats.org/drawingml/2006/main" wrap="none" lIns="18288" tIns="18288" rIns="18288" bIns="18288" anchor="ctr" upright="1">
          <a:spAutoFit/>
        </a:bodyPr>
        <a:lstStyle xmlns:a="http://schemas.openxmlformats.org/drawingml/2006/main"/>
        <a:p xmlns:a="http://schemas.openxmlformats.org/drawingml/2006/main">
          <a:pPr algn="ctr" rtl="0">
            <a:defRPr sz="1000"/>
          </a:pPr>
          <a:r>
            <a:rPr lang="ja-JP" altLang="en-US" sz="1000" b="0" i="0" u="none" strike="noStrike" baseline="0">
              <a:solidFill>
                <a:srgbClr val="000000"/>
              </a:solidFill>
              <a:latin typeface="ＭＳ Ｐ明朝"/>
              <a:ea typeface="ＭＳ Ｐ明朝"/>
            </a:rPr>
            <a:t>％</a:t>
          </a:r>
        </a:p>
      </cdr:txBody>
    </cdr:sp>
  </cdr:relSizeAnchor>
</c:userShapes>
</file>

<file path=word/drawings/drawing7.xml><?xml version="1.0" encoding="utf-8"?>
<c:userShapes xmlns:c="http://schemas.openxmlformats.org/drawingml/2006/chart">
  <cdr:relSizeAnchor xmlns:cdr="http://schemas.openxmlformats.org/drawingml/2006/chartDrawing">
    <cdr:from>
      <cdr:x>0.01323</cdr:x>
      <cdr:y>0.05714</cdr:y>
    </cdr:from>
    <cdr:to>
      <cdr:x>0.07442</cdr:x>
      <cdr:y>0.16017</cdr:y>
    </cdr:to>
    <cdr:sp macro="" textlink="">
      <cdr:nvSpPr>
        <cdr:cNvPr id="2" name="テキスト ボックス 1"/>
        <cdr:cNvSpPr txBox="1"/>
      </cdr:nvSpPr>
      <cdr:spPr>
        <a:xfrm xmlns:a="http://schemas.openxmlformats.org/drawingml/2006/main">
          <a:off x="76200" y="133271"/>
          <a:ext cx="352425" cy="240302"/>
        </a:xfrm>
        <a:prstGeom xmlns:a="http://schemas.openxmlformats.org/drawingml/2006/main" prst="rect">
          <a:avLst/>
        </a:prstGeom>
      </cdr:spPr>
      <cdr:txBody>
        <a:bodyPr xmlns:a="http://schemas.openxmlformats.org/drawingml/2006/main" vertOverflow="clip" wrap="square" rtlCol="0"/>
        <a:lstStyle xmlns:a="http://schemas.openxmlformats.org/drawingml/2006/main"/>
        <a:p xmlns:a="http://schemas.openxmlformats.org/drawingml/2006/main">
          <a:pPr algn="dist"/>
          <a:r>
            <a:rPr lang="en-US" altLang="ja-JP" sz="1200" spc="100" baseline="0">
              <a:latin typeface="ＭＳ Ｐ明朝" panose="02020600040205080304" pitchFamily="18" charset="-128"/>
              <a:ea typeface="ＭＳ Ｐ明朝" panose="02020600040205080304" pitchFamily="18" charset="-128"/>
            </a:rPr>
            <a:t>%</a:t>
          </a:r>
        </a:p>
      </cdr:txBody>
    </cdr:sp>
  </cdr:relSizeAnchor>
</c:userShapes>
</file>

<file path=word/drawings/drawing8.xml><?xml version="1.0" encoding="utf-8"?>
<c:userShapes xmlns:c="http://schemas.openxmlformats.org/drawingml/2006/chart">
  <cdr:relSizeAnchor xmlns:cdr="http://schemas.openxmlformats.org/drawingml/2006/chartDrawing">
    <cdr:from>
      <cdr:x>0.06253</cdr:x>
      <cdr:y>0.53996</cdr:y>
    </cdr:from>
    <cdr:to>
      <cdr:x>0.91736</cdr:x>
      <cdr:y>0.53996</cdr:y>
    </cdr:to>
    <cdr:sp macro="" textlink="">
      <cdr:nvSpPr>
        <cdr:cNvPr id="548865" name="Line 1"/>
        <cdr:cNvSpPr>
          <a:spLocks xmlns:a="http://schemas.openxmlformats.org/drawingml/2006/main" noChangeShapeType="1"/>
        </cdr:cNvSpPr>
      </cdr:nvSpPr>
      <cdr:spPr bwMode="auto">
        <a:xfrm xmlns:a="http://schemas.openxmlformats.org/drawingml/2006/main">
          <a:off x="387116" y="2014817"/>
          <a:ext cx="5292466" cy="0"/>
        </a:xfrm>
        <a:prstGeom xmlns:a="http://schemas.openxmlformats.org/drawingml/2006/main" prst="line">
          <a:avLst/>
        </a:prstGeom>
        <a:noFill xmlns:a="http://schemas.openxmlformats.org/drawingml/2006/main"/>
        <a:ln xmlns:a="http://schemas.openxmlformats.org/drawingml/2006/main" w="15875">
          <a:solidFill>
            <a:srgbClr val="333333"/>
          </a:solidFill>
          <a:round/>
          <a:headEnd/>
          <a:tailEnd/>
        </a:ln>
        <a:effectLst xmlns:a="http://schemas.openxmlformats.org/drawingml/2006/main"/>
      </cdr:spPr>
      <cdr:txBody>
        <a:bodyPr xmlns:a="http://schemas.openxmlformats.org/drawingml/2006/main"/>
        <a:lstStyle xmlns:a="http://schemas.openxmlformats.org/drawingml/2006/main"/>
        <a:p xmlns:a="http://schemas.openxmlformats.org/drawingml/2006/main">
          <a:endParaRPr lang="ja-JP" altLang="en-US"/>
        </a:p>
      </cdr:txBody>
    </cdr:sp>
  </cdr:relSizeAnchor>
</c:userShapes>
</file>

<file path=word/drawings/drawing9.xml><?xml version="1.0" encoding="utf-8"?>
<c:userShapes xmlns:c="http://schemas.openxmlformats.org/drawingml/2006/chart">
  <cdr:relSizeAnchor xmlns:cdr="http://schemas.openxmlformats.org/drawingml/2006/chartDrawing">
    <cdr:from>
      <cdr:x>0.18863</cdr:x>
      <cdr:y>0.01143</cdr:y>
    </cdr:from>
    <cdr:to>
      <cdr:x>0.47025</cdr:x>
      <cdr:y>0.14419</cdr:y>
    </cdr:to>
    <cdr:grpSp>
      <cdr:nvGrpSpPr>
        <cdr:cNvPr id="22" name="Group 32"/>
        <cdr:cNvGrpSpPr>
          <a:grpSpLocks xmlns:a="http://schemas.openxmlformats.org/drawingml/2006/main"/>
        </cdr:cNvGrpSpPr>
      </cdr:nvGrpSpPr>
      <cdr:grpSpPr bwMode="auto">
        <a:xfrm xmlns:a="http://schemas.openxmlformats.org/drawingml/2006/main">
          <a:off x="547863" y="31804"/>
          <a:ext cx="817931" cy="369420"/>
          <a:chOff x="493241" y="12209"/>
          <a:chExt cx="918811" cy="439974"/>
        </a:xfrm>
      </cdr:grpSpPr>
      <cdr:sp macro="" textlink="">
        <cdr:nvSpPr>
          <cdr:cNvPr id="39938" name="Text Box 2"/>
          <cdr:cNvSpPr txBox="1">
            <a:spLocks xmlns:a="http://schemas.openxmlformats.org/drawingml/2006/main" noChangeArrowheads="1"/>
          </cdr:cNvSpPr>
        </cdr:nvSpPr>
        <cdr:spPr bwMode="auto">
          <a:xfrm xmlns:a="http://schemas.openxmlformats.org/drawingml/2006/main">
            <a:off x="493241" y="292019"/>
            <a:ext cx="382073" cy="155419"/>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18288" rIns="27432" bIns="18288" anchor="ctr" upright="1"/>
          <a:lstStyle xmlns:a="http://schemas.openxmlformats.org/drawingml/2006/main"/>
          <a:p xmlns:a="http://schemas.openxmlformats.org/drawingml/2006/main">
            <a:pPr algn="ctr" rtl="0">
              <a:defRPr sz="1000"/>
            </a:pPr>
            <a:r>
              <a:rPr lang="ja-JP" altLang="en-US" sz="800" b="0" i="0" u="none" strike="noStrike" baseline="0">
                <a:solidFill>
                  <a:srgbClr val="000000"/>
                </a:solidFill>
                <a:latin typeface="ＭＳ Ｐ明朝"/>
                <a:ea typeface="ＭＳ Ｐ明朝"/>
              </a:rPr>
              <a:t>自宅</a:t>
            </a:r>
          </a:p>
        </cdr:txBody>
      </cdr:sp>
      <cdr:sp macro="" textlink="">
        <cdr:nvSpPr>
          <cdr:cNvPr id="39939" name="Text Box 3"/>
          <cdr:cNvSpPr txBox="1">
            <a:spLocks xmlns:a="http://schemas.openxmlformats.org/drawingml/2006/main" noChangeArrowheads="1"/>
          </cdr:cNvSpPr>
        </cdr:nvSpPr>
        <cdr:spPr bwMode="auto">
          <a:xfrm xmlns:a="http://schemas.openxmlformats.org/drawingml/2006/main">
            <a:off x="951255" y="277383"/>
            <a:ext cx="460797" cy="174800"/>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18288" rIns="27432" bIns="18288" anchor="ctr" upright="1"/>
          <a:lstStyle xmlns:a="http://schemas.openxmlformats.org/drawingml/2006/main"/>
          <a:p xmlns:a="http://schemas.openxmlformats.org/drawingml/2006/main">
            <a:pPr algn="ctr" rtl="0">
              <a:defRPr sz="1000"/>
            </a:pPr>
            <a:r>
              <a:rPr lang="ja-JP" altLang="en-US" sz="800" b="0" i="0" u="none" strike="noStrike" baseline="0">
                <a:solidFill>
                  <a:srgbClr val="000000"/>
                </a:solidFill>
                <a:latin typeface="ＭＳ Ｐ明朝"/>
                <a:ea typeface="ＭＳ Ｐ明朝"/>
              </a:rPr>
              <a:t>自宅外</a:t>
            </a:r>
          </a:p>
        </cdr:txBody>
      </cdr:sp>
      <cdr:sp macro="" textlink="">
        <cdr:nvSpPr>
          <cdr:cNvPr id="39956" name="Text Box 20"/>
          <cdr:cNvSpPr txBox="1">
            <a:spLocks xmlns:a="http://schemas.openxmlformats.org/drawingml/2006/main" noChangeArrowheads="1"/>
          </cdr:cNvSpPr>
        </cdr:nvSpPr>
        <cdr:spPr bwMode="auto">
          <a:xfrm xmlns:a="http://schemas.openxmlformats.org/drawingml/2006/main">
            <a:off x="623356" y="12209"/>
            <a:ext cx="621044" cy="149986"/>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18288" rIns="27432" bIns="18288" anchor="ctr" upright="1"/>
          <a:lstStyle xmlns:a="http://schemas.openxmlformats.org/drawingml/2006/main"/>
          <a:p xmlns:a="http://schemas.openxmlformats.org/drawingml/2006/main">
            <a:pPr algn="ctr" rtl="0">
              <a:defRPr sz="1000"/>
            </a:pPr>
            <a:r>
              <a:rPr lang="ja-JP" altLang="en-US" sz="800" b="0" i="0" u="none" strike="noStrike" baseline="0">
                <a:solidFill>
                  <a:srgbClr val="000000"/>
                </a:solidFill>
                <a:latin typeface="ＭＳ Ｐ明朝"/>
                <a:ea typeface="ＭＳ Ｐ明朝"/>
              </a:rPr>
              <a:t>佐賀市内</a:t>
            </a:r>
          </a:p>
        </cdr:txBody>
      </cdr:sp>
    </cdr:grpSp>
  </cdr:relSizeAnchor>
  <cdr:relSizeAnchor xmlns:cdr="http://schemas.openxmlformats.org/drawingml/2006/chartDrawing">
    <cdr:from>
      <cdr:x>0.74898</cdr:x>
      <cdr:y>0.02588</cdr:y>
    </cdr:from>
    <cdr:to>
      <cdr:x>0.96921</cdr:x>
      <cdr:y>0.14443</cdr:y>
    </cdr:to>
    <cdr:grpSp>
      <cdr:nvGrpSpPr>
        <cdr:cNvPr id="23" name="Group 33"/>
        <cdr:cNvGrpSpPr>
          <a:grpSpLocks xmlns:a="http://schemas.openxmlformats.org/drawingml/2006/main"/>
        </cdr:cNvGrpSpPr>
      </cdr:nvGrpSpPr>
      <cdr:grpSpPr bwMode="auto">
        <a:xfrm xmlns:a="http://schemas.openxmlformats.org/drawingml/2006/main">
          <a:off x="2175359" y="69871"/>
          <a:ext cx="639647" cy="320063"/>
          <a:chOff x="2446765" y="18895"/>
          <a:chExt cx="562540" cy="381191"/>
        </a:xfrm>
      </cdr:grpSpPr>
      <cdr:sp macro="" textlink="">
        <cdr:nvSpPr>
          <cdr:cNvPr id="39940" name="Text Box 4"/>
          <cdr:cNvSpPr txBox="1">
            <a:spLocks xmlns:a="http://schemas.openxmlformats.org/drawingml/2006/main" noChangeArrowheads="1"/>
          </cdr:cNvSpPr>
        </cdr:nvSpPr>
        <cdr:spPr bwMode="auto">
          <a:xfrm xmlns:a="http://schemas.openxmlformats.org/drawingml/2006/main">
            <a:off x="2446765" y="247281"/>
            <a:ext cx="288894" cy="15280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18288" rIns="27432" bIns="18288" anchor="ctr" upright="1"/>
          <a:lstStyle xmlns:a="http://schemas.openxmlformats.org/drawingml/2006/main"/>
          <a:p xmlns:a="http://schemas.openxmlformats.org/drawingml/2006/main">
            <a:pPr algn="ctr" rtl="0">
              <a:defRPr sz="1000"/>
            </a:pPr>
            <a:r>
              <a:rPr lang="ja-JP" altLang="en-US" sz="800" b="0" i="0" u="none" strike="noStrike" baseline="0">
                <a:solidFill>
                  <a:srgbClr val="000000"/>
                </a:solidFill>
                <a:latin typeface="ＭＳ Ｐ明朝"/>
                <a:ea typeface="ＭＳ Ｐ明朝"/>
              </a:rPr>
              <a:t>県内</a:t>
            </a:r>
          </a:p>
        </cdr:txBody>
      </cdr:sp>
      <cdr:sp macro="" textlink="">
        <cdr:nvSpPr>
          <cdr:cNvPr id="39941" name="Text Box 5"/>
          <cdr:cNvSpPr txBox="1">
            <a:spLocks xmlns:a="http://schemas.openxmlformats.org/drawingml/2006/main" noChangeArrowheads="1"/>
          </cdr:cNvSpPr>
        </cdr:nvSpPr>
        <cdr:spPr bwMode="auto">
          <a:xfrm xmlns:a="http://schemas.openxmlformats.org/drawingml/2006/main">
            <a:off x="2709754" y="247281"/>
            <a:ext cx="287288" cy="15280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18288" rIns="27432" bIns="18288" anchor="ctr" upright="1"/>
          <a:lstStyle xmlns:a="http://schemas.openxmlformats.org/drawingml/2006/main"/>
          <a:p xmlns:a="http://schemas.openxmlformats.org/drawingml/2006/main">
            <a:pPr algn="ctr" rtl="0">
              <a:defRPr sz="1000"/>
            </a:pPr>
            <a:r>
              <a:rPr lang="ja-JP" altLang="en-US" sz="800" b="0" i="0" u="none" strike="noStrike" baseline="0">
                <a:solidFill>
                  <a:srgbClr val="000000"/>
                </a:solidFill>
                <a:latin typeface="ＭＳ Ｐ明朝"/>
                <a:ea typeface="ＭＳ Ｐ明朝"/>
              </a:rPr>
              <a:t>他県</a:t>
            </a:r>
          </a:p>
          <a:p xmlns:a="http://schemas.openxmlformats.org/drawingml/2006/main">
            <a:pPr algn="ctr" rtl="0">
              <a:defRPr sz="1000"/>
            </a:pPr>
            <a:r>
              <a:rPr lang="ja-JP" altLang="en-US" sz="800" b="0" i="0" u="none" strike="noStrike" baseline="0">
                <a:solidFill>
                  <a:srgbClr val="000000"/>
                </a:solidFill>
                <a:latin typeface="ＭＳ Ｐ明朝"/>
                <a:ea typeface="ＭＳ Ｐ明朝"/>
              </a:rPr>
              <a:t>他県</a:t>
            </a:r>
          </a:p>
        </cdr:txBody>
      </cdr:sp>
      <cdr:sp macro="" textlink="">
        <cdr:nvSpPr>
          <cdr:cNvPr id="39957" name="Text Box 21"/>
          <cdr:cNvSpPr txBox="1">
            <a:spLocks xmlns:a="http://schemas.openxmlformats.org/drawingml/2006/main" noChangeArrowheads="1"/>
          </cdr:cNvSpPr>
        </cdr:nvSpPr>
        <cdr:spPr bwMode="auto">
          <a:xfrm xmlns:a="http://schemas.openxmlformats.org/drawingml/2006/main">
            <a:off x="2515779" y="18895"/>
            <a:ext cx="493526" cy="152805"/>
          </a:xfrm>
          <a:prstGeom xmlns:a="http://schemas.openxmlformats.org/drawingml/2006/main" prst="rect">
            <a:avLst/>
          </a:prstGeom>
          <a:noFill xmlns:a="http://schemas.openxmlformats.org/drawingml/2006/main"/>
          <a:ln xmlns:a="http://schemas.openxmlformats.org/drawingml/2006/main">
            <a:noFill/>
          </a:ln>
          <a:effectLst xmlns:a="http://schemas.openxmlformats.org/drawingml/2006/main"/>
          <a:extLst xmlns:a="http://schemas.openxmlformats.org/drawingml/2006/main">
            <a:ext uri="{909E8E84-426E-40DD-AFC4-6F175D3DCCD1}">
              <a14:hiddenFill xmlns:a14="http://schemas.microsoft.com/office/drawing/2010/main">
                <a:solidFill>
                  <a:srgbClr xmlns:mc="http://schemas.openxmlformats.org/markup-compatibility/2006" val="000000" mc:Ignorable="a14" a14:legacySpreadsheetColorIndex="64"/>
                </a:solidFill>
              </a14:hiddenFill>
            </a:ext>
            <a:ext uri="{91240B29-F687-4F45-9708-019B960494DF}">
              <a14:hiddenLine xmlns:a14="http://schemas.microsoft.com/office/drawing/2010/main" w="1">
                <a:solidFill>
                  <a:srgbClr xmlns:mc="http://schemas.openxmlformats.org/markup-compatibility/2006" val="FFFFFF" mc:Ignorable="a14" a14:legacySpreadsheetColorIndex="65"/>
                </a:solidFill>
                <a:miter lim="800000"/>
                <a:headEnd/>
                <a:tailEnd/>
              </a14:hiddenLine>
            </a:ext>
            <a:ext uri="{AF507438-7753-43E0-B8FC-AC1667EBCBE1}">
              <a14:hiddenEffects xmlns:a14="http://schemas.microsoft.com/office/drawing/2010/main">
                <a:effectLst>
                  <a:outerShdw dist="35921" dir="2700000" algn="ctr" rotWithShape="0">
                    <a:srgbClr val="808080"/>
                  </a:outerShdw>
                </a:effectLst>
              </a14:hiddenEffects>
            </a:ext>
          </a:extLst>
        </cdr:spPr>
        <cdr:txBody>
          <a:bodyPr xmlns:a="http://schemas.openxmlformats.org/drawingml/2006/main" vertOverflow="clip" wrap="square" lIns="27432" tIns="18288" rIns="27432" bIns="18288" anchor="ctr" upright="1"/>
          <a:lstStyle xmlns:a="http://schemas.openxmlformats.org/drawingml/2006/main"/>
          <a:p xmlns:a="http://schemas.openxmlformats.org/drawingml/2006/main">
            <a:pPr algn="ctr" rtl="0">
              <a:defRPr sz="1000"/>
            </a:pPr>
            <a:r>
              <a:rPr lang="ja-JP" altLang="en-US" sz="800" b="0" i="0" u="none" strike="noStrike" baseline="0">
                <a:solidFill>
                  <a:srgbClr val="000000"/>
                </a:solidFill>
                <a:latin typeface="ＭＳ Ｐ明朝"/>
                <a:ea typeface="ＭＳ Ｐ明朝"/>
              </a:rPr>
              <a:t>佐賀市外</a:t>
            </a:r>
          </a:p>
        </cdr:txBody>
      </cdr:sp>
    </cdr:grpSp>
  </cdr:relSizeAnchor>
  <cdr:relSizeAnchor xmlns:cdr="http://schemas.openxmlformats.org/drawingml/2006/chartDrawing">
    <cdr:from>
      <cdr:x>0.26005</cdr:x>
      <cdr:y>0.06441</cdr:y>
    </cdr:from>
    <cdr:to>
      <cdr:x>0.37936</cdr:x>
      <cdr:y>0.08822</cdr:y>
    </cdr:to>
    <cdr:grpSp>
      <cdr:nvGrpSpPr>
        <cdr:cNvPr id="24" name="Group 26"/>
        <cdr:cNvGrpSpPr>
          <a:grpSpLocks xmlns:a="http://schemas.openxmlformats.org/drawingml/2006/main"/>
        </cdr:cNvGrpSpPr>
      </cdr:nvGrpSpPr>
      <cdr:grpSpPr bwMode="auto">
        <a:xfrm xmlns:a="http://schemas.openxmlformats.org/drawingml/2006/main">
          <a:off x="755283" y="173907"/>
          <a:ext cx="346528" cy="64283"/>
          <a:chOff x="809704" y="171700"/>
          <a:chExt cx="390005" cy="75581"/>
        </a:xfrm>
      </cdr:grpSpPr>
      <cdr:sp macro="" textlink="">
        <cdr:nvSpPr>
          <cdr:cNvPr id="39960" name="Line 24"/>
          <cdr:cNvSpPr>
            <a:spLocks xmlns:a="http://schemas.openxmlformats.org/drawingml/2006/main" noChangeShapeType="1"/>
          </cdr:cNvSpPr>
        </cdr:nvSpPr>
        <cdr:spPr bwMode="auto">
          <a:xfrm xmlns:a="http://schemas.openxmlformats.org/drawingml/2006/main">
            <a:off x="1048843" y="171700"/>
            <a:ext cx="150866" cy="75581"/>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808080" mc:Ignorable="a14" a14:legacySpreadsheetColorIndex="23"/>
            </a:solidFill>
            <a:round/>
            <a:headEnd/>
            <a:tailEnd/>
          </a:ln>
          <a:extLst xmlns:a="http://schemas.openxmlformats.org/drawingml/2006/main">
            <a:ext uri="{909E8E84-426E-40DD-AFC4-6F175D3DCCD1}">
              <a14:hiddenFill xmlns:a14="http://schemas.microsoft.com/office/drawing/2010/main">
                <a:noFill/>
              </a14:hiddenFill>
            </a:ext>
          </a:extLst>
        </cdr:spPr>
        <cdr:txBody>
          <a:bodyPr xmlns:a="http://schemas.openxmlformats.org/drawingml/2006/main"/>
          <a:lstStyle xmlns:a="http://schemas.openxmlformats.org/drawingml/2006/main"/>
          <a:p xmlns:a="http://schemas.openxmlformats.org/drawingml/2006/main">
            <a:endParaRPr lang="ja-JP" altLang="en-US"/>
          </a:p>
        </cdr:txBody>
      </cdr:sp>
      <cdr:sp macro="" textlink="">
        <cdr:nvSpPr>
          <cdr:cNvPr id="39961" name="Line 25"/>
          <cdr:cNvSpPr>
            <a:spLocks xmlns:a="http://schemas.openxmlformats.org/drawingml/2006/main" noChangeShapeType="1"/>
          </cdr:cNvSpPr>
        </cdr:nvSpPr>
        <cdr:spPr bwMode="auto">
          <a:xfrm xmlns:a="http://schemas.openxmlformats.org/drawingml/2006/main" flipH="1">
            <a:off x="809704" y="171700"/>
            <a:ext cx="239139" cy="75581"/>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808080" mc:Ignorable="a14" a14:legacySpreadsheetColorIndex="23"/>
            </a:solidFill>
            <a:round/>
            <a:headEnd/>
            <a:tailEnd/>
          </a:ln>
          <a:extLst xmlns:a="http://schemas.openxmlformats.org/drawingml/2006/main">
            <a:ext uri="{909E8E84-426E-40DD-AFC4-6F175D3DCCD1}">
              <a14:hiddenFill xmlns:a14="http://schemas.microsoft.com/office/drawing/2010/main">
                <a:noFill/>
              </a14:hiddenFill>
            </a:ext>
          </a:extLst>
        </cdr:spPr>
        <cdr:txBody>
          <a:bodyPr xmlns:a="http://schemas.openxmlformats.org/drawingml/2006/main"/>
          <a:lstStyle xmlns:a="http://schemas.openxmlformats.org/drawingml/2006/main"/>
          <a:p xmlns:a="http://schemas.openxmlformats.org/drawingml/2006/main">
            <a:endParaRPr lang="ja-JP" altLang="en-US"/>
          </a:p>
        </cdr:txBody>
      </cdr:sp>
    </cdr:grpSp>
  </cdr:relSizeAnchor>
  <cdr:relSizeAnchor xmlns:cdr="http://schemas.openxmlformats.org/drawingml/2006/chartDrawing">
    <cdr:from>
      <cdr:x>0.81128</cdr:x>
      <cdr:y>0.07031</cdr:y>
    </cdr:from>
    <cdr:to>
      <cdr:x>0.899</cdr:x>
      <cdr:y>0.09412</cdr:y>
    </cdr:to>
    <cdr:grpSp>
      <cdr:nvGrpSpPr>
        <cdr:cNvPr id="25" name="Group 31"/>
        <cdr:cNvGrpSpPr>
          <a:grpSpLocks xmlns:a="http://schemas.openxmlformats.org/drawingml/2006/main"/>
        </cdr:cNvGrpSpPr>
      </cdr:nvGrpSpPr>
      <cdr:grpSpPr bwMode="auto">
        <a:xfrm xmlns:a="http://schemas.openxmlformats.org/drawingml/2006/main">
          <a:off x="2356304" y="189811"/>
          <a:ext cx="254777" cy="64283"/>
          <a:chOff x="2628126" y="171700"/>
          <a:chExt cx="287288" cy="75581"/>
        </a:xfrm>
      </cdr:grpSpPr>
      <cdr:sp macro="" textlink="">
        <cdr:nvSpPr>
          <cdr:cNvPr id="39965" name="Line 29"/>
          <cdr:cNvSpPr>
            <a:spLocks xmlns:a="http://schemas.openxmlformats.org/drawingml/2006/main" noChangeShapeType="1"/>
          </cdr:cNvSpPr>
        </cdr:nvSpPr>
        <cdr:spPr bwMode="auto">
          <a:xfrm xmlns:a="http://schemas.openxmlformats.org/drawingml/2006/main" flipH="1">
            <a:off x="2628126" y="171700"/>
            <a:ext cx="107533" cy="75581"/>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808080" mc:Ignorable="a14" a14:legacySpreadsheetColorIndex="23"/>
            </a:solidFill>
            <a:round/>
            <a:headEnd/>
            <a:tailEnd/>
          </a:ln>
          <a:extLst xmlns:a="http://schemas.openxmlformats.org/drawingml/2006/main">
            <a:ext uri="{909E8E84-426E-40DD-AFC4-6F175D3DCCD1}">
              <a14:hiddenFill xmlns:a14="http://schemas.microsoft.com/office/drawing/2010/main">
                <a:noFill/>
              </a14:hiddenFill>
            </a:ext>
          </a:extLst>
        </cdr:spPr>
        <cdr:txBody>
          <a:bodyPr xmlns:a="http://schemas.openxmlformats.org/drawingml/2006/main"/>
          <a:lstStyle xmlns:a="http://schemas.openxmlformats.org/drawingml/2006/main"/>
          <a:p xmlns:a="http://schemas.openxmlformats.org/drawingml/2006/main">
            <a:endParaRPr lang="ja-JP" altLang="en-US"/>
          </a:p>
        </cdr:txBody>
      </cdr:sp>
      <cdr:sp macro="" textlink="">
        <cdr:nvSpPr>
          <cdr:cNvPr id="39966" name="Line 30"/>
          <cdr:cNvSpPr>
            <a:spLocks xmlns:a="http://schemas.openxmlformats.org/drawingml/2006/main" noChangeShapeType="1"/>
          </cdr:cNvSpPr>
        </cdr:nvSpPr>
        <cdr:spPr bwMode="auto">
          <a:xfrm xmlns:a="http://schemas.openxmlformats.org/drawingml/2006/main">
            <a:off x="2734054" y="171700"/>
            <a:ext cx="181360" cy="75581"/>
          </a:xfrm>
          <a:prstGeom xmlns:a="http://schemas.openxmlformats.org/drawingml/2006/main" prst="line">
            <a:avLst/>
          </a:prstGeom>
          <a:noFill xmlns:a="http://schemas.openxmlformats.org/drawingml/2006/main"/>
          <a:ln xmlns:a="http://schemas.openxmlformats.org/drawingml/2006/main" w="9525">
            <a:solidFill>
              <a:srgbClr xmlns:mc="http://schemas.openxmlformats.org/markup-compatibility/2006" xmlns:a14="http://schemas.microsoft.com/office/drawing/2010/main" val="808080" mc:Ignorable="a14" a14:legacySpreadsheetColorIndex="23"/>
            </a:solidFill>
            <a:round/>
            <a:headEnd/>
            <a:tailEnd/>
          </a:ln>
          <a:extLst xmlns:a="http://schemas.openxmlformats.org/drawingml/2006/main">
            <a:ext uri="{909E8E84-426E-40DD-AFC4-6F175D3DCCD1}">
              <a14:hiddenFill xmlns:a14="http://schemas.microsoft.com/office/drawing/2010/main">
                <a:noFill/>
              </a14:hiddenFill>
            </a:ext>
          </a:extLst>
        </cdr:spPr>
        <cdr:txBody>
          <a:bodyPr xmlns:a="http://schemas.openxmlformats.org/drawingml/2006/main"/>
          <a:lstStyle xmlns:a="http://schemas.openxmlformats.org/drawingml/2006/main"/>
          <a:p xmlns:a="http://schemas.openxmlformats.org/drawingml/2006/main">
            <a:endParaRPr lang="ja-JP" altLang="en-US"/>
          </a:p>
        </cdr:txBody>
      </cdr:sp>
    </cdr:grpSp>
  </cdr:relSizeAnchor>
</c:userShapes>
</file>

<file path=word/theme/theme1.xml><?xml version="1.0" encoding="utf-8"?>
<a:theme xmlns:a="http://schemas.openxmlformats.org/drawingml/2006/main" name="Office テーマ">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游ゴシック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游明朝"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4.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5.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6.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7.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8.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word/theme/themeOverride9.xml><?xml version="1.0" encoding="utf-8"?>
<a:themeOverride xmlns:a="http://schemas.openxmlformats.org/drawingml/2006/main">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panose="020F0302020204030204"/>
      <a:ea typeface=""/>
      <a:cs typeface=""/>
      <a:font script="Jpan" typeface="ＭＳ Ｐゴシック"/>
      <a:font script="Hang" typeface="맑은 고딕"/>
      <a:font script="Hans" typeface="宋体"/>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Ｐゴシック"/>
      <a:font script="Hang" typeface="맑은 고딕"/>
      <a:font script="Hans" typeface="宋体"/>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95D79636-98AB-48E4-8A79-076C7700A53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1272</TotalTime>
  <Pages>111</Pages>
  <Words>2979</Words>
  <Characters>16985</Characters>
  <Application>Microsoft Office Word</Application>
  <DocSecurity>0</DocSecurity>
  <Lines>141</Lines>
  <Paragraphs>39</Paragraphs>
  <ScaleCrop>false</ScaleCrop>
  <HeadingPairs>
    <vt:vector size="4" baseType="variant">
      <vt:variant>
        <vt:lpstr>タイトル</vt:lpstr>
      </vt:variant>
      <vt:variant>
        <vt:i4>1</vt:i4>
      </vt:variant>
      <vt:variant>
        <vt:lpstr>Title</vt:lpstr>
      </vt:variant>
      <vt:variant>
        <vt:i4>1</vt:i4>
      </vt:variant>
    </vt:vector>
  </HeadingPairs>
  <TitlesOfParts>
    <vt:vector size="2" baseType="lpstr">
      <vt:lpstr>統　　計　　表</vt:lpstr>
      <vt:lpstr>統　　計　　表</vt:lpstr>
    </vt:vector>
  </TitlesOfParts>
  <Company>JOHO</Company>
  <LinksUpToDate>false</LinksUpToDate>
  <CharactersWithSpaces>19925</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統　　計　　表</dc:title>
  <dc:subject/>
  <dc:creator>佐賀市</dc:creator>
  <cp:keywords/>
  <dc:description/>
  <cp:lastModifiedBy>Administrator</cp:lastModifiedBy>
  <cp:revision>29</cp:revision>
  <cp:lastPrinted>2018-07-12T05:27:00Z</cp:lastPrinted>
  <dcterms:created xsi:type="dcterms:W3CDTF">2018-06-18T05:15:00Z</dcterms:created>
  <dcterms:modified xsi:type="dcterms:W3CDTF">2018-07-12T05:31:00Z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NXTAG2">
    <vt:lpwstr>00080006200000000000010252410207f74006b004c800</vt:lpwstr>
  </property>
</Properties>
</file>